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834" w14:textId="218FB91B" w:rsidR="00C40974" w:rsidRDefault="00C40974">
      <w:pPr>
        <w:rPr>
          <w:rFonts w:ascii="Arial" w:hAnsi="Arial" w:cs="Arial"/>
          <w:b/>
        </w:rPr>
      </w:pPr>
      <w:bookmarkStart w:id="0" w:name="_Hlk205290768"/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815"/>
        <w:gridCol w:w="5953"/>
      </w:tblGrid>
      <w:tr w:rsidR="00E8349F" w14:paraId="4A6F4BD6" w14:textId="77777777" w:rsidTr="0078134F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2D627EA1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2E1B96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1D884E6" w14:textId="729A567E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256B18" w:rsidRPr="00256B18">
              <w:rPr>
                <w:rFonts w:ascii="Arial" w:hAnsi="Arial" w:cs="Arial"/>
                <w:bCs/>
              </w:rPr>
              <w:t>17</w:t>
            </w:r>
          </w:p>
        </w:tc>
      </w:tr>
      <w:tr w:rsidR="00E8349F" w14:paraId="47091A02" w14:textId="77777777" w:rsidTr="0078134F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6439B0B2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256B18">
              <w:rPr>
                <w:rFonts w:ascii="Arial" w:hAnsi="Arial" w:cs="Arial"/>
                <w:bCs/>
              </w:rPr>
              <w:t>11 March 2026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78134F">
        <w:tc>
          <w:tcPr>
            <w:tcW w:w="10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78134F">
        <w:tc>
          <w:tcPr>
            <w:tcW w:w="107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78134F">
        <w:tc>
          <w:tcPr>
            <w:tcW w:w="10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78134F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444DB3BC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256B18" w:rsidRPr="00256B18">
              <w:rPr>
                <w:rFonts w:ascii="Arial" w:hAnsi="Arial" w:cs="Arial"/>
                <w:bCs/>
              </w:rPr>
              <w:t xml:space="preserve">Christmas and Events Working Group 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740AD528" w:rsidR="00610F50" w:rsidRPr="002E1B96" w:rsidRDefault="005711C8" w:rsidP="00E8349F">
            <w:pPr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  <w:b/>
              </w:rPr>
              <w:t xml:space="preserve">Purpose: </w:t>
            </w:r>
            <w:r w:rsidRPr="007E528F">
              <w:rPr>
                <w:rFonts w:ascii="Arial" w:hAnsi="Arial" w:cs="Arial"/>
                <w:sz w:val="22"/>
                <w:szCs w:val="22"/>
              </w:rPr>
              <w:t xml:space="preserve">Decision / </w:t>
            </w:r>
            <w:r w:rsidRPr="00256B18">
              <w:rPr>
                <w:rFonts w:ascii="Arial" w:hAnsi="Arial" w:cs="Arial"/>
                <w:strike/>
                <w:sz w:val="22"/>
                <w:szCs w:val="22"/>
              </w:rPr>
              <w:t>Discussion / Update</w:t>
            </w:r>
            <w:r w:rsidRPr="002E1B96">
              <w:rPr>
                <w:rFonts w:ascii="Arial" w:hAnsi="Arial" w:cs="Arial"/>
                <w:strike/>
              </w:rPr>
              <w:t xml:space="preserve"> </w:t>
            </w:r>
          </w:p>
        </w:tc>
      </w:tr>
      <w:tr w:rsidR="00E8349F" w14:paraId="0B0B9910" w14:textId="77777777" w:rsidTr="0078134F">
        <w:trPr>
          <w:trHeight w:val="275"/>
        </w:trPr>
        <w:tc>
          <w:tcPr>
            <w:tcW w:w="107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0DD713E2" w:rsidR="00661FF5" w:rsidRPr="002E1B96" w:rsidRDefault="00E8349F" w:rsidP="00E8349F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Title</w:t>
            </w:r>
            <w:r w:rsidR="003B3D66">
              <w:rPr>
                <w:rFonts w:ascii="Arial" w:hAnsi="Arial" w:cs="Arial"/>
                <w:b/>
              </w:rPr>
              <w:t xml:space="preserve">: </w:t>
            </w:r>
            <w:r w:rsidR="00256B18" w:rsidRPr="00256B18">
              <w:rPr>
                <w:rFonts w:ascii="Arial" w:hAnsi="Arial" w:cs="Arial"/>
                <w:bCs/>
              </w:rPr>
              <w:t>Release of Reserves</w:t>
            </w:r>
          </w:p>
        </w:tc>
      </w:tr>
      <w:tr w:rsidR="00E8349F" w14:paraId="46E0336B" w14:textId="77777777" w:rsidTr="0078134F">
        <w:tc>
          <w:tcPr>
            <w:tcW w:w="107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C0ED7" w14:textId="51729FBA" w:rsidR="0078134F" w:rsidRDefault="005711C8" w:rsidP="00256B18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256B18">
              <w:rPr>
                <w:rFonts w:ascii="Arial" w:hAnsi="Arial" w:cs="Arial"/>
                <w:b/>
              </w:rPr>
              <w:t>Background</w:t>
            </w:r>
            <w:r w:rsidR="000D0070" w:rsidRPr="00256B18">
              <w:rPr>
                <w:rFonts w:ascii="Arial" w:hAnsi="Arial" w:cs="Arial"/>
                <w:b/>
              </w:rPr>
              <w:t>:</w:t>
            </w:r>
          </w:p>
          <w:p w14:paraId="6A87755B" w14:textId="5FBF8588" w:rsidR="00256B18" w:rsidRPr="00256B18" w:rsidRDefault="00256B18" w:rsidP="00256B18">
            <w:pPr>
              <w:rPr>
                <w:rFonts w:ascii="Arial" w:hAnsi="Arial" w:cs="Arial"/>
                <w:b/>
              </w:rPr>
            </w:pPr>
            <w:r w:rsidRPr="00256B18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The Christmas and Events Working Group has completed a financial review of the current three-year lighting contract. This review identified a consistent annual underspend of £3,047.32.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256B18">
              <w:rPr>
                <w:rFonts w:ascii="Arial" w:hAnsi="Arial" w:cs="Arial"/>
                <w:bCs/>
                <w:sz w:val="22"/>
                <w:szCs w:val="22"/>
                <w:lang w:val="en-GB"/>
              </w:rPr>
              <w:t>As we enter the final year of the contract, the cumulative surplus is projected to reach £9,141.96.</w:t>
            </w:r>
            <w:r w:rsidRPr="00256B18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256B18">
              <w:rPr>
                <w:rFonts w:ascii="Arial" w:hAnsi="Arial" w:cs="Arial"/>
                <w:bCs/>
                <w:sz w:val="22"/>
                <w:szCs w:val="22"/>
                <w:lang w:val="en-GB"/>
              </w:rPr>
              <w:t>This report proposes reinvesting these funds to address long-standing requests for festive displays on Mill Street, the provision of a real Christmas tree, and additional lighting for the Town Cen</w:t>
            </w:r>
            <w:r w:rsidRPr="00256B18">
              <w:rPr>
                <w:rFonts w:ascii="Arial" w:hAnsi="Arial" w:cs="Arial"/>
                <w:bCs/>
                <w:sz w:val="22"/>
                <w:szCs w:val="22"/>
                <w:lang w:val="en-GB"/>
              </w:rPr>
              <w:t>tre.</w:t>
            </w:r>
          </w:p>
          <w:p w14:paraId="0432783B" w14:textId="29EFAB32" w:rsidR="00256B18" w:rsidRPr="00256B18" w:rsidRDefault="00256B18" w:rsidP="00256B18">
            <w:pPr>
              <w:rPr>
                <w:rFonts w:ascii="Arial" w:hAnsi="Arial" w:cs="Arial"/>
                <w:b/>
                <w:lang w:val="en-GB"/>
              </w:rPr>
            </w:pPr>
            <w:r w:rsidRPr="00256B18">
              <w:rPr>
                <w:rFonts w:ascii="Arial" w:hAnsi="Arial" w:cs="Arial"/>
                <w:b/>
                <w:lang w:val="en-GB"/>
              </w:rPr>
              <w:t>Financial Background</w:t>
            </w:r>
          </w:p>
          <w:p w14:paraId="1F3B18CC" w14:textId="77777777" w:rsidR="00256B18" w:rsidRPr="00256B18" w:rsidRDefault="00256B18" w:rsidP="00256B18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256B18">
              <w:rPr>
                <w:rFonts w:ascii="Arial" w:hAnsi="Arial" w:cs="Arial"/>
                <w:bCs/>
                <w:sz w:val="22"/>
                <w:szCs w:val="22"/>
                <w:lang w:val="en-GB"/>
              </w:rPr>
              <w:t>The current contractor's annual billing has consistently fallen below the allocated budget. The breakdown of the surplus is as follows</w:t>
            </w:r>
          </w:p>
          <w:p w14:paraId="57806E97" w14:textId="35667CEF" w:rsidR="00256B18" w:rsidRPr="00256B18" w:rsidRDefault="00256B18" w:rsidP="00256B18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256B18">
              <w:rPr>
                <w:rFonts w:ascii="Arial" w:hAnsi="Arial" w:cs="Arial"/>
                <w:bCs/>
                <w:sz w:val="22"/>
                <w:szCs w:val="22"/>
                <w:lang w:val="en-GB"/>
              </w:rPr>
              <w:t>Financial Year Status Underspend Amount</w:t>
            </w:r>
            <w:r w:rsidR="00F71B2A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- </w:t>
            </w:r>
            <w:r w:rsidRPr="00256B18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Year 1 </w:t>
            </w:r>
            <w:r w:rsidR="00F71B2A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to Year </w:t>
            </w:r>
            <w:r w:rsidRPr="00256B18">
              <w:rPr>
                <w:rFonts w:ascii="Arial" w:hAnsi="Arial" w:cs="Arial"/>
                <w:bCs/>
                <w:sz w:val="22"/>
                <w:szCs w:val="22"/>
                <w:lang w:val="en-GB"/>
              </w:rPr>
              <w:t>£3,047.32</w:t>
            </w:r>
            <w:r w:rsidR="00F71B2A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per year. </w:t>
            </w:r>
            <w:r w:rsidRPr="00256B18">
              <w:rPr>
                <w:rFonts w:ascii="Arial" w:hAnsi="Arial" w:cs="Arial"/>
                <w:bCs/>
                <w:sz w:val="22"/>
                <w:szCs w:val="22"/>
                <w:lang w:val="en-GB"/>
              </w:rPr>
              <w:t>Currently, £6,094.64 of this surplus sits within the Council reserves, while the remaining £3,047.32 is allocated within this year's active budget.</w:t>
            </w:r>
          </w:p>
          <w:p w14:paraId="5D18111A" w14:textId="021D304D" w:rsidR="00256B18" w:rsidRPr="00256B18" w:rsidRDefault="00256B18" w:rsidP="00256B18">
            <w:pPr>
              <w:rPr>
                <w:rFonts w:ascii="Arial" w:hAnsi="Arial" w:cs="Arial"/>
                <w:b/>
                <w:lang w:val="en-GB"/>
              </w:rPr>
            </w:pPr>
            <w:r w:rsidRPr="00256B18">
              <w:rPr>
                <w:rFonts w:ascii="Arial" w:hAnsi="Arial" w:cs="Arial"/>
                <w:b/>
                <w:lang w:val="en-GB"/>
              </w:rPr>
              <w:t>The Proposal</w:t>
            </w:r>
          </w:p>
          <w:p w14:paraId="7F54F99E" w14:textId="77777777" w:rsidR="00256B18" w:rsidRPr="00256B18" w:rsidRDefault="00256B18" w:rsidP="00256B18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256B18">
              <w:rPr>
                <w:rFonts w:ascii="Arial" w:hAnsi="Arial" w:cs="Arial"/>
                <w:bCs/>
                <w:sz w:val="22"/>
                <w:szCs w:val="22"/>
                <w:lang w:val="en-GB"/>
              </w:rPr>
              <w:t>The Working Group seeks to maximise the impact of the final year of this contract by enhancing the town's festive appeal. We propose the following:</w:t>
            </w:r>
          </w:p>
          <w:p w14:paraId="79F9272B" w14:textId="77777777" w:rsidR="00256B18" w:rsidRPr="00256B18" w:rsidRDefault="00256B18" w:rsidP="00256B18">
            <w:pPr>
              <w:numPr>
                <w:ilvl w:val="2"/>
                <w:numId w:val="69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256B18">
              <w:rPr>
                <w:rFonts w:ascii="Arial" w:hAnsi="Arial" w:cs="Arial"/>
                <w:bCs/>
                <w:sz w:val="22"/>
                <w:szCs w:val="22"/>
                <w:lang w:val="en-GB"/>
              </w:rPr>
              <w:t>Immediate Goals for the Current Season</w:t>
            </w:r>
          </w:p>
          <w:p w14:paraId="666097BA" w14:textId="77777777" w:rsidR="00256B18" w:rsidRPr="00256B18" w:rsidRDefault="00256B18" w:rsidP="00256B18">
            <w:pPr>
              <w:numPr>
                <w:ilvl w:val="0"/>
                <w:numId w:val="70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256B18">
              <w:rPr>
                <w:rFonts w:ascii="Arial" w:hAnsi="Arial" w:cs="Arial"/>
                <w:bCs/>
                <w:sz w:val="22"/>
                <w:szCs w:val="22"/>
                <w:lang w:val="en-GB"/>
              </w:rPr>
              <w:t>Mill Street Illumination: Historically, Mill Street has had limited festive presence. We propose installing dedicated lighting to support local businesses in this area.</w:t>
            </w:r>
          </w:p>
          <w:p w14:paraId="22A9A532" w14:textId="77777777" w:rsidR="00256B18" w:rsidRPr="00256B18" w:rsidRDefault="00256B18" w:rsidP="00256B18">
            <w:pPr>
              <w:numPr>
                <w:ilvl w:val="0"/>
                <w:numId w:val="70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256B18">
              <w:rPr>
                <w:rFonts w:ascii="Arial" w:hAnsi="Arial" w:cs="Arial"/>
                <w:bCs/>
                <w:sz w:val="22"/>
                <w:szCs w:val="22"/>
                <w:lang w:val="en-GB"/>
              </w:rPr>
              <w:t>A "Real" Tree: Moving away from the current cone structure to a traditional real tree to improve the aesthetic heart of the town.</w:t>
            </w:r>
          </w:p>
          <w:p w14:paraId="613334D8" w14:textId="37D3B8E9" w:rsidR="00256B18" w:rsidRPr="00256B18" w:rsidRDefault="00256B18" w:rsidP="00256B18">
            <w:pPr>
              <w:numPr>
                <w:ilvl w:val="0"/>
                <w:numId w:val="70"/>
              </w:numPr>
              <w:rPr>
                <w:rFonts w:ascii="Arial" w:hAnsi="Arial" w:cs="Arial"/>
                <w:bCs/>
                <w:lang w:val="en-GB"/>
              </w:rPr>
            </w:pPr>
            <w:r w:rsidRPr="00256B18">
              <w:rPr>
                <w:rFonts w:ascii="Arial" w:hAnsi="Arial" w:cs="Arial"/>
                <w:bCs/>
                <w:sz w:val="22"/>
                <w:szCs w:val="22"/>
                <w:lang w:val="en-GB"/>
              </w:rPr>
              <w:t>Town Center Enhancements: Purchasing or hiring additional "fill-in" lights to create a more vibrant display in the main shopping thoroughfare.</w:t>
            </w:r>
          </w:p>
          <w:p w14:paraId="047F3FD4" w14:textId="77777777" w:rsidR="00256B18" w:rsidRPr="00256B18" w:rsidRDefault="00256B18" w:rsidP="00256B18">
            <w:pPr>
              <w:rPr>
                <w:rFonts w:ascii="Arial" w:hAnsi="Arial" w:cs="Arial"/>
                <w:b/>
                <w:lang w:val="en-GB"/>
              </w:rPr>
            </w:pPr>
            <w:r w:rsidRPr="00256B18">
              <w:rPr>
                <w:rFonts w:ascii="Arial" w:hAnsi="Arial" w:cs="Arial"/>
                <w:b/>
                <w:lang w:val="en-GB"/>
              </w:rPr>
              <w:t>Strategic Use of Reserves</w:t>
            </w:r>
          </w:p>
          <w:p w14:paraId="118F709F" w14:textId="12157DCA" w:rsidR="00C3628E" w:rsidRPr="00256B18" w:rsidRDefault="00256B18" w:rsidP="002E1B96">
            <w:pPr>
              <w:rPr>
                <w:rFonts w:ascii="Arial" w:hAnsi="Arial" w:cs="Arial"/>
                <w:bCs/>
                <w:lang w:val="en-GB"/>
              </w:rPr>
            </w:pPr>
            <w:r w:rsidRPr="00256B18">
              <w:rPr>
                <w:rFonts w:ascii="Arial" w:hAnsi="Arial" w:cs="Arial"/>
                <w:bCs/>
                <w:sz w:val="22"/>
                <w:szCs w:val="22"/>
                <w:lang w:val="en-GB"/>
              </w:rPr>
              <w:t>To achieve a "considerable improvement" rather than a minor update, the Working Group requires the release of the £6,094.64 currently held in reserves. Combining this with the current year's underspend creates a total project budget of £9,141.96.</w:t>
            </w:r>
          </w:p>
        </w:tc>
      </w:tr>
      <w:tr w:rsidR="0099369F" w14:paraId="1392BBB9" w14:textId="77777777" w:rsidTr="0078134F">
        <w:tc>
          <w:tcPr>
            <w:tcW w:w="107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1BAC75" w14:textId="5069A58D" w:rsidR="00256B18" w:rsidRPr="00F71B2A" w:rsidRDefault="0099369F" w:rsidP="00256B18">
            <w:pPr>
              <w:rPr>
                <w:rFonts w:ascii="Arial" w:hAnsi="Arial" w:cs="Arial"/>
                <w:b/>
              </w:rPr>
            </w:pPr>
            <w:r w:rsidRPr="00525283">
              <w:rPr>
                <w:rFonts w:ascii="Arial" w:hAnsi="Arial" w:cs="Arial"/>
                <w:b/>
              </w:rPr>
              <w:t>Proposal:</w:t>
            </w:r>
            <w:r w:rsidR="00256B18">
              <w:rPr>
                <w:rFonts w:ascii="Arial" w:hAnsi="Arial" w:cs="Arial"/>
                <w:b/>
              </w:rPr>
              <w:br/>
            </w:r>
            <w:r w:rsidR="00256B18" w:rsidRPr="0078134F">
              <w:rPr>
                <w:rFonts w:ascii="Arial" w:hAnsi="Arial" w:cs="Arial"/>
                <w:bCs/>
                <w:sz w:val="22"/>
                <w:szCs w:val="22"/>
                <w:lang w:val="en-GB"/>
              </w:rPr>
              <w:t>The Christmas and Events Working Group requests that the Council:</w:t>
            </w:r>
          </w:p>
          <w:p w14:paraId="00B3D056" w14:textId="77777777" w:rsidR="00256B18" w:rsidRPr="00256B18" w:rsidRDefault="00256B18" w:rsidP="00256B18">
            <w:pPr>
              <w:numPr>
                <w:ilvl w:val="0"/>
                <w:numId w:val="71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256B18">
              <w:rPr>
                <w:rFonts w:ascii="Arial" w:hAnsi="Arial" w:cs="Arial"/>
                <w:bCs/>
                <w:sz w:val="22"/>
                <w:szCs w:val="22"/>
                <w:lang w:val="en-GB"/>
              </w:rPr>
              <w:t>Note the total projected underspend of £9,141.96 over the three-year contract term.</w:t>
            </w:r>
          </w:p>
          <w:p w14:paraId="0D4C1FD4" w14:textId="352BC2AB" w:rsidR="00256B18" w:rsidRPr="00256B18" w:rsidRDefault="00256B18" w:rsidP="00256B18">
            <w:pPr>
              <w:numPr>
                <w:ilvl w:val="0"/>
                <w:numId w:val="71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256B18">
              <w:rPr>
                <w:rFonts w:ascii="Arial" w:hAnsi="Arial" w:cs="Arial"/>
                <w:bCs/>
                <w:sz w:val="22"/>
                <w:szCs w:val="22"/>
                <w:lang w:val="en-GB"/>
              </w:rPr>
              <w:t>Approve the following transfer to the  Christmas Decorations 2026-2027 Budget Heading the sum  of £6,094.64 from reserves, £5,000 from Capital Expenditure for Christmas Lights, General Reserves £1,094.64 representing the unspent funds from the previous two years</w:t>
            </w:r>
            <w:r w:rsidR="0078134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. </w:t>
            </w:r>
          </w:p>
          <w:p w14:paraId="14120D3E" w14:textId="098812D3" w:rsidR="00977490" w:rsidRPr="0078134F" w:rsidRDefault="00256B18" w:rsidP="007E528F">
            <w:pPr>
              <w:numPr>
                <w:ilvl w:val="0"/>
                <w:numId w:val="71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256B18">
              <w:rPr>
                <w:rFonts w:ascii="Arial" w:hAnsi="Arial" w:cs="Arial"/>
                <w:bCs/>
                <w:sz w:val="22"/>
                <w:szCs w:val="22"/>
                <w:lang w:val="en-GB"/>
              </w:rPr>
              <w:t>Grant permission for the Working Group to finalise a detailed procurement proposal for Mill Street lights, a real tree, and Town Center enhancements, ensuring the total expenditure does not exceed the budget of £9,141.96.</w:t>
            </w:r>
          </w:p>
        </w:tc>
      </w:tr>
    </w:tbl>
    <w:p w14:paraId="10E4D02C" w14:textId="77777777" w:rsidR="00F35B44" w:rsidRDefault="00F35B44">
      <w:pPr>
        <w:rPr>
          <w:rFonts w:asciiTheme="majorHAnsi" w:hAnsiTheme="majorHAnsi" w:cstheme="majorHAnsi"/>
          <w:bCs/>
        </w:rPr>
      </w:pPr>
    </w:p>
    <w:p w14:paraId="0183DFE3" w14:textId="0F1A0198" w:rsidR="00457167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1559"/>
        <w:gridCol w:w="709"/>
        <w:gridCol w:w="567"/>
        <w:gridCol w:w="1134"/>
      </w:tblGrid>
      <w:tr w:rsidR="00717AF4" w14:paraId="7E62BA97" w14:textId="77777777" w:rsidTr="00166A27">
        <w:tc>
          <w:tcPr>
            <w:tcW w:w="1413" w:type="dxa"/>
            <w:vAlign w:val="center"/>
          </w:tcPr>
          <w:p w14:paraId="336BB773" w14:textId="2D41BAA2" w:rsidR="00717AF4" w:rsidRPr="00895111" w:rsidRDefault="00717AF4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In Budget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5236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49C67B46" w14:textId="00CE4B1F" w:rsidR="00717AF4" w:rsidRPr="000D3814" w:rsidRDefault="00610F50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Spend Authorised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118660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17AF4">
              <w:rPr>
                <w:rFonts w:asciiTheme="majorHAnsi" w:hAnsiTheme="majorHAnsi" w:cstheme="maj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44C1B" wp14:editId="10186DDF">
                      <wp:simplePos x="0" y="0"/>
                      <wp:positionH relativeFrom="column">
                        <wp:posOffset>-5052695</wp:posOffset>
                      </wp:positionH>
                      <wp:positionV relativeFrom="paragraph">
                        <wp:posOffset>-4965700</wp:posOffset>
                      </wp:positionV>
                      <wp:extent cx="209550" cy="142875"/>
                      <wp:effectExtent l="0" t="0" r="19050" b="28575"/>
                      <wp:wrapNone/>
                      <wp:docPr id="10921619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1A3816" w14:textId="77777777" w:rsidR="00717AF4" w:rsidRDefault="00717AF4" w:rsidP="00895111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44C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97.85pt;margin-top:-391pt;width:16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" fillcolor="white [3201]" strokeweight=".5pt">
                      <v:textbox>
                        <w:txbxContent>
                          <w:p w14:paraId="5D1A3816" w14:textId="77777777" w:rsidR="00717AF4" w:rsidRDefault="00717AF4" w:rsidP="00895111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gridSpan w:val="3"/>
            <w:vAlign w:val="center"/>
          </w:tcPr>
          <w:p w14:paraId="42A94589" w14:textId="2CEC7437" w:rsidR="00717AF4" w:rsidRPr="000D3814" w:rsidRDefault="00610F50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0D381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Budget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Header</w:t>
            </w:r>
            <w:r w:rsidRPr="000D381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</w:t>
            </w:r>
            <w:r w:rsidR="001141B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Floral Displays</w:t>
            </w:r>
          </w:p>
        </w:tc>
        <w:tc>
          <w:tcPr>
            <w:tcW w:w="1701" w:type="dxa"/>
            <w:gridSpan w:val="2"/>
            <w:vAlign w:val="center"/>
          </w:tcPr>
          <w:p w14:paraId="5D681E64" w14:textId="436E89C9" w:rsidR="00717AF4" w:rsidRDefault="00717AF4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Amount</w:t>
            </w:r>
            <w:r w:rsidR="001141B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</w:t>
            </w:r>
          </w:p>
        </w:tc>
      </w:tr>
      <w:tr w:rsidR="006439F5" w14:paraId="44168FFB" w14:textId="77777777" w:rsidTr="00B25C9E">
        <w:tc>
          <w:tcPr>
            <w:tcW w:w="1413" w:type="dxa"/>
            <w:vAlign w:val="center"/>
          </w:tcPr>
          <w:p w14:paraId="2C9D3203" w14:textId="735A3A5B" w:rsidR="006439F5" w:rsidRPr="00895111" w:rsidRDefault="006439F5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879A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Estimates</w:t>
            </w:r>
            <w:r w:rsidRPr="001879AD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9847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249A4EC0" w14:textId="65D5B6BD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879A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Quotes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r w:rsidR="00E372EC">
              <w:rPr>
                <w:rFonts w:ascii="Arial" w:hAnsi="Arial" w:cs="Arial"/>
                <w:bCs/>
              </w:rPr>
              <w:t xml:space="preserve">           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07196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7495C72F" w14:textId="7E4CDCBC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Emergency Spend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4554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79A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5945A02" w14:textId="6357401D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Sole supplier </w:t>
            </w:r>
            <w:sdt>
              <w:sdtPr>
                <w:rPr>
                  <w:rFonts w:ascii="Arial" w:hAnsi="Arial" w:cs="Arial"/>
                  <w:bCs/>
                </w:rPr>
                <w:id w:val="-202601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</w:tcPr>
          <w:p w14:paraId="7416C467" w14:textId="290BC418" w:rsidR="006439F5" w:rsidRDefault="006439F5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Specialist 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4472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E99F9F3" w14:textId="02A8BF49" w:rsidR="006439F5" w:rsidRPr="00B25C9E" w:rsidRDefault="006439F5" w:rsidP="00717AF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E0D7D" w14:paraId="436DE224" w14:textId="77777777" w:rsidTr="00166A27">
        <w:tc>
          <w:tcPr>
            <w:tcW w:w="1413" w:type="dxa"/>
            <w:vAlign w:val="center"/>
          </w:tcPr>
          <w:p w14:paraId="309E6C92" w14:textId="60D647B5" w:rsidR="009E0D7D" w:rsidRPr="00895111" w:rsidRDefault="009E0D7D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P.O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4227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7D6C23A2" w14:textId="1FFB33C6" w:rsidR="009E0D7D" w:rsidRPr="006805C9" w:rsidRDefault="009E0D7D" w:rsidP="00717AF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Invoice Checked 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18381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5954" w:type="dxa"/>
            <w:gridSpan w:val="5"/>
            <w:vAlign w:val="center"/>
          </w:tcPr>
          <w:p w14:paraId="272EA49D" w14:textId="42CADBC1" w:rsidR="009E0D7D" w:rsidRPr="009E0D7D" w:rsidRDefault="009E0D7D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9E0D7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Reason for spend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:</w:t>
            </w:r>
          </w:p>
        </w:tc>
      </w:tr>
      <w:tr w:rsidR="00012FA8" w14:paraId="265ED1C5" w14:textId="77777777" w:rsidTr="00B25C9E">
        <w:tc>
          <w:tcPr>
            <w:tcW w:w="3397" w:type="dxa"/>
            <w:gridSpan w:val="2"/>
            <w:vAlign w:val="center"/>
          </w:tcPr>
          <w:p w14:paraId="3E0045B2" w14:textId="77777777" w:rsidR="00012FA8" w:rsidRDefault="00012FA8" w:rsidP="00717AF4">
            <w:pPr>
              <w:rPr>
                <w:rFonts w:asciiTheme="majorHAnsi" w:hAnsiTheme="majorHAnsi" w:cstheme="majorHAnsi"/>
                <w:bCs/>
              </w:rPr>
            </w:pPr>
            <w:r w:rsidRPr="0089511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Legal Power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Local Government Act 1972 </w:t>
            </w:r>
            <w:r w:rsidRPr="006439F5">
              <w:rPr>
                <w:rFonts w:ascii="Arial" w:hAnsi="Arial" w:cs="Arial"/>
                <w:bCs/>
                <w:i/>
                <w:iCs/>
                <w:color w:val="AEAAAA" w:themeColor="background2" w:themeShade="BF"/>
                <w:sz w:val="14"/>
                <w:szCs w:val="14"/>
              </w:rPr>
              <w:t>amend as necessary</w:t>
            </w:r>
          </w:p>
        </w:tc>
        <w:tc>
          <w:tcPr>
            <w:tcW w:w="1985" w:type="dxa"/>
            <w:vAlign w:val="center"/>
          </w:tcPr>
          <w:p w14:paraId="3C8E88D9" w14:textId="7EC11F38" w:rsidR="00012FA8" w:rsidRDefault="00012FA8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Contract Finders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99502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vAlign w:val="center"/>
          </w:tcPr>
          <w:p w14:paraId="7D8D0752" w14:textId="1EBF1024" w:rsidR="00012FA8" w:rsidRPr="00012FA8" w:rsidRDefault="00012FA8" w:rsidP="00717AF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2FA8">
              <w:rPr>
                <w:rFonts w:asciiTheme="minorHAnsi" w:hAnsiTheme="minorHAnsi" w:cstheme="minorHAnsi"/>
                <w:bCs/>
                <w:sz w:val="18"/>
                <w:szCs w:val="18"/>
              </w:rPr>
              <w:t>Supplier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  <w:r w:rsidR="00084EF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</w:tr>
    </w:tbl>
    <w:p w14:paraId="561C1142" w14:textId="77777777" w:rsidR="00457167" w:rsidRPr="00F35B44" w:rsidRDefault="00457167">
      <w:pPr>
        <w:rPr>
          <w:rFonts w:asciiTheme="majorHAnsi" w:hAnsiTheme="majorHAnsi" w:cstheme="majorHAnsi"/>
          <w:bCs/>
        </w:rPr>
      </w:pPr>
    </w:p>
    <w:bookmarkEnd w:id="0"/>
    <w:p w14:paraId="2F35D014" w14:textId="6E26124A" w:rsidR="00D21952" w:rsidRDefault="00D21952" w:rsidP="0055393D">
      <w:pPr>
        <w:rPr>
          <w:rFonts w:ascii="Arial" w:hAnsi="Arial" w:cs="Arial"/>
          <w:bCs/>
        </w:rPr>
      </w:pPr>
    </w:p>
    <w:sectPr w:rsidR="00D21952" w:rsidSect="0078134F">
      <w:headerReference w:type="default" r:id="rId7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386DB" w14:textId="77777777" w:rsidR="005D64D6" w:rsidRDefault="005D64D6" w:rsidP="005E6E50">
      <w:r>
        <w:separator/>
      </w:r>
    </w:p>
  </w:endnote>
  <w:endnote w:type="continuationSeparator" w:id="0">
    <w:p w14:paraId="03BEE6D3" w14:textId="77777777" w:rsidR="005D64D6" w:rsidRDefault="005D64D6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D648" w14:textId="77777777" w:rsidR="005D64D6" w:rsidRDefault="005D64D6" w:rsidP="005E6E50">
      <w:r>
        <w:separator/>
      </w:r>
    </w:p>
  </w:footnote>
  <w:footnote w:type="continuationSeparator" w:id="0">
    <w:p w14:paraId="391F3E03" w14:textId="77777777" w:rsidR="005D64D6" w:rsidRDefault="005D64D6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753"/>
    <w:multiLevelType w:val="hybridMultilevel"/>
    <w:tmpl w:val="BDE6D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232C"/>
    <w:multiLevelType w:val="hybridMultilevel"/>
    <w:tmpl w:val="3536B95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026DA"/>
    <w:multiLevelType w:val="multilevel"/>
    <w:tmpl w:val="597E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F435F"/>
    <w:multiLevelType w:val="hybridMultilevel"/>
    <w:tmpl w:val="4CD4C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17E24"/>
    <w:multiLevelType w:val="hybridMultilevel"/>
    <w:tmpl w:val="E10893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B17A9"/>
    <w:multiLevelType w:val="hybridMultilevel"/>
    <w:tmpl w:val="7D42A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85A7F"/>
    <w:multiLevelType w:val="hybridMultilevel"/>
    <w:tmpl w:val="F2AA2B08"/>
    <w:lvl w:ilvl="0" w:tplc="6A84E1AA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87935"/>
    <w:multiLevelType w:val="hybridMultilevel"/>
    <w:tmpl w:val="5CB4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47E33"/>
    <w:multiLevelType w:val="hybridMultilevel"/>
    <w:tmpl w:val="18B08C22"/>
    <w:lvl w:ilvl="0" w:tplc="81CE43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3943"/>
    <w:multiLevelType w:val="hybridMultilevel"/>
    <w:tmpl w:val="DAE4E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B132B"/>
    <w:multiLevelType w:val="hybridMultilevel"/>
    <w:tmpl w:val="02DCF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864EB"/>
    <w:multiLevelType w:val="multilevel"/>
    <w:tmpl w:val="96DE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8B109F"/>
    <w:multiLevelType w:val="hybridMultilevel"/>
    <w:tmpl w:val="B13E3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3708C"/>
    <w:multiLevelType w:val="hybridMultilevel"/>
    <w:tmpl w:val="02B06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4F6BC9"/>
    <w:multiLevelType w:val="hybridMultilevel"/>
    <w:tmpl w:val="A93834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644A5"/>
    <w:multiLevelType w:val="hybridMultilevel"/>
    <w:tmpl w:val="23584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7B161C"/>
    <w:multiLevelType w:val="multilevel"/>
    <w:tmpl w:val="DD4E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4844DE"/>
    <w:multiLevelType w:val="multilevel"/>
    <w:tmpl w:val="65E8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CC066F"/>
    <w:multiLevelType w:val="hybridMultilevel"/>
    <w:tmpl w:val="9D543B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16240D"/>
    <w:multiLevelType w:val="hybridMultilevel"/>
    <w:tmpl w:val="3A6C9DB6"/>
    <w:lvl w:ilvl="0" w:tplc="257EB9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795CB0"/>
    <w:multiLevelType w:val="hybridMultilevel"/>
    <w:tmpl w:val="08725CA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31930E0"/>
    <w:multiLevelType w:val="hybridMultilevel"/>
    <w:tmpl w:val="8F1493A8"/>
    <w:lvl w:ilvl="0" w:tplc="0C9E4AE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B141C2"/>
    <w:multiLevelType w:val="hybridMultilevel"/>
    <w:tmpl w:val="6D084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57703C"/>
    <w:multiLevelType w:val="hybridMultilevel"/>
    <w:tmpl w:val="2C38C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8702F8"/>
    <w:multiLevelType w:val="hybridMultilevel"/>
    <w:tmpl w:val="5060000E"/>
    <w:lvl w:ilvl="0" w:tplc="4866F22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BBF74D6"/>
    <w:multiLevelType w:val="multilevel"/>
    <w:tmpl w:val="06AE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3A168F"/>
    <w:multiLevelType w:val="multilevel"/>
    <w:tmpl w:val="48CC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0503F9"/>
    <w:multiLevelType w:val="multilevel"/>
    <w:tmpl w:val="408C8C76"/>
    <w:lvl w:ilvl="0">
      <w:start w:val="1"/>
      <w:numFmt w:val="decimal"/>
      <w:lvlText w:val="%1."/>
      <w:lvlJc w:val="left"/>
      <w:pPr>
        <w:ind w:left="707" w:hanging="282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14" w:hanging="283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21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8" w:hanging="283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535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242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49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656" w:hanging="282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363" w:hanging="283"/>
      </w:pPr>
      <w:rPr>
        <w:vertAlign w:val="baseline"/>
      </w:rPr>
    </w:lvl>
  </w:abstractNum>
  <w:abstractNum w:abstractNumId="28" w15:restartNumberingAfterBreak="0">
    <w:nsid w:val="3F52608C"/>
    <w:multiLevelType w:val="multilevel"/>
    <w:tmpl w:val="66BC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1965554"/>
    <w:multiLevelType w:val="hybridMultilevel"/>
    <w:tmpl w:val="804A2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1C1942"/>
    <w:multiLevelType w:val="hybridMultilevel"/>
    <w:tmpl w:val="7A26771E"/>
    <w:lvl w:ilvl="0" w:tplc="E85A51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5482FB7"/>
    <w:multiLevelType w:val="hybridMultilevel"/>
    <w:tmpl w:val="93CE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490AED"/>
    <w:multiLevelType w:val="hybridMultilevel"/>
    <w:tmpl w:val="0910FA42"/>
    <w:lvl w:ilvl="0" w:tplc="40F459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9A30C8"/>
    <w:multiLevelType w:val="hybridMultilevel"/>
    <w:tmpl w:val="634CD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52662C"/>
    <w:multiLevelType w:val="hybridMultilevel"/>
    <w:tmpl w:val="1598BD94"/>
    <w:lvl w:ilvl="0" w:tplc="B24476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715F27"/>
    <w:multiLevelType w:val="hybridMultilevel"/>
    <w:tmpl w:val="A86CB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C743EC2"/>
    <w:multiLevelType w:val="hybridMultilevel"/>
    <w:tmpl w:val="3460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854642"/>
    <w:multiLevelType w:val="hybridMultilevel"/>
    <w:tmpl w:val="27BA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F46A09"/>
    <w:multiLevelType w:val="hybridMultilevel"/>
    <w:tmpl w:val="D3A29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2571D4"/>
    <w:multiLevelType w:val="hybridMultilevel"/>
    <w:tmpl w:val="6388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2D13D3"/>
    <w:multiLevelType w:val="multilevel"/>
    <w:tmpl w:val="7F2A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31325A"/>
    <w:multiLevelType w:val="multilevel"/>
    <w:tmpl w:val="C3D4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794CC8"/>
    <w:multiLevelType w:val="hybridMultilevel"/>
    <w:tmpl w:val="D3F05E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046365"/>
    <w:multiLevelType w:val="multilevel"/>
    <w:tmpl w:val="DB829FC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5" w15:restartNumberingAfterBreak="0">
    <w:nsid w:val="56EB4D27"/>
    <w:multiLevelType w:val="hybridMultilevel"/>
    <w:tmpl w:val="2DA2227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57AF1481"/>
    <w:multiLevelType w:val="hybridMultilevel"/>
    <w:tmpl w:val="7E5C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2D6DF0"/>
    <w:multiLevelType w:val="hybridMultilevel"/>
    <w:tmpl w:val="F8289A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1B76C0"/>
    <w:multiLevelType w:val="hybridMultilevel"/>
    <w:tmpl w:val="E97C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2D3AD6"/>
    <w:multiLevelType w:val="hybridMultilevel"/>
    <w:tmpl w:val="7AFC8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702B33"/>
    <w:multiLevelType w:val="hybridMultilevel"/>
    <w:tmpl w:val="F9E0A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9B4D10"/>
    <w:multiLevelType w:val="multilevel"/>
    <w:tmpl w:val="772C3A6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52" w15:restartNumberingAfterBreak="0">
    <w:nsid w:val="5E0068FF"/>
    <w:multiLevelType w:val="hybridMultilevel"/>
    <w:tmpl w:val="36C21E60"/>
    <w:lvl w:ilvl="0" w:tplc="15D4AA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2444BF"/>
    <w:multiLevelType w:val="hybridMultilevel"/>
    <w:tmpl w:val="E5429B52"/>
    <w:lvl w:ilvl="0" w:tplc="7B307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6923D45"/>
    <w:multiLevelType w:val="hybridMultilevel"/>
    <w:tmpl w:val="42CAA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1C1723"/>
    <w:multiLevelType w:val="hybridMultilevel"/>
    <w:tmpl w:val="804A28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6664F2"/>
    <w:multiLevelType w:val="multilevel"/>
    <w:tmpl w:val="AEFE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B9F7F0A"/>
    <w:multiLevelType w:val="hybridMultilevel"/>
    <w:tmpl w:val="C00C25C6"/>
    <w:lvl w:ilvl="0" w:tplc="03485D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DF664F"/>
    <w:multiLevelType w:val="hybridMultilevel"/>
    <w:tmpl w:val="2B244AA6"/>
    <w:lvl w:ilvl="0" w:tplc="22383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4C33F0"/>
    <w:multiLevelType w:val="hybridMultilevel"/>
    <w:tmpl w:val="808CD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8F23BE"/>
    <w:multiLevelType w:val="hybridMultilevel"/>
    <w:tmpl w:val="730C1A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A325C9"/>
    <w:multiLevelType w:val="hybridMultilevel"/>
    <w:tmpl w:val="72C43E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0F2FAD"/>
    <w:multiLevelType w:val="multilevel"/>
    <w:tmpl w:val="56FC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2450903"/>
    <w:multiLevelType w:val="hybridMultilevel"/>
    <w:tmpl w:val="B2865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42475B"/>
    <w:multiLevelType w:val="hybridMultilevel"/>
    <w:tmpl w:val="74101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9F1CBB"/>
    <w:multiLevelType w:val="hybridMultilevel"/>
    <w:tmpl w:val="C71E41C4"/>
    <w:lvl w:ilvl="0" w:tplc="BF4C6D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CD7452"/>
    <w:multiLevelType w:val="hybridMultilevel"/>
    <w:tmpl w:val="98046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85627D"/>
    <w:multiLevelType w:val="hybridMultilevel"/>
    <w:tmpl w:val="28360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440736"/>
    <w:multiLevelType w:val="multilevel"/>
    <w:tmpl w:val="C95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4033244">
    <w:abstractNumId w:val="19"/>
  </w:num>
  <w:num w:numId="2" w16cid:durableId="564101114">
    <w:abstractNumId w:val="52"/>
  </w:num>
  <w:num w:numId="3" w16cid:durableId="846332335">
    <w:abstractNumId w:val="35"/>
  </w:num>
  <w:num w:numId="4" w16cid:durableId="130178000">
    <w:abstractNumId w:val="24"/>
  </w:num>
  <w:num w:numId="5" w16cid:durableId="1062673902">
    <w:abstractNumId w:val="65"/>
  </w:num>
  <w:num w:numId="6" w16cid:durableId="1415977892">
    <w:abstractNumId w:val="30"/>
  </w:num>
  <w:num w:numId="7" w16cid:durableId="9037553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891287">
    <w:abstractNumId w:val="45"/>
  </w:num>
  <w:num w:numId="9" w16cid:durableId="1916626580">
    <w:abstractNumId w:val="32"/>
  </w:num>
  <w:num w:numId="10" w16cid:durableId="102111068">
    <w:abstractNumId w:val="22"/>
  </w:num>
  <w:num w:numId="11" w16cid:durableId="784541439">
    <w:abstractNumId w:val="22"/>
  </w:num>
  <w:num w:numId="12" w16cid:durableId="498274257">
    <w:abstractNumId w:val="45"/>
  </w:num>
  <w:num w:numId="13" w16cid:durableId="436219169">
    <w:abstractNumId w:val="38"/>
  </w:num>
  <w:num w:numId="14" w16cid:durableId="2061325875">
    <w:abstractNumId w:val="34"/>
  </w:num>
  <w:num w:numId="15" w16cid:durableId="83577549">
    <w:abstractNumId w:val="23"/>
  </w:num>
  <w:num w:numId="16" w16cid:durableId="1725136788">
    <w:abstractNumId w:val="39"/>
  </w:num>
  <w:num w:numId="17" w16cid:durableId="1108820034">
    <w:abstractNumId w:val="10"/>
  </w:num>
  <w:num w:numId="18" w16cid:durableId="884217037">
    <w:abstractNumId w:val="48"/>
  </w:num>
  <w:num w:numId="19" w16cid:durableId="111749301">
    <w:abstractNumId w:val="67"/>
  </w:num>
  <w:num w:numId="20" w16cid:durableId="1789859175">
    <w:abstractNumId w:val="40"/>
  </w:num>
  <w:num w:numId="21" w16cid:durableId="1889412670">
    <w:abstractNumId w:val="37"/>
  </w:num>
  <w:num w:numId="22" w16cid:durableId="616717614">
    <w:abstractNumId w:val="7"/>
  </w:num>
  <w:num w:numId="23" w16cid:durableId="227766725">
    <w:abstractNumId w:val="9"/>
  </w:num>
  <w:num w:numId="24" w16cid:durableId="1505708487">
    <w:abstractNumId w:val="66"/>
  </w:num>
  <w:num w:numId="25" w16cid:durableId="644746506">
    <w:abstractNumId w:val="54"/>
  </w:num>
  <w:num w:numId="26" w16cid:durableId="2086603745">
    <w:abstractNumId w:val="49"/>
  </w:num>
  <w:num w:numId="27" w16cid:durableId="2131580900">
    <w:abstractNumId w:val="50"/>
  </w:num>
  <w:num w:numId="28" w16cid:durableId="2123331139">
    <w:abstractNumId w:val="5"/>
  </w:num>
  <w:num w:numId="29" w16cid:durableId="2085226078">
    <w:abstractNumId w:val="6"/>
  </w:num>
  <w:num w:numId="30" w16cid:durableId="501238590">
    <w:abstractNumId w:val="8"/>
  </w:num>
  <w:num w:numId="31" w16cid:durableId="903762741">
    <w:abstractNumId w:val="36"/>
  </w:num>
  <w:num w:numId="32" w16cid:durableId="1528370561">
    <w:abstractNumId w:val="15"/>
  </w:num>
  <w:num w:numId="33" w16cid:durableId="969364915">
    <w:abstractNumId w:val="64"/>
  </w:num>
  <w:num w:numId="34" w16cid:durableId="359279031">
    <w:abstractNumId w:val="13"/>
  </w:num>
  <w:num w:numId="35" w16cid:durableId="1930892204">
    <w:abstractNumId w:val="46"/>
  </w:num>
  <w:num w:numId="36" w16cid:durableId="1359350393">
    <w:abstractNumId w:val="21"/>
  </w:num>
  <w:num w:numId="37" w16cid:durableId="1256282504">
    <w:abstractNumId w:val="3"/>
  </w:num>
  <w:num w:numId="38" w16cid:durableId="1884511513">
    <w:abstractNumId w:val="29"/>
  </w:num>
  <w:num w:numId="39" w16cid:durableId="1148472834">
    <w:abstractNumId w:val="55"/>
  </w:num>
  <w:num w:numId="40" w16cid:durableId="2111703091">
    <w:abstractNumId w:val="18"/>
  </w:num>
  <w:num w:numId="41" w16cid:durableId="1715999408">
    <w:abstractNumId w:val="33"/>
  </w:num>
  <w:num w:numId="42" w16cid:durableId="581261104">
    <w:abstractNumId w:val="14"/>
  </w:num>
  <w:num w:numId="43" w16cid:durableId="762383023">
    <w:abstractNumId w:val="26"/>
  </w:num>
  <w:num w:numId="44" w16cid:durableId="300113035">
    <w:abstractNumId w:val="12"/>
  </w:num>
  <w:num w:numId="45" w16cid:durableId="1837913636">
    <w:abstractNumId w:val="59"/>
  </w:num>
  <w:num w:numId="46" w16cid:durableId="360277106">
    <w:abstractNumId w:val="53"/>
  </w:num>
  <w:num w:numId="47" w16cid:durableId="724988193">
    <w:abstractNumId w:val="68"/>
  </w:num>
  <w:num w:numId="48" w16cid:durableId="761687603">
    <w:abstractNumId w:val="28"/>
  </w:num>
  <w:num w:numId="49" w16cid:durableId="788398972">
    <w:abstractNumId w:val="56"/>
  </w:num>
  <w:num w:numId="50" w16cid:durableId="1866598547">
    <w:abstractNumId w:val="20"/>
  </w:num>
  <w:num w:numId="51" w16cid:durableId="1050616693">
    <w:abstractNumId w:val="60"/>
  </w:num>
  <w:num w:numId="52" w16cid:durableId="1263340137">
    <w:abstractNumId w:val="1"/>
  </w:num>
  <w:num w:numId="53" w16cid:durableId="1965260494">
    <w:abstractNumId w:val="61"/>
  </w:num>
  <w:num w:numId="54" w16cid:durableId="1954052270">
    <w:abstractNumId w:val="57"/>
  </w:num>
  <w:num w:numId="55" w16cid:durableId="1604872588">
    <w:abstractNumId w:val="0"/>
  </w:num>
  <w:num w:numId="56" w16cid:durableId="116074106">
    <w:abstractNumId w:val="63"/>
  </w:num>
  <w:num w:numId="57" w16cid:durableId="1087113494">
    <w:abstractNumId w:val="42"/>
  </w:num>
  <w:num w:numId="58" w16cid:durableId="1726369183">
    <w:abstractNumId w:val="41"/>
  </w:num>
  <w:num w:numId="59" w16cid:durableId="1237324150">
    <w:abstractNumId w:val="17"/>
  </w:num>
  <w:num w:numId="60" w16cid:durableId="1560941706">
    <w:abstractNumId w:val="11"/>
  </w:num>
  <w:num w:numId="61" w16cid:durableId="294213164">
    <w:abstractNumId w:val="25"/>
  </w:num>
  <w:num w:numId="62" w16cid:durableId="1391885173">
    <w:abstractNumId w:val="47"/>
  </w:num>
  <w:num w:numId="63" w16cid:durableId="1974363029">
    <w:abstractNumId w:val="58"/>
  </w:num>
  <w:num w:numId="64" w16cid:durableId="906453999">
    <w:abstractNumId w:val="62"/>
  </w:num>
  <w:num w:numId="65" w16cid:durableId="337199421">
    <w:abstractNumId w:val="16"/>
  </w:num>
  <w:num w:numId="66" w16cid:durableId="1918324810">
    <w:abstractNumId w:val="2"/>
  </w:num>
  <w:num w:numId="67" w16cid:durableId="2134397488">
    <w:abstractNumId w:val="43"/>
  </w:num>
  <w:num w:numId="68" w16cid:durableId="751853470">
    <w:abstractNumId w:val="4"/>
  </w:num>
  <w:num w:numId="69" w16cid:durableId="180920772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47367275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4716772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2FA8"/>
    <w:rsid w:val="000139F8"/>
    <w:rsid w:val="000467E0"/>
    <w:rsid w:val="00053541"/>
    <w:rsid w:val="00061932"/>
    <w:rsid w:val="00062D80"/>
    <w:rsid w:val="00064BD5"/>
    <w:rsid w:val="00073DF1"/>
    <w:rsid w:val="000846DE"/>
    <w:rsid w:val="00084EF6"/>
    <w:rsid w:val="00087C83"/>
    <w:rsid w:val="0009072B"/>
    <w:rsid w:val="000A11F9"/>
    <w:rsid w:val="000A68C5"/>
    <w:rsid w:val="000A70DF"/>
    <w:rsid w:val="000A7EAA"/>
    <w:rsid w:val="000A7F9B"/>
    <w:rsid w:val="000B12C3"/>
    <w:rsid w:val="000B65ED"/>
    <w:rsid w:val="000D0070"/>
    <w:rsid w:val="000D3814"/>
    <w:rsid w:val="000E6A43"/>
    <w:rsid w:val="000E6BD3"/>
    <w:rsid w:val="000E7E9A"/>
    <w:rsid w:val="000F4388"/>
    <w:rsid w:val="000F6C63"/>
    <w:rsid w:val="00105A1A"/>
    <w:rsid w:val="00112076"/>
    <w:rsid w:val="001141B8"/>
    <w:rsid w:val="0012353D"/>
    <w:rsid w:val="00125FBF"/>
    <w:rsid w:val="0016042F"/>
    <w:rsid w:val="00166A27"/>
    <w:rsid w:val="0018478B"/>
    <w:rsid w:val="00186519"/>
    <w:rsid w:val="001879AD"/>
    <w:rsid w:val="00191A6A"/>
    <w:rsid w:val="00194A2B"/>
    <w:rsid w:val="001A4C7F"/>
    <w:rsid w:val="001A7D29"/>
    <w:rsid w:val="001B4EF1"/>
    <w:rsid w:val="001E1ECC"/>
    <w:rsid w:val="001F2550"/>
    <w:rsid w:val="001F4719"/>
    <w:rsid w:val="002061B8"/>
    <w:rsid w:val="0021147D"/>
    <w:rsid w:val="0021418F"/>
    <w:rsid w:val="0022059D"/>
    <w:rsid w:val="00222CD6"/>
    <w:rsid w:val="00233093"/>
    <w:rsid w:val="0023411B"/>
    <w:rsid w:val="00236A3D"/>
    <w:rsid w:val="00246A00"/>
    <w:rsid w:val="0025036C"/>
    <w:rsid w:val="00256B18"/>
    <w:rsid w:val="00256C66"/>
    <w:rsid w:val="00257C87"/>
    <w:rsid w:val="002737F7"/>
    <w:rsid w:val="002A2957"/>
    <w:rsid w:val="002A46D2"/>
    <w:rsid w:val="002B0C09"/>
    <w:rsid w:val="002B769A"/>
    <w:rsid w:val="002C6AC3"/>
    <w:rsid w:val="002D0113"/>
    <w:rsid w:val="002E1B96"/>
    <w:rsid w:val="002F4A29"/>
    <w:rsid w:val="00304AD4"/>
    <w:rsid w:val="00304EBA"/>
    <w:rsid w:val="0030531D"/>
    <w:rsid w:val="0031300F"/>
    <w:rsid w:val="00315153"/>
    <w:rsid w:val="00317704"/>
    <w:rsid w:val="003229AD"/>
    <w:rsid w:val="003400C5"/>
    <w:rsid w:val="003446BF"/>
    <w:rsid w:val="00374A42"/>
    <w:rsid w:val="00384AE7"/>
    <w:rsid w:val="003918C4"/>
    <w:rsid w:val="00393992"/>
    <w:rsid w:val="003B0C4F"/>
    <w:rsid w:val="003B1022"/>
    <w:rsid w:val="003B3D66"/>
    <w:rsid w:val="003B5EE7"/>
    <w:rsid w:val="003C2933"/>
    <w:rsid w:val="003C3ADA"/>
    <w:rsid w:val="003C6C34"/>
    <w:rsid w:val="003D0AE8"/>
    <w:rsid w:val="003D20F6"/>
    <w:rsid w:val="003D32E4"/>
    <w:rsid w:val="003D496A"/>
    <w:rsid w:val="003D5C24"/>
    <w:rsid w:val="003E5088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7E91"/>
    <w:rsid w:val="004550DE"/>
    <w:rsid w:val="004558CD"/>
    <w:rsid w:val="00457167"/>
    <w:rsid w:val="00461B55"/>
    <w:rsid w:val="00462A57"/>
    <w:rsid w:val="00462FA2"/>
    <w:rsid w:val="004631B1"/>
    <w:rsid w:val="00463C07"/>
    <w:rsid w:val="00486DE2"/>
    <w:rsid w:val="00496E9B"/>
    <w:rsid w:val="004A0274"/>
    <w:rsid w:val="004A3151"/>
    <w:rsid w:val="004B6A67"/>
    <w:rsid w:val="004C22BE"/>
    <w:rsid w:val="004C7DEB"/>
    <w:rsid w:val="004E6990"/>
    <w:rsid w:val="004F2121"/>
    <w:rsid w:val="004F58B8"/>
    <w:rsid w:val="005070EE"/>
    <w:rsid w:val="00514CAE"/>
    <w:rsid w:val="0051510A"/>
    <w:rsid w:val="00525283"/>
    <w:rsid w:val="00532568"/>
    <w:rsid w:val="005359B9"/>
    <w:rsid w:val="005509AA"/>
    <w:rsid w:val="00552F03"/>
    <w:rsid w:val="0055393D"/>
    <w:rsid w:val="005549C4"/>
    <w:rsid w:val="00566108"/>
    <w:rsid w:val="005711C8"/>
    <w:rsid w:val="00577270"/>
    <w:rsid w:val="0057748C"/>
    <w:rsid w:val="00587CB8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D64D6"/>
    <w:rsid w:val="005E2233"/>
    <w:rsid w:val="005E6E50"/>
    <w:rsid w:val="005F7B52"/>
    <w:rsid w:val="00610F50"/>
    <w:rsid w:val="006135AB"/>
    <w:rsid w:val="00614FCF"/>
    <w:rsid w:val="00615273"/>
    <w:rsid w:val="00620F1D"/>
    <w:rsid w:val="0062383F"/>
    <w:rsid w:val="0062651F"/>
    <w:rsid w:val="0063380B"/>
    <w:rsid w:val="006439F5"/>
    <w:rsid w:val="00647BCB"/>
    <w:rsid w:val="00653319"/>
    <w:rsid w:val="00656423"/>
    <w:rsid w:val="006618E9"/>
    <w:rsid w:val="00661D34"/>
    <w:rsid w:val="00661FF5"/>
    <w:rsid w:val="00674545"/>
    <w:rsid w:val="006805C9"/>
    <w:rsid w:val="0068292B"/>
    <w:rsid w:val="00693068"/>
    <w:rsid w:val="006A0F46"/>
    <w:rsid w:val="006B5EF9"/>
    <w:rsid w:val="006B6D57"/>
    <w:rsid w:val="006C1A52"/>
    <w:rsid w:val="006D0D2E"/>
    <w:rsid w:val="006E0DF2"/>
    <w:rsid w:val="006E6C50"/>
    <w:rsid w:val="006F22BC"/>
    <w:rsid w:val="006F4CAD"/>
    <w:rsid w:val="00702E05"/>
    <w:rsid w:val="007101D3"/>
    <w:rsid w:val="00711A49"/>
    <w:rsid w:val="007155F3"/>
    <w:rsid w:val="00717AF4"/>
    <w:rsid w:val="00720EF0"/>
    <w:rsid w:val="00731316"/>
    <w:rsid w:val="00731A0E"/>
    <w:rsid w:val="0074338D"/>
    <w:rsid w:val="00746133"/>
    <w:rsid w:val="007517E5"/>
    <w:rsid w:val="00755070"/>
    <w:rsid w:val="00755EB9"/>
    <w:rsid w:val="0078134F"/>
    <w:rsid w:val="007937B6"/>
    <w:rsid w:val="00797C3B"/>
    <w:rsid w:val="007A1876"/>
    <w:rsid w:val="007A5A44"/>
    <w:rsid w:val="007B3613"/>
    <w:rsid w:val="007C01F0"/>
    <w:rsid w:val="007D2464"/>
    <w:rsid w:val="007D4877"/>
    <w:rsid w:val="007D589E"/>
    <w:rsid w:val="007E528F"/>
    <w:rsid w:val="007E7A35"/>
    <w:rsid w:val="007F50C9"/>
    <w:rsid w:val="00800E88"/>
    <w:rsid w:val="008079A5"/>
    <w:rsid w:val="00815AC3"/>
    <w:rsid w:val="00817590"/>
    <w:rsid w:val="00823F31"/>
    <w:rsid w:val="00854097"/>
    <w:rsid w:val="00860781"/>
    <w:rsid w:val="00860F21"/>
    <w:rsid w:val="00866BC0"/>
    <w:rsid w:val="008709FD"/>
    <w:rsid w:val="00881D20"/>
    <w:rsid w:val="00893030"/>
    <w:rsid w:val="00894BEE"/>
    <w:rsid w:val="00895111"/>
    <w:rsid w:val="008A2F35"/>
    <w:rsid w:val="008A4B92"/>
    <w:rsid w:val="008C22A3"/>
    <w:rsid w:val="008C2845"/>
    <w:rsid w:val="008D0DF2"/>
    <w:rsid w:val="008D7A22"/>
    <w:rsid w:val="008E30DD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65E2B"/>
    <w:rsid w:val="00967594"/>
    <w:rsid w:val="00967F77"/>
    <w:rsid w:val="00977490"/>
    <w:rsid w:val="009834B8"/>
    <w:rsid w:val="00990BE1"/>
    <w:rsid w:val="00991555"/>
    <w:rsid w:val="0099369F"/>
    <w:rsid w:val="009A0416"/>
    <w:rsid w:val="009A42F1"/>
    <w:rsid w:val="009B0DC8"/>
    <w:rsid w:val="009B67E4"/>
    <w:rsid w:val="009C38B5"/>
    <w:rsid w:val="009D0A75"/>
    <w:rsid w:val="009D5B73"/>
    <w:rsid w:val="009D62B4"/>
    <w:rsid w:val="009E0D7D"/>
    <w:rsid w:val="009E2150"/>
    <w:rsid w:val="009F308F"/>
    <w:rsid w:val="009F56C6"/>
    <w:rsid w:val="00A00918"/>
    <w:rsid w:val="00A10436"/>
    <w:rsid w:val="00A13D42"/>
    <w:rsid w:val="00A22D61"/>
    <w:rsid w:val="00A2669E"/>
    <w:rsid w:val="00A31743"/>
    <w:rsid w:val="00A42DF8"/>
    <w:rsid w:val="00A4327C"/>
    <w:rsid w:val="00A62EFA"/>
    <w:rsid w:val="00A65963"/>
    <w:rsid w:val="00A670A0"/>
    <w:rsid w:val="00A77A84"/>
    <w:rsid w:val="00A824D2"/>
    <w:rsid w:val="00A825A8"/>
    <w:rsid w:val="00A95EB7"/>
    <w:rsid w:val="00AB72D2"/>
    <w:rsid w:val="00AC469B"/>
    <w:rsid w:val="00AC7C07"/>
    <w:rsid w:val="00AD11C9"/>
    <w:rsid w:val="00AD2C70"/>
    <w:rsid w:val="00AD3D52"/>
    <w:rsid w:val="00AE11AE"/>
    <w:rsid w:val="00AF1C6C"/>
    <w:rsid w:val="00AF6643"/>
    <w:rsid w:val="00B0385A"/>
    <w:rsid w:val="00B14242"/>
    <w:rsid w:val="00B1760B"/>
    <w:rsid w:val="00B20612"/>
    <w:rsid w:val="00B259BD"/>
    <w:rsid w:val="00B25C9E"/>
    <w:rsid w:val="00B33743"/>
    <w:rsid w:val="00B432C7"/>
    <w:rsid w:val="00B444F7"/>
    <w:rsid w:val="00B5468B"/>
    <w:rsid w:val="00B6153E"/>
    <w:rsid w:val="00B649B0"/>
    <w:rsid w:val="00B65DDB"/>
    <w:rsid w:val="00B669A5"/>
    <w:rsid w:val="00B75B21"/>
    <w:rsid w:val="00B85733"/>
    <w:rsid w:val="00B91CBB"/>
    <w:rsid w:val="00B93DA7"/>
    <w:rsid w:val="00B949AB"/>
    <w:rsid w:val="00BA4797"/>
    <w:rsid w:val="00BA6C7F"/>
    <w:rsid w:val="00BA7227"/>
    <w:rsid w:val="00BB355D"/>
    <w:rsid w:val="00BC7A38"/>
    <w:rsid w:val="00BD62C0"/>
    <w:rsid w:val="00BD75F8"/>
    <w:rsid w:val="00BD7896"/>
    <w:rsid w:val="00BF133A"/>
    <w:rsid w:val="00BF6D64"/>
    <w:rsid w:val="00BF7EE1"/>
    <w:rsid w:val="00C01E4B"/>
    <w:rsid w:val="00C12CC8"/>
    <w:rsid w:val="00C30C23"/>
    <w:rsid w:val="00C3628E"/>
    <w:rsid w:val="00C40974"/>
    <w:rsid w:val="00C410C5"/>
    <w:rsid w:val="00C469EE"/>
    <w:rsid w:val="00C562D6"/>
    <w:rsid w:val="00C670B5"/>
    <w:rsid w:val="00C901E8"/>
    <w:rsid w:val="00CA08F5"/>
    <w:rsid w:val="00CA44ED"/>
    <w:rsid w:val="00CB2546"/>
    <w:rsid w:val="00CB2B57"/>
    <w:rsid w:val="00CB4248"/>
    <w:rsid w:val="00CD519B"/>
    <w:rsid w:val="00CF0857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96826"/>
    <w:rsid w:val="00DA3790"/>
    <w:rsid w:val="00DB6171"/>
    <w:rsid w:val="00DB7FF9"/>
    <w:rsid w:val="00DD2E58"/>
    <w:rsid w:val="00DD43C6"/>
    <w:rsid w:val="00E02D40"/>
    <w:rsid w:val="00E04E19"/>
    <w:rsid w:val="00E117A0"/>
    <w:rsid w:val="00E17210"/>
    <w:rsid w:val="00E23847"/>
    <w:rsid w:val="00E279D3"/>
    <w:rsid w:val="00E372EC"/>
    <w:rsid w:val="00E558E7"/>
    <w:rsid w:val="00E616E0"/>
    <w:rsid w:val="00E712FC"/>
    <w:rsid w:val="00E82E24"/>
    <w:rsid w:val="00E8349F"/>
    <w:rsid w:val="00E91C0C"/>
    <w:rsid w:val="00EB7A50"/>
    <w:rsid w:val="00ED51D7"/>
    <w:rsid w:val="00EF64B7"/>
    <w:rsid w:val="00F066D3"/>
    <w:rsid w:val="00F12CD4"/>
    <w:rsid w:val="00F218BC"/>
    <w:rsid w:val="00F2724C"/>
    <w:rsid w:val="00F30BF1"/>
    <w:rsid w:val="00F350E1"/>
    <w:rsid w:val="00F353A2"/>
    <w:rsid w:val="00F35B44"/>
    <w:rsid w:val="00F3726C"/>
    <w:rsid w:val="00F402D3"/>
    <w:rsid w:val="00F40799"/>
    <w:rsid w:val="00F47745"/>
    <w:rsid w:val="00F514A7"/>
    <w:rsid w:val="00F52C4D"/>
    <w:rsid w:val="00F6505F"/>
    <w:rsid w:val="00F6668D"/>
    <w:rsid w:val="00F71B2A"/>
    <w:rsid w:val="00F763A3"/>
    <w:rsid w:val="00F77AE4"/>
    <w:rsid w:val="00F827FF"/>
    <w:rsid w:val="00F87A0C"/>
    <w:rsid w:val="00FA3EAE"/>
    <w:rsid w:val="00FA5366"/>
    <w:rsid w:val="00FB5A3B"/>
    <w:rsid w:val="00FB7742"/>
    <w:rsid w:val="00FC50AA"/>
    <w:rsid w:val="00FD6B5E"/>
    <w:rsid w:val="00FE31EB"/>
    <w:rsid w:val="00FE4220"/>
    <w:rsid w:val="00FE4FD5"/>
    <w:rsid w:val="00FE6E77"/>
    <w:rsid w:val="00FF241D"/>
    <w:rsid w:val="00FF3AF5"/>
    <w:rsid w:val="00FF6D9A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7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35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Paul</cp:lastModifiedBy>
  <cp:revision>3</cp:revision>
  <cp:lastPrinted>2024-06-20T14:01:00Z</cp:lastPrinted>
  <dcterms:created xsi:type="dcterms:W3CDTF">2026-03-03T17:21:00Z</dcterms:created>
  <dcterms:modified xsi:type="dcterms:W3CDTF">2026-03-03T17:25:00Z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</Properties>
</file>