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7051DFB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3D32E4">
              <w:rPr>
                <w:rFonts w:ascii="Arial" w:hAnsi="Arial" w:cs="Arial"/>
                <w:bCs/>
              </w:rPr>
              <w:t>Full Council</w:t>
            </w:r>
          </w:p>
        </w:tc>
        <w:tc>
          <w:tcPr>
            <w:tcW w:w="4536" w:type="dxa"/>
            <w:tcBorders>
              <w:bottom w:val="single" w:sz="4" w:space="0" w:color="auto"/>
            </w:tcBorders>
          </w:tcPr>
          <w:p w14:paraId="61D884E6" w14:textId="72F225CD"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B801EE">
              <w:rPr>
                <w:rFonts w:ascii="Arial" w:hAnsi="Arial" w:cs="Arial"/>
                <w:b/>
              </w:rPr>
              <w:t>2</w:t>
            </w:r>
            <w:r w:rsidR="00537843">
              <w:rPr>
                <w:rFonts w:ascii="Arial" w:hAnsi="Arial" w:cs="Arial"/>
                <w:b/>
              </w:rPr>
              <w:t>2</w:t>
            </w:r>
          </w:p>
        </w:tc>
      </w:tr>
      <w:tr w:rsidR="00E8349F" w14:paraId="47091A02" w14:textId="77777777" w:rsidTr="001E1ECC">
        <w:tc>
          <w:tcPr>
            <w:tcW w:w="4815" w:type="dxa"/>
            <w:tcBorders>
              <w:bottom w:val="single" w:sz="4" w:space="0" w:color="auto"/>
            </w:tcBorders>
          </w:tcPr>
          <w:p w14:paraId="401DF4F2" w14:textId="1AF472B7"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D32E4" w:rsidRPr="003D32E4">
              <w:rPr>
                <w:rFonts w:ascii="Arial" w:hAnsi="Arial" w:cs="Arial"/>
                <w:bCs/>
              </w:rPr>
              <w:t>08 October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7C57F41B"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3D32E4">
              <w:rPr>
                <w:rFonts w:ascii="Arial" w:hAnsi="Arial" w:cs="Arial"/>
                <w:bCs/>
              </w:rPr>
              <w:t>Cllr Ainsley</w:t>
            </w:r>
          </w:p>
        </w:tc>
        <w:tc>
          <w:tcPr>
            <w:tcW w:w="4536" w:type="dxa"/>
            <w:tcBorders>
              <w:top w:val="single" w:sz="4" w:space="0" w:color="auto"/>
              <w:bottom w:val="single" w:sz="4" w:space="0" w:color="auto"/>
            </w:tcBorders>
          </w:tcPr>
          <w:p w14:paraId="64906631" w14:textId="6981F187" w:rsidR="00E8349F" w:rsidRPr="00004143" w:rsidRDefault="005711C8" w:rsidP="00E8349F">
            <w:pPr>
              <w:rPr>
                <w:rFonts w:ascii="Arial" w:hAnsi="Arial" w:cs="Arial"/>
                <w:b/>
              </w:rPr>
            </w:pPr>
            <w:r>
              <w:rPr>
                <w:rFonts w:ascii="Arial" w:hAnsi="Arial" w:cs="Arial"/>
                <w:b/>
              </w:rPr>
              <w:t xml:space="preserve">Purpose: </w:t>
            </w:r>
            <w:r w:rsidRPr="00437E91">
              <w:rPr>
                <w:rFonts w:ascii="Arial" w:hAnsi="Arial" w:cs="Arial"/>
                <w:sz w:val="22"/>
                <w:szCs w:val="22"/>
              </w:rPr>
              <w:t xml:space="preserve">Decision / </w:t>
            </w:r>
            <w:r w:rsidRPr="003D32E4">
              <w:rPr>
                <w:rFonts w:ascii="Arial" w:hAnsi="Arial" w:cs="Arial"/>
                <w:strike/>
                <w:sz w:val="22"/>
                <w:szCs w:val="22"/>
              </w:rPr>
              <w:t>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2F666AEB"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F77A5F" w:rsidRPr="00F77A5F">
              <w:rPr>
                <w:rFonts w:ascii="Arial" w:hAnsi="Arial" w:cs="Arial"/>
                <w:bCs/>
              </w:rPr>
              <w:t>Training -</w:t>
            </w:r>
            <w:r w:rsidR="00F77A5F">
              <w:rPr>
                <w:rFonts w:ascii="Arial" w:hAnsi="Arial" w:cs="Arial"/>
                <w:b/>
              </w:rPr>
              <w:t xml:space="preserve"> </w:t>
            </w:r>
            <w:r w:rsidR="00B259BD" w:rsidRPr="00B259BD">
              <w:rPr>
                <w:rFonts w:ascii="Arial" w:hAnsi="Arial" w:cs="Arial"/>
                <w:lang w:val="en-GB"/>
              </w:rPr>
              <w:t>Financial Introduction to Local Council Administration</w:t>
            </w:r>
          </w:p>
        </w:tc>
      </w:tr>
      <w:tr w:rsidR="00E8349F" w14:paraId="46E0336B" w14:textId="77777777" w:rsidTr="009834B8">
        <w:tc>
          <w:tcPr>
            <w:tcW w:w="9351" w:type="dxa"/>
            <w:gridSpan w:val="2"/>
            <w:tcBorders>
              <w:top w:val="single" w:sz="4" w:space="0" w:color="auto"/>
              <w:bottom w:val="single" w:sz="4" w:space="0" w:color="auto"/>
            </w:tcBorders>
          </w:tcPr>
          <w:p w14:paraId="4AD9ED1E" w14:textId="226C8D62" w:rsidR="00D71418" w:rsidRDefault="005711C8" w:rsidP="00D71418">
            <w:pPr>
              <w:rPr>
                <w:rFonts w:ascii="Arial" w:hAnsi="Arial" w:cs="Arial"/>
                <w:b/>
              </w:rPr>
            </w:pPr>
            <w:r>
              <w:rPr>
                <w:rFonts w:ascii="Arial" w:hAnsi="Arial" w:cs="Arial"/>
                <w:b/>
              </w:rPr>
              <w:t>Background</w:t>
            </w:r>
            <w:r w:rsidR="000D0070">
              <w:rPr>
                <w:rFonts w:ascii="Arial" w:hAnsi="Arial" w:cs="Arial"/>
                <w:b/>
              </w:rPr>
              <w:t>:</w:t>
            </w:r>
            <w:r w:rsidR="00B259BD">
              <w:rPr>
                <w:rFonts w:ascii="Arial" w:hAnsi="Arial" w:cs="Arial"/>
                <w:b/>
              </w:rPr>
              <w:br/>
            </w:r>
          </w:p>
          <w:p w14:paraId="428DD59E" w14:textId="5E57D7D8" w:rsidR="00F77A5F" w:rsidRDefault="00F77A5F" w:rsidP="00F77A5F">
            <w:pPr>
              <w:rPr>
                <w:rFonts w:ascii="Arial" w:hAnsi="Arial" w:cs="Arial"/>
                <w:lang w:val="en-GB"/>
              </w:rPr>
            </w:pPr>
            <w:r w:rsidRPr="00F77A5F">
              <w:rPr>
                <w:rFonts w:ascii="Arial" w:hAnsi="Arial" w:cs="Arial"/>
                <w:lang w:val="en-GB"/>
              </w:rPr>
              <w:t>The Financial Introduction to Local Council Administration (FILCA) is a</w:t>
            </w:r>
            <w:r>
              <w:rPr>
                <w:rFonts w:ascii="Arial" w:hAnsi="Arial" w:cs="Arial"/>
                <w:lang w:val="en-GB"/>
              </w:rPr>
              <w:t>n</w:t>
            </w:r>
            <w:r w:rsidRPr="00F77A5F">
              <w:rPr>
                <w:rFonts w:ascii="Arial" w:hAnsi="Arial" w:cs="Arial"/>
                <w:lang w:val="en-GB"/>
              </w:rPr>
              <w:t xml:space="preserve"> online training course designed to support new Responsible Financial Officers (RFOs), council officers with financial duties, and councillors who wish to deepen their understanding of local council finance. It is tailored for parish and town councils across England and Wales.</w:t>
            </w:r>
          </w:p>
          <w:p w14:paraId="6112E24C" w14:textId="77777777" w:rsidR="00B22C6F" w:rsidRDefault="00B22C6F" w:rsidP="003D7517">
            <w:pPr>
              <w:rPr>
                <w:rFonts w:ascii="Arial" w:hAnsi="Arial" w:cs="Arial"/>
                <w:lang w:val="en-GB"/>
              </w:rPr>
            </w:pPr>
          </w:p>
          <w:p w14:paraId="203FA949" w14:textId="7EDC360F" w:rsidR="000753B7" w:rsidRPr="000753B7" w:rsidRDefault="000753B7" w:rsidP="003D7517">
            <w:pPr>
              <w:rPr>
                <w:rFonts w:ascii="Arial" w:hAnsi="Arial" w:cs="Arial"/>
                <w:lang w:val="en-GB"/>
              </w:rPr>
            </w:pPr>
            <w:r w:rsidRPr="000753B7">
              <w:rPr>
                <w:rFonts w:ascii="Arial" w:hAnsi="Arial" w:cs="Arial"/>
                <w:lang w:val="en-GB"/>
              </w:rPr>
              <w:t>The course is split into five modules, aligned with the annual financial cycle:</w:t>
            </w:r>
          </w:p>
          <w:p w14:paraId="454E1D27" w14:textId="77777777" w:rsidR="000753B7" w:rsidRPr="000753B7" w:rsidRDefault="000753B7" w:rsidP="000753B7">
            <w:pPr>
              <w:numPr>
                <w:ilvl w:val="1"/>
                <w:numId w:val="67"/>
              </w:numPr>
              <w:rPr>
                <w:rFonts w:ascii="Arial" w:hAnsi="Arial" w:cs="Arial"/>
                <w:lang w:val="en-GB"/>
              </w:rPr>
            </w:pPr>
            <w:r w:rsidRPr="000753B7">
              <w:rPr>
                <w:rFonts w:ascii="Arial" w:hAnsi="Arial" w:cs="Arial"/>
                <w:lang w:val="en-GB"/>
              </w:rPr>
              <w:t>Roles &amp; Responsibilities</w:t>
            </w:r>
          </w:p>
          <w:p w14:paraId="60C12D85" w14:textId="77777777" w:rsidR="000753B7" w:rsidRPr="000753B7" w:rsidRDefault="000753B7" w:rsidP="000753B7">
            <w:pPr>
              <w:numPr>
                <w:ilvl w:val="1"/>
                <w:numId w:val="67"/>
              </w:numPr>
              <w:rPr>
                <w:rFonts w:ascii="Arial" w:hAnsi="Arial" w:cs="Arial"/>
                <w:lang w:val="en-GB"/>
              </w:rPr>
            </w:pPr>
            <w:r w:rsidRPr="000753B7">
              <w:rPr>
                <w:rFonts w:ascii="Arial" w:hAnsi="Arial" w:cs="Arial"/>
                <w:lang w:val="en-GB"/>
              </w:rPr>
              <w:t>Budget and Precept</w:t>
            </w:r>
          </w:p>
          <w:p w14:paraId="6DFC24AD" w14:textId="77777777" w:rsidR="000753B7" w:rsidRPr="000753B7" w:rsidRDefault="000753B7" w:rsidP="000753B7">
            <w:pPr>
              <w:numPr>
                <w:ilvl w:val="1"/>
                <w:numId w:val="67"/>
              </w:numPr>
              <w:rPr>
                <w:rFonts w:ascii="Arial" w:hAnsi="Arial" w:cs="Arial"/>
                <w:lang w:val="en-GB"/>
              </w:rPr>
            </w:pPr>
            <w:r w:rsidRPr="000753B7">
              <w:rPr>
                <w:rFonts w:ascii="Arial" w:hAnsi="Arial" w:cs="Arial"/>
                <w:lang w:val="en-GB"/>
              </w:rPr>
              <w:t>Systems &amp; Procedures</w:t>
            </w:r>
          </w:p>
          <w:p w14:paraId="7D17E71F" w14:textId="77777777" w:rsidR="000753B7" w:rsidRPr="000753B7" w:rsidRDefault="000753B7" w:rsidP="000753B7">
            <w:pPr>
              <w:numPr>
                <w:ilvl w:val="1"/>
                <w:numId w:val="67"/>
              </w:numPr>
              <w:rPr>
                <w:rFonts w:ascii="Arial" w:hAnsi="Arial" w:cs="Arial"/>
                <w:lang w:val="en-GB"/>
              </w:rPr>
            </w:pPr>
            <w:r w:rsidRPr="000753B7">
              <w:rPr>
                <w:rFonts w:ascii="Arial" w:hAnsi="Arial" w:cs="Arial"/>
                <w:lang w:val="en-GB"/>
              </w:rPr>
              <w:t>Internal Control and VAT</w:t>
            </w:r>
          </w:p>
          <w:p w14:paraId="190A8E38" w14:textId="77777777" w:rsidR="000753B7" w:rsidRPr="000753B7" w:rsidRDefault="000753B7" w:rsidP="000753B7">
            <w:pPr>
              <w:numPr>
                <w:ilvl w:val="1"/>
                <w:numId w:val="67"/>
              </w:numPr>
              <w:rPr>
                <w:rFonts w:ascii="Arial" w:hAnsi="Arial" w:cs="Arial"/>
                <w:lang w:val="en-GB"/>
              </w:rPr>
            </w:pPr>
            <w:r w:rsidRPr="000753B7">
              <w:rPr>
                <w:rFonts w:ascii="Arial" w:hAnsi="Arial" w:cs="Arial"/>
                <w:lang w:val="en-GB"/>
              </w:rPr>
              <w:t>External Audit and Year End</w:t>
            </w:r>
          </w:p>
          <w:p w14:paraId="44FEBADB" w14:textId="5E596508" w:rsidR="000753B7" w:rsidRPr="000753B7" w:rsidRDefault="000753B7" w:rsidP="003D7517">
            <w:pPr>
              <w:rPr>
                <w:rFonts w:ascii="Arial" w:hAnsi="Arial" w:cs="Arial"/>
                <w:lang w:val="en-GB"/>
              </w:rPr>
            </w:pPr>
            <w:r w:rsidRPr="004812A8">
              <w:rPr>
                <w:rFonts w:ascii="Arial" w:hAnsi="Arial" w:cs="Arial"/>
                <w:lang w:val="en-GB"/>
              </w:rPr>
              <w:t>Trainees will</w:t>
            </w:r>
            <w:r w:rsidRPr="000753B7">
              <w:rPr>
                <w:rFonts w:ascii="Arial" w:hAnsi="Arial" w:cs="Arial"/>
                <w:lang w:val="en-GB"/>
              </w:rPr>
              <w:t xml:space="preserve"> have 12 months’ access from the date of registration.</w:t>
            </w:r>
            <w:r w:rsidR="003D7517">
              <w:rPr>
                <w:rFonts w:ascii="Arial" w:hAnsi="Arial" w:cs="Arial"/>
                <w:lang w:val="en-GB"/>
              </w:rPr>
              <w:br/>
            </w:r>
          </w:p>
          <w:p w14:paraId="39719B55" w14:textId="59E91863" w:rsidR="000753B7" w:rsidRPr="000753B7" w:rsidRDefault="003D7517" w:rsidP="003D7517">
            <w:pPr>
              <w:rPr>
                <w:rFonts w:ascii="Arial" w:hAnsi="Arial" w:cs="Arial"/>
                <w:lang w:val="en-GB"/>
              </w:rPr>
            </w:pPr>
            <w:r>
              <w:rPr>
                <w:rFonts w:ascii="Arial" w:hAnsi="Arial" w:cs="Arial"/>
                <w:lang w:val="en-GB"/>
              </w:rPr>
              <w:t xml:space="preserve">The course is </w:t>
            </w:r>
            <w:r w:rsidR="000753B7" w:rsidRPr="000753B7">
              <w:rPr>
                <w:rFonts w:ascii="Arial" w:hAnsi="Arial" w:cs="Arial"/>
                <w:lang w:val="en-GB"/>
              </w:rPr>
              <w:t>fully online and self-paced</w:t>
            </w:r>
            <w:r w:rsidR="000753B7" w:rsidRPr="004812A8">
              <w:rPr>
                <w:rFonts w:ascii="Arial" w:hAnsi="Arial" w:cs="Arial"/>
                <w:lang w:val="en-GB"/>
              </w:rPr>
              <w:t xml:space="preserve">, </w:t>
            </w:r>
            <w:r w:rsidR="000753B7" w:rsidRPr="000753B7">
              <w:rPr>
                <w:rFonts w:ascii="Arial" w:hAnsi="Arial" w:cs="Arial"/>
                <w:lang w:val="en-GB"/>
              </w:rPr>
              <w:t>some learners complete it in a few days, others spread it out over several weeks or months depending on their schedule.</w:t>
            </w:r>
          </w:p>
          <w:p w14:paraId="2C805966" w14:textId="77777777" w:rsidR="00B22C6F" w:rsidRDefault="00B22C6F" w:rsidP="00B22C6F">
            <w:pPr>
              <w:rPr>
                <w:rFonts w:ascii="Arial" w:hAnsi="Arial" w:cs="Arial"/>
                <w:lang w:val="en-GB"/>
              </w:rPr>
            </w:pPr>
          </w:p>
          <w:p w14:paraId="52F26516" w14:textId="77777777" w:rsidR="00B22C6F" w:rsidRPr="000753B7" w:rsidRDefault="00B22C6F" w:rsidP="00B22C6F">
            <w:pPr>
              <w:rPr>
                <w:rFonts w:ascii="Arial" w:hAnsi="Arial" w:cs="Arial"/>
                <w:lang w:val="en-GB"/>
              </w:rPr>
            </w:pPr>
            <w:r w:rsidRPr="000753B7">
              <w:rPr>
                <w:rFonts w:ascii="Arial" w:hAnsi="Arial" w:cs="Arial"/>
                <w:lang w:val="en-GB"/>
              </w:rPr>
              <w:t>FILCA training costs £120 + VAT for both members and non-members of the Society of Local Council Clerks (SLCC).</w:t>
            </w:r>
            <w:r w:rsidRPr="004812A8">
              <w:rPr>
                <w:rFonts w:ascii="Arial" w:hAnsi="Arial" w:cs="Arial"/>
                <w:lang w:val="en-GB"/>
              </w:rPr>
              <w:br/>
            </w:r>
          </w:p>
          <w:p w14:paraId="118F709F" w14:textId="65AE900A" w:rsidR="00C3628E" w:rsidRPr="00225D80" w:rsidRDefault="00F77A5F" w:rsidP="00225D80">
            <w:pPr>
              <w:rPr>
                <w:rFonts w:ascii="Arial" w:hAnsi="Arial" w:cs="Arial"/>
                <w:lang w:val="en-GB"/>
              </w:rPr>
            </w:pPr>
            <w:r>
              <w:rPr>
                <w:rFonts w:ascii="Arial" w:hAnsi="Arial" w:cs="Arial"/>
                <w:lang w:val="en-GB"/>
              </w:rPr>
              <w:t xml:space="preserve">The </w:t>
            </w:r>
            <w:r w:rsidR="000753B7">
              <w:rPr>
                <w:rFonts w:ascii="Arial" w:hAnsi="Arial" w:cs="Arial"/>
                <w:lang w:val="en-GB"/>
              </w:rPr>
              <w:t xml:space="preserve">budget for training </w:t>
            </w:r>
            <w:r>
              <w:rPr>
                <w:rFonts w:ascii="Arial" w:hAnsi="Arial" w:cs="Arial"/>
                <w:lang w:val="en-GB"/>
              </w:rPr>
              <w:t>for the current financial year</w:t>
            </w:r>
            <w:r w:rsidR="000753B7">
              <w:rPr>
                <w:rFonts w:ascii="Arial" w:hAnsi="Arial" w:cs="Arial"/>
                <w:lang w:val="en-GB"/>
              </w:rPr>
              <w:t xml:space="preserve"> is</w:t>
            </w:r>
            <w:r>
              <w:rPr>
                <w:rFonts w:ascii="Arial" w:hAnsi="Arial" w:cs="Arial"/>
                <w:lang w:val="en-GB"/>
              </w:rPr>
              <w:t xml:space="preserve"> £1,800. </w:t>
            </w:r>
          </w:p>
        </w:tc>
      </w:tr>
      <w:tr w:rsidR="0099369F" w14:paraId="1392BBB9" w14:textId="77777777" w:rsidTr="009834B8">
        <w:tc>
          <w:tcPr>
            <w:tcW w:w="9351" w:type="dxa"/>
            <w:gridSpan w:val="2"/>
            <w:tcBorders>
              <w:top w:val="single" w:sz="4" w:space="0" w:color="auto"/>
              <w:bottom w:val="single" w:sz="4" w:space="0" w:color="auto"/>
            </w:tcBorders>
          </w:tcPr>
          <w:p w14:paraId="3049004C" w14:textId="77777777" w:rsidR="004812A8" w:rsidRDefault="0099369F" w:rsidP="004812A8">
            <w:pPr>
              <w:rPr>
                <w:rFonts w:ascii="Arial" w:hAnsi="Arial" w:cs="Arial"/>
                <w:b/>
              </w:rPr>
            </w:pPr>
            <w:r w:rsidRPr="00525283">
              <w:rPr>
                <w:rFonts w:ascii="Arial" w:hAnsi="Arial" w:cs="Arial"/>
                <w:b/>
              </w:rPr>
              <w:t>Proposal:</w:t>
            </w:r>
          </w:p>
          <w:p w14:paraId="55B94B15" w14:textId="77777777" w:rsidR="004812A8" w:rsidRDefault="004812A8" w:rsidP="004812A8">
            <w:pPr>
              <w:rPr>
                <w:rFonts w:ascii="Arial" w:hAnsi="Arial" w:cs="Arial"/>
                <w:b/>
              </w:rPr>
            </w:pPr>
          </w:p>
          <w:p w14:paraId="288B9B40" w14:textId="77777777" w:rsidR="004812A8" w:rsidRPr="003D7517" w:rsidRDefault="004812A8" w:rsidP="004812A8">
            <w:pPr>
              <w:rPr>
                <w:rFonts w:ascii="Arial" w:hAnsi="Arial" w:cs="Arial"/>
                <w:bCs/>
              </w:rPr>
            </w:pPr>
            <w:r w:rsidRPr="003D7517">
              <w:rPr>
                <w:rFonts w:ascii="Arial" w:hAnsi="Arial" w:cs="Arial"/>
                <w:bCs/>
              </w:rPr>
              <w:t xml:space="preserve">That council approves the following: </w:t>
            </w:r>
          </w:p>
          <w:p w14:paraId="1CB4180E" w14:textId="0ECFAE1C" w:rsidR="004812A8" w:rsidRDefault="00525283" w:rsidP="004812A8">
            <w:pPr>
              <w:ind w:left="720"/>
              <w:rPr>
                <w:rFonts w:ascii="Arial" w:hAnsi="Arial" w:cs="Arial"/>
                <w:bCs/>
                <w:lang w:val="en-GB"/>
              </w:rPr>
            </w:pPr>
            <w:r>
              <w:rPr>
                <w:rFonts w:ascii="Arial" w:hAnsi="Arial" w:cs="Arial"/>
                <w:b/>
              </w:rPr>
              <w:br/>
            </w:r>
            <w:r w:rsidR="004812A8" w:rsidRPr="004812A8">
              <w:rPr>
                <w:rFonts w:ascii="Arial" w:hAnsi="Arial" w:cs="Arial"/>
                <w:lang w:val="en-GB"/>
              </w:rPr>
              <w:t>1. FILCA Training Allocation:</w:t>
            </w:r>
            <w:r w:rsidR="004812A8" w:rsidRPr="004812A8">
              <w:rPr>
                <w:rFonts w:ascii="Arial" w:hAnsi="Arial" w:cs="Arial"/>
                <w:bCs/>
                <w:lang w:val="en-GB"/>
              </w:rPr>
              <w:t xml:space="preserve"> Priority access is given to the office team and Finance Working Group to support financial competence and statutory compliance.</w:t>
            </w:r>
            <w:r w:rsidR="004812A8">
              <w:rPr>
                <w:rFonts w:ascii="Arial" w:hAnsi="Arial" w:cs="Arial"/>
                <w:bCs/>
                <w:lang w:val="en-GB"/>
              </w:rPr>
              <w:br/>
            </w:r>
          </w:p>
          <w:p w14:paraId="43C5CBBA" w14:textId="77777777" w:rsidR="00225D80" w:rsidRDefault="004812A8" w:rsidP="004812A8">
            <w:pPr>
              <w:ind w:left="720"/>
              <w:rPr>
                <w:rFonts w:ascii="Arial" w:hAnsi="Arial" w:cs="Arial"/>
                <w:bCs/>
                <w:lang w:val="en-GB"/>
              </w:rPr>
            </w:pPr>
            <w:r w:rsidRPr="004812A8">
              <w:rPr>
                <w:rFonts w:ascii="Arial" w:hAnsi="Arial" w:cs="Arial"/>
                <w:lang w:val="en-GB"/>
              </w:rPr>
              <w:t>2. Councillor Access and Budget Provision:</w:t>
            </w:r>
            <w:r w:rsidRPr="004812A8">
              <w:rPr>
                <w:rFonts w:ascii="Arial" w:hAnsi="Arial" w:cs="Arial"/>
                <w:bCs/>
                <w:lang w:val="en-GB"/>
              </w:rPr>
              <w:t xml:space="preserve"> Other councillors may apply for a place, subject to </w:t>
            </w:r>
            <w:r w:rsidR="00A53172">
              <w:rPr>
                <w:rFonts w:ascii="Arial" w:hAnsi="Arial" w:cs="Arial"/>
                <w:bCs/>
                <w:lang w:val="en-GB"/>
              </w:rPr>
              <w:t>budget</w:t>
            </w:r>
            <w:r w:rsidRPr="004812A8">
              <w:rPr>
                <w:rFonts w:ascii="Arial" w:hAnsi="Arial" w:cs="Arial"/>
                <w:bCs/>
                <w:lang w:val="en-GB"/>
              </w:rPr>
              <w:t xml:space="preserve">. </w:t>
            </w:r>
          </w:p>
          <w:p w14:paraId="02B144F1" w14:textId="77777777" w:rsidR="00225D80" w:rsidRDefault="00225D80" w:rsidP="004812A8">
            <w:pPr>
              <w:ind w:left="720"/>
              <w:rPr>
                <w:rFonts w:ascii="Arial" w:hAnsi="Arial" w:cs="Arial"/>
                <w:bCs/>
                <w:lang w:val="en-GB"/>
              </w:rPr>
            </w:pPr>
          </w:p>
          <w:p w14:paraId="14120D3E" w14:textId="1B218900" w:rsidR="00977490" w:rsidRPr="00525283" w:rsidRDefault="00225D80" w:rsidP="00225D80">
            <w:pPr>
              <w:ind w:left="720"/>
              <w:rPr>
                <w:rFonts w:ascii="Arial" w:hAnsi="Arial" w:cs="Arial"/>
                <w:bCs/>
                <w:lang w:val="en-GB"/>
              </w:rPr>
            </w:pPr>
            <w:r>
              <w:rPr>
                <w:rFonts w:ascii="Arial" w:hAnsi="Arial" w:cs="Arial"/>
                <w:bCs/>
                <w:lang w:val="en-GB"/>
              </w:rPr>
              <w:t xml:space="preserve">3. Council approves </w:t>
            </w:r>
            <w:r w:rsidR="003C0F5A">
              <w:rPr>
                <w:rFonts w:ascii="Arial" w:hAnsi="Arial" w:cs="Arial"/>
                <w:bCs/>
                <w:lang w:val="en-GB"/>
              </w:rPr>
              <w:t xml:space="preserve">capped </w:t>
            </w:r>
            <w:r>
              <w:rPr>
                <w:rFonts w:ascii="Arial" w:hAnsi="Arial" w:cs="Arial"/>
                <w:bCs/>
                <w:lang w:val="en-GB"/>
              </w:rPr>
              <w:t xml:space="preserve">expenditure of </w:t>
            </w:r>
            <w:r w:rsidR="004812A8" w:rsidRPr="004812A8">
              <w:rPr>
                <w:rFonts w:ascii="Arial" w:hAnsi="Arial" w:cs="Arial"/>
                <w:bCs/>
                <w:lang w:val="en-GB"/>
              </w:rPr>
              <w:t>£</w:t>
            </w:r>
            <w:r>
              <w:rPr>
                <w:rFonts w:ascii="Arial" w:hAnsi="Arial" w:cs="Arial"/>
                <w:bCs/>
                <w:lang w:val="en-GB"/>
              </w:rPr>
              <w:t>96</w:t>
            </w:r>
            <w:r w:rsidR="004812A8" w:rsidRPr="004812A8">
              <w:rPr>
                <w:rFonts w:ascii="Arial" w:hAnsi="Arial" w:cs="Arial"/>
                <w:bCs/>
                <w:lang w:val="en-GB"/>
              </w:rPr>
              <w:t xml:space="preserve">0 </w:t>
            </w:r>
            <w:r>
              <w:rPr>
                <w:rFonts w:ascii="Arial" w:hAnsi="Arial" w:cs="Arial"/>
                <w:bCs/>
                <w:lang w:val="en-GB"/>
              </w:rPr>
              <w:t>which lies outside the approved budget for FY2025. The additional spend is justified t</w:t>
            </w:r>
            <w:r w:rsidRPr="004812A8">
              <w:rPr>
                <w:rFonts w:ascii="Arial" w:hAnsi="Arial" w:cs="Arial"/>
                <w:bCs/>
                <w:lang w:val="en-GB"/>
              </w:rPr>
              <w:t xml:space="preserve">o ensure the Town Clerk’s development programme is fully and reliably </w:t>
            </w:r>
            <w:r>
              <w:rPr>
                <w:rFonts w:ascii="Arial" w:hAnsi="Arial" w:cs="Arial"/>
                <w:bCs/>
                <w:lang w:val="en-GB"/>
              </w:rPr>
              <w:t xml:space="preserve">financed and supports </w:t>
            </w:r>
            <w:r w:rsidRPr="004812A8">
              <w:rPr>
                <w:rFonts w:ascii="Arial" w:hAnsi="Arial" w:cs="Arial"/>
                <w:bCs/>
                <w:lang w:val="en-GB"/>
              </w:rPr>
              <w:t>financial competence and statutory compliance.</w:t>
            </w:r>
          </w:p>
        </w:tc>
      </w:tr>
    </w:tbl>
    <w:p w14:paraId="10E4D02C" w14:textId="77777777" w:rsidR="00F35B44" w:rsidRDefault="00F35B44">
      <w:pPr>
        <w:rPr>
          <w:rFonts w:asciiTheme="majorHAnsi" w:hAnsiTheme="majorHAnsi" w:cstheme="majorHAnsi"/>
          <w:bCs/>
        </w:rPr>
      </w:pPr>
    </w:p>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405"/>
        <w:gridCol w:w="851"/>
        <w:gridCol w:w="2268"/>
        <w:gridCol w:w="708"/>
        <w:gridCol w:w="2268"/>
        <w:gridCol w:w="850"/>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4310D766" w:rsidR="00F35B44" w:rsidRPr="00F35B44" w:rsidRDefault="00F35B44" w:rsidP="0055393D">
            <w:pPr>
              <w:rPr>
                <w:rFonts w:asciiTheme="majorHAnsi" w:hAnsiTheme="majorHAnsi" w:cstheme="majorHAnsi"/>
                <w:bCs/>
                <w:sz w:val="20"/>
                <w:szCs w:val="20"/>
              </w:rPr>
            </w:pP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78243B31" w:rsidR="004C22BE" w:rsidRPr="00F35B44" w:rsidRDefault="004C22BE" w:rsidP="004C22BE">
            <w:pPr>
              <w:rPr>
                <w:rFonts w:asciiTheme="majorHAnsi" w:hAnsiTheme="majorHAnsi" w:cstheme="majorHAnsi"/>
                <w:bCs/>
                <w:i/>
                <w:iCs/>
              </w:rPr>
            </w:pP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4C22BE" w:rsidRPr="00F35B44" w:rsidRDefault="004C22BE" w:rsidP="004C22BE">
            <w:pPr>
              <w:rPr>
                <w:rFonts w:asciiTheme="majorHAnsi" w:hAnsiTheme="majorHAnsi" w:cstheme="majorHAnsi"/>
                <w:bCs/>
                <w:i/>
                <w:iCs/>
              </w:rPr>
            </w:pP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4C22BE" w:rsidRPr="00F35B44" w:rsidRDefault="004C22BE" w:rsidP="004C22BE">
            <w:pPr>
              <w:rPr>
                <w:rFonts w:asciiTheme="majorHAnsi" w:hAnsiTheme="majorHAnsi" w:cstheme="majorHAnsi"/>
                <w:bCs/>
                <w:i/>
                <w:iCs/>
              </w:rPr>
            </w:pP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72365" w14:textId="77777777" w:rsidR="00607818" w:rsidRDefault="00607818" w:rsidP="005E6E50">
      <w:r>
        <w:separator/>
      </w:r>
    </w:p>
  </w:endnote>
  <w:endnote w:type="continuationSeparator" w:id="0">
    <w:p w14:paraId="3DD12123" w14:textId="77777777" w:rsidR="00607818" w:rsidRDefault="00607818"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4479E" w14:textId="77777777" w:rsidR="00607818" w:rsidRDefault="00607818" w:rsidP="005E6E50">
      <w:r>
        <w:separator/>
      </w:r>
    </w:p>
  </w:footnote>
  <w:footnote w:type="continuationSeparator" w:id="0">
    <w:p w14:paraId="311385F8" w14:textId="77777777" w:rsidR="00607818" w:rsidRDefault="00607818"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BBB7056"/>
    <w:multiLevelType w:val="multilevel"/>
    <w:tmpl w:val="EAE8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7447F9"/>
    <w:multiLevelType w:val="multilevel"/>
    <w:tmpl w:val="B694D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4"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18"/>
  </w:num>
  <w:num w:numId="2" w16cid:durableId="564101114">
    <w:abstractNumId w:val="49"/>
  </w:num>
  <w:num w:numId="3" w16cid:durableId="846332335">
    <w:abstractNumId w:val="35"/>
  </w:num>
  <w:num w:numId="4" w16cid:durableId="130178000">
    <w:abstractNumId w:val="23"/>
  </w:num>
  <w:num w:numId="5" w16cid:durableId="1062673902">
    <w:abstractNumId w:val="62"/>
  </w:num>
  <w:num w:numId="6" w16cid:durableId="1415977892">
    <w:abstractNumId w:val="30"/>
  </w:num>
  <w:num w:numId="7" w16cid:durableId="9037553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3"/>
  </w:num>
  <w:num w:numId="9" w16cid:durableId="1916626580">
    <w:abstractNumId w:val="32"/>
  </w:num>
  <w:num w:numId="10" w16cid:durableId="102111068">
    <w:abstractNumId w:val="21"/>
  </w:num>
  <w:num w:numId="11" w16cid:durableId="784541439">
    <w:abstractNumId w:val="21"/>
  </w:num>
  <w:num w:numId="12" w16cid:durableId="498274257">
    <w:abstractNumId w:val="43"/>
  </w:num>
  <w:num w:numId="13" w16cid:durableId="436219169">
    <w:abstractNumId w:val="38"/>
  </w:num>
  <w:num w:numId="14" w16cid:durableId="2061325875">
    <w:abstractNumId w:val="34"/>
  </w:num>
  <w:num w:numId="15" w16cid:durableId="83577549">
    <w:abstractNumId w:val="22"/>
  </w:num>
  <w:num w:numId="16" w16cid:durableId="1725136788">
    <w:abstractNumId w:val="39"/>
  </w:num>
  <w:num w:numId="17" w16cid:durableId="1108820034">
    <w:abstractNumId w:val="9"/>
  </w:num>
  <w:num w:numId="18" w16cid:durableId="884217037">
    <w:abstractNumId w:val="46"/>
  </w:num>
  <w:num w:numId="19" w16cid:durableId="111749301">
    <w:abstractNumId w:val="64"/>
  </w:num>
  <w:num w:numId="20" w16cid:durableId="1789859175">
    <w:abstractNumId w:val="40"/>
  </w:num>
  <w:num w:numId="21" w16cid:durableId="1889412670">
    <w:abstractNumId w:val="37"/>
  </w:num>
  <w:num w:numId="22" w16cid:durableId="616717614">
    <w:abstractNumId w:val="6"/>
  </w:num>
  <w:num w:numId="23" w16cid:durableId="227766725">
    <w:abstractNumId w:val="8"/>
  </w:num>
  <w:num w:numId="24" w16cid:durableId="1505708487">
    <w:abstractNumId w:val="63"/>
  </w:num>
  <w:num w:numId="25" w16cid:durableId="644746506">
    <w:abstractNumId w:val="51"/>
  </w:num>
  <w:num w:numId="26" w16cid:durableId="2086603745">
    <w:abstractNumId w:val="47"/>
  </w:num>
  <w:num w:numId="27" w16cid:durableId="2131580900">
    <w:abstractNumId w:val="48"/>
  </w:num>
  <w:num w:numId="28" w16cid:durableId="2123331139">
    <w:abstractNumId w:val="4"/>
  </w:num>
  <w:num w:numId="29" w16cid:durableId="2085226078">
    <w:abstractNumId w:val="5"/>
  </w:num>
  <w:num w:numId="30" w16cid:durableId="501238590">
    <w:abstractNumId w:val="7"/>
  </w:num>
  <w:num w:numId="31" w16cid:durableId="903762741">
    <w:abstractNumId w:val="36"/>
  </w:num>
  <w:num w:numId="32" w16cid:durableId="1528370561">
    <w:abstractNumId w:val="14"/>
  </w:num>
  <w:num w:numId="33" w16cid:durableId="969364915">
    <w:abstractNumId w:val="61"/>
  </w:num>
  <w:num w:numId="34" w16cid:durableId="359279031">
    <w:abstractNumId w:val="12"/>
  </w:num>
  <w:num w:numId="35" w16cid:durableId="1930892204">
    <w:abstractNumId w:val="44"/>
  </w:num>
  <w:num w:numId="36" w16cid:durableId="1359350393">
    <w:abstractNumId w:val="20"/>
  </w:num>
  <w:num w:numId="37" w16cid:durableId="1256282504">
    <w:abstractNumId w:val="3"/>
  </w:num>
  <w:num w:numId="38" w16cid:durableId="1884511513">
    <w:abstractNumId w:val="29"/>
  </w:num>
  <w:num w:numId="39" w16cid:durableId="1148472834">
    <w:abstractNumId w:val="52"/>
  </w:num>
  <w:num w:numId="40" w16cid:durableId="2111703091">
    <w:abstractNumId w:val="17"/>
  </w:num>
  <w:num w:numId="41" w16cid:durableId="1715999408">
    <w:abstractNumId w:val="33"/>
  </w:num>
  <w:num w:numId="42" w16cid:durableId="581261104">
    <w:abstractNumId w:val="13"/>
  </w:num>
  <w:num w:numId="43" w16cid:durableId="762383023">
    <w:abstractNumId w:val="26"/>
  </w:num>
  <w:num w:numId="44" w16cid:durableId="300113035">
    <w:abstractNumId w:val="11"/>
  </w:num>
  <w:num w:numId="45" w16cid:durableId="1837913636">
    <w:abstractNumId w:val="56"/>
  </w:num>
  <w:num w:numId="46" w16cid:durableId="360277106">
    <w:abstractNumId w:val="50"/>
  </w:num>
  <w:num w:numId="47" w16cid:durableId="724988193">
    <w:abstractNumId w:val="65"/>
  </w:num>
  <w:num w:numId="48" w16cid:durableId="761687603">
    <w:abstractNumId w:val="28"/>
  </w:num>
  <w:num w:numId="49" w16cid:durableId="788398972">
    <w:abstractNumId w:val="53"/>
  </w:num>
  <w:num w:numId="50" w16cid:durableId="1866598547">
    <w:abstractNumId w:val="19"/>
  </w:num>
  <w:num w:numId="51" w16cid:durableId="1050616693">
    <w:abstractNumId w:val="57"/>
  </w:num>
  <w:num w:numId="52" w16cid:durableId="1263340137">
    <w:abstractNumId w:val="1"/>
  </w:num>
  <w:num w:numId="53" w16cid:durableId="1965260494">
    <w:abstractNumId w:val="58"/>
  </w:num>
  <w:num w:numId="54" w16cid:durableId="1954052270">
    <w:abstractNumId w:val="54"/>
  </w:num>
  <w:num w:numId="55" w16cid:durableId="1604872588">
    <w:abstractNumId w:val="0"/>
  </w:num>
  <w:num w:numId="56" w16cid:durableId="116074106">
    <w:abstractNumId w:val="60"/>
  </w:num>
  <w:num w:numId="57" w16cid:durableId="1087113494">
    <w:abstractNumId w:val="42"/>
  </w:num>
  <w:num w:numId="58" w16cid:durableId="1726369183">
    <w:abstractNumId w:val="41"/>
  </w:num>
  <w:num w:numId="59" w16cid:durableId="1237324150">
    <w:abstractNumId w:val="16"/>
  </w:num>
  <w:num w:numId="60" w16cid:durableId="1560941706">
    <w:abstractNumId w:val="10"/>
  </w:num>
  <w:num w:numId="61" w16cid:durableId="294213164">
    <w:abstractNumId w:val="25"/>
  </w:num>
  <w:num w:numId="62" w16cid:durableId="1391885173">
    <w:abstractNumId w:val="45"/>
  </w:num>
  <w:num w:numId="63" w16cid:durableId="1974363029">
    <w:abstractNumId w:val="55"/>
  </w:num>
  <w:num w:numId="64" w16cid:durableId="906453999">
    <w:abstractNumId w:val="59"/>
  </w:num>
  <w:num w:numId="65" w16cid:durableId="337199421">
    <w:abstractNumId w:val="15"/>
  </w:num>
  <w:num w:numId="66" w16cid:durableId="1918324810">
    <w:abstractNumId w:val="2"/>
  </w:num>
  <w:num w:numId="67" w16cid:durableId="944192360">
    <w:abstractNumId w:val="27"/>
  </w:num>
  <w:num w:numId="68" w16cid:durableId="6337555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07DE"/>
    <w:rsid w:val="00004143"/>
    <w:rsid w:val="000129FC"/>
    <w:rsid w:val="000139F8"/>
    <w:rsid w:val="00053541"/>
    <w:rsid w:val="00061932"/>
    <w:rsid w:val="00062D80"/>
    <w:rsid w:val="00064BD5"/>
    <w:rsid w:val="00073DF1"/>
    <w:rsid w:val="000753B7"/>
    <w:rsid w:val="000846DE"/>
    <w:rsid w:val="00087C83"/>
    <w:rsid w:val="0009072B"/>
    <w:rsid w:val="000A11F9"/>
    <w:rsid w:val="000A68C5"/>
    <w:rsid w:val="000A70DF"/>
    <w:rsid w:val="000A7F9B"/>
    <w:rsid w:val="000B12C3"/>
    <w:rsid w:val="000B65ED"/>
    <w:rsid w:val="000C2EF4"/>
    <w:rsid w:val="000D0070"/>
    <w:rsid w:val="000E6A43"/>
    <w:rsid w:val="000E7E9A"/>
    <w:rsid w:val="000F4388"/>
    <w:rsid w:val="000F6C63"/>
    <w:rsid w:val="00105A1A"/>
    <w:rsid w:val="00112076"/>
    <w:rsid w:val="0012353D"/>
    <w:rsid w:val="00125FBF"/>
    <w:rsid w:val="00144ACA"/>
    <w:rsid w:val="0016042F"/>
    <w:rsid w:val="00160DE2"/>
    <w:rsid w:val="0018478B"/>
    <w:rsid w:val="00186519"/>
    <w:rsid w:val="00191A6A"/>
    <w:rsid w:val="00194A2B"/>
    <w:rsid w:val="001A4C7F"/>
    <w:rsid w:val="001A7D29"/>
    <w:rsid w:val="001B4EF1"/>
    <w:rsid w:val="001E1ECC"/>
    <w:rsid w:val="001F2550"/>
    <w:rsid w:val="001F4719"/>
    <w:rsid w:val="002061B8"/>
    <w:rsid w:val="0021147D"/>
    <w:rsid w:val="00222CD6"/>
    <w:rsid w:val="00225D80"/>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C0F5A"/>
    <w:rsid w:val="003C2933"/>
    <w:rsid w:val="003C3ADA"/>
    <w:rsid w:val="003C6C34"/>
    <w:rsid w:val="003D0AE8"/>
    <w:rsid w:val="003D20F6"/>
    <w:rsid w:val="003D32E4"/>
    <w:rsid w:val="003D496A"/>
    <w:rsid w:val="003D5C24"/>
    <w:rsid w:val="003D7517"/>
    <w:rsid w:val="003E5088"/>
    <w:rsid w:val="004002DE"/>
    <w:rsid w:val="00402D59"/>
    <w:rsid w:val="004064BD"/>
    <w:rsid w:val="00411FFA"/>
    <w:rsid w:val="004120D4"/>
    <w:rsid w:val="00416228"/>
    <w:rsid w:val="00417546"/>
    <w:rsid w:val="004252A5"/>
    <w:rsid w:val="00427684"/>
    <w:rsid w:val="00437E91"/>
    <w:rsid w:val="004550DE"/>
    <w:rsid w:val="004558CD"/>
    <w:rsid w:val="00461B55"/>
    <w:rsid w:val="00462A57"/>
    <w:rsid w:val="00462FA2"/>
    <w:rsid w:val="004631B1"/>
    <w:rsid w:val="00463C07"/>
    <w:rsid w:val="004812A8"/>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59B9"/>
    <w:rsid w:val="00537843"/>
    <w:rsid w:val="005509AA"/>
    <w:rsid w:val="00552F03"/>
    <w:rsid w:val="0055393D"/>
    <w:rsid w:val="005549C4"/>
    <w:rsid w:val="00566108"/>
    <w:rsid w:val="005711C8"/>
    <w:rsid w:val="005713E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07818"/>
    <w:rsid w:val="00614FCF"/>
    <w:rsid w:val="00615273"/>
    <w:rsid w:val="00620F1D"/>
    <w:rsid w:val="0062383F"/>
    <w:rsid w:val="0062651F"/>
    <w:rsid w:val="0063380B"/>
    <w:rsid w:val="00653319"/>
    <w:rsid w:val="00656423"/>
    <w:rsid w:val="006618E9"/>
    <w:rsid w:val="00661D34"/>
    <w:rsid w:val="00661FF5"/>
    <w:rsid w:val="00674545"/>
    <w:rsid w:val="0068292B"/>
    <w:rsid w:val="00693068"/>
    <w:rsid w:val="006A0F46"/>
    <w:rsid w:val="006B5EF9"/>
    <w:rsid w:val="006B6D57"/>
    <w:rsid w:val="006C1A52"/>
    <w:rsid w:val="006D0D2E"/>
    <w:rsid w:val="006E0DF2"/>
    <w:rsid w:val="006E6930"/>
    <w:rsid w:val="006E6C50"/>
    <w:rsid w:val="006F22BC"/>
    <w:rsid w:val="006F4CAD"/>
    <w:rsid w:val="00702E05"/>
    <w:rsid w:val="00711A49"/>
    <w:rsid w:val="007155F3"/>
    <w:rsid w:val="00720EF0"/>
    <w:rsid w:val="00731316"/>
    <w:rsid w:val="00731A0E"/>
    <w:rsid w:val="00746133"/>
    <w:rsid w:val="007517E5"/>
    <w:rsid w:val="00755EB9"/>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2225"/>
    <w:rsid w:val="009A42F1"/>
    <w:rsid w:val="009B0DC8"/>
    <w:rsid w:val="009B67E4"/>
    <w:rsid w:val="009C38B5"/>
    <w:rsid w:val="009D0A75"/>
    <w:rsid w:val="009D5B73"/>
    <w:rsid w:val="009D62B4"/>
    <w:rsid w:val="009E2150"/>
    <w:rsid w:val="009F308F"/>
    <w:rsid w:val="009F56C6"/>
    <w:rsid w:val="00A00918"/>
    <w:rsid w:val="00A10436"/>
    <w:rsid w:val="00A13D42"/>
    <w:rsid w:val="00A22D61"/>
    <w:rsid w:val="00A2669E"/>
    <w:rsid w:val="00A42DF8"/>
    <w:rsid w:val="00A4327C"/>
    <w:rsid w:val="00A53172"/>
    <w:rsid w:val="00A62EFA"/>
    <w:rsid w:val="00A65963"/>
    <w:rsid w:val="00A670A0"/>
    <w:rsid w:val="00A77A84"/>
    <w:rsid w:val="00A824D2"/>
    <w:rsid w:val="00A825A8"/>
    <w:rsid w:val="00A95EB7"/>
    <w:rsid w:val="00AB72D2"/>
    <w:rsid w:val="00AC469B"/>
    <w:rsid w:val="00AD11C9"/>
    <w:rsid w:val="00AD2C70"/>
    <w:rsid w:val="00AD3D52"/>
    <w:rsid w:val="00AE11AE"/>
    <w:rsid w:val="00AF1C6C"/>
    <w:rsid w:val="00AF6643"/>
    <w:rsid w:val="00B14242"/>
    <w:rsid w:val="00B1760B"/>
    <w:rsid w:val="00B20612"/>
    <w:rsid w:val="00B22C6F"/>
    <w:rsid w:val="00B259BD"/>
    <w:rsid w:val="00B33743"/>
    <w:rsid w:val="00B362FF"/>
    <w:rsid w:val="00B432C7"/>
    <w:rsid w:val="00B444F7"/>
    <w:rsid w:val="00B5468B"/>
    <w:rsid w:val="00B55562"/>
    <w:rsid w:val="00B6153E"/>
    <w:rsid w:val="00B649B0"/>
    <w:rsid w:val="00B65DDB"/>
    <w:rsid w:val="00B669A5"/>
    <w:rsid w:val="00B75B21"/>
    <w:rsid w:val="00B801EE"/>
    <w:rsid w:val="00B85733"/>
    <w:rsid w:val="00B91CBB"/>
    <w:rsid w:val="00B93DA7"/>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0CC1"/>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A3790"/>
    <w:rsid w:val="00DB3251"/>
    <w:rsid w:val="00DB6171"/>
    <w:rsid w:val="00DB7FF9"/>
    <w:rsid w:val="00DD2E58"/>
    <w:rsid w:val="00DD43C6"/>
    <w:rsid w:val="00E02D40"/>
    <w:rsid w:val="00E04E19"/>
    <w:rsid w:val="00E117A0"/>
    <w:rsid w:val="00E17210"/>
    <w:rsid w:val="00E23847"/>
    <w:rsid w:val="00E279D3"/>
    <w:rsid w:val="00E558E7"/>
    <w:rsid w:val="00E616E0"/>
    <w:rsid w:val="00E82E24"/>
    <w:rsid w:val="00E8349F"/>
    <w:rsid w:val="00E91C0C"/>
    <w:rsid w:val="00EB7A50"/>
    <w:rsid w:val="00ED51D7"/>
    <w:rsid w:val="00EF64B7"/>
    <w:rsid w:val="00F066D3"/>
    <w:rsid w:val="00F12CD4"/>
    <w:rsid w:val="00F218BC"/>
    <w:rsid w:val="00F2724C"/>
    <w:rsid w:val="00F30BF1"/>
    <w:rsid w:val="00F350E1"/>
    <w:rsid w:val="00F35B44"/>
    <w:rsid w:val="00F3726C"/>
    <w:rsid w:val="00F402D3"/>
    <w:rsid w:val="00F40799"/>
    <w:rsid w:val="00F47745"/>
    <w:rsid w:val="00F514A7"/>
    <w:rsid w:val="00F52C4D"/>
    <w:rsid w:val="00F6505F"/>
    <w:rsid w:val="00F6668D"/>
    <w:rsid w:val="00F763A3"/>
    <w:rsid w:val="00F77A5F"/>
    <w:rsid w:val="00F77AE4"/>
    <w:rsid w:val="00F827FF"/>
    <w:rsid w:val="00F87A0C"/>
    <w:rsid w:val="00FA3EAE"/>
    <w:rsid w:val="00FA5366"/>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310A30E5-8CFC-4359-9482-5F2DC385BA81}">
  <ds:schemaRefs>
    <ds:schemaRef ds:uri="http://schemas.microsoft.com/sharepoint/v3/contenttype/forms"/>
  </ds:schemaRefs>
</ds:datastoreItem>
</file>

<file path=customXml/itemProps2.xml><?xml version="1.0" encoding="utf-8"?>
<ds:datastoreItem xmlns:ds="http://schemas.openxmlformats.org/officeDocument/2006/customXml" ds:itemID="{A9B96877-DB85-46CA-9012-B6B9105D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06852-83B9-4E8E-80A8-6260A5E7973A}">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10</cp:revision>
  <cp:lastPrinted>2025-10-02T12:26:00Z</cp:lastPrinted>
  <dcterms:created xsi:type="dcterms:W3CDTF">2025-09-18T11:02:00Z</dcterms:created>
  <dcterms:modified xsi:type="dcterms:W3CDTF">2025-10-02T13:25:00Z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