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82158" w14:textId="77777777" w:rsidR="00680B40" w:rsidRPr="00F805DE" w:rsidRDefault="00680B40" w:rsidP="00EE6BDD">
      <w:pPr>
        <w:tabs>
          <w:tab w:val="left" w:pos="6379"/>
        </w:tabs>
        <w:rPr>
          <w:rFonts w:ascii="Arial" w:hAnsi="Arial" w:cs="Arial"/>
        </w:rPr>
      </w:pPr>
    </w:p>
    <w:p w14:paraId="0D23ED69" w14:textId="77777777" w:rsidR="00680B40" w:rsidRPr="00F805DE" w:rsidRDefault="00680B40">
      <w:pPr>
        <w:rPr>
          <w:rFonts w:ascii="Arial" w:hAnsi="Arial" w:cs="Arial"/>
        </w:rPr>
      </w:pPr>
    </w:p>
    <w:p w14:paraId="365790B7" w14:textId="7650BDB6" w:rsidR="00680B40" w:rsidRPr="00F805DE" w:rsidRDefault="00680B40">
      <w:pPr>
        <w:rPr>
          <w:rFonts w:ascii="Arial" w:hAnsi="Arial" w:cs="Arial"/>
        </w:rPr>
      </w:pPr>
    </w:p>
    <w:p w14:paraId="58577F77" w14:textId="115DE3F3" w:rsidR="00680B40" w:rsidRPr="00F805DE" w:rsidRDefault="00BF5293">
      <w:pPr>
        <w:rPr>
          <w:rFonts w:ascii="Arial" w:hAnsi="Arial" w:cs="Arial"/>
        </w:rPr>
      </w:pPr>
      <w:r w:rsidRPr="00FE201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F9C91" wp14:editId="17751817">
                <wp:simplePos x="0" y="0"/>
                <wp:positionH relativeFrom="margin">
                  <wp:posOffset>-315685</wp:posOffset>
                </wp:positionH>
                <wp:positionV relativeFrom="paragraph">
                  <wp:posOffset>238850</wp:posOffset>
                </wp:positionV>
                <wp:extent cx="5094515" cy="478971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515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0F169" w14:textId="644A4B92" w:rsidR="003B5F2A" w:rsidRPr="00BF5293" w:rsidRDefault="003B5F2A" w:rsidP="003B5F2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9C91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-24.85pt;margin-top:18.8pt;width:401.15pt;height:3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" filled="f" stroked="f" strokeweight=".5pt">
                <v:textbox>
                  <w:txbxContent>
                    <w:p w14:paraId="2300F169" w14:textId="644A4B92" w:rsidR="003B5F2A" w:rsidRPr="00BF5293" w:rsidRDefault="003B5F2A" w:rsidP="003B5F2A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C1E0E8" w14:textId="1A28269C" w:rsidR="00680B40" w:rsidRPr="00F805DE" w:rsidRDefault="00680B40" w:rsidP="00680B40">
      <w:pPr>
        <w:pStyle w:val="Heading1"/>
        <w:rPr>
          <w:rFonts w:cs="Arial"/>
          <w:sz w:val="36"/>
        </w:rPr>
      </w:pPr>
    </w:p>
    <w:p w14:paraId="3BDDF49B" w14:textId="77777777" w:rsidR="00680B40" w:rsidRPr="00F805DE" w:rsidRDefault="00680B40" w:rsidP="00680B40">
      <w:pPr>
        <w:pStyle w:val="Heading1"/>
        <w:rPr>
          <w:rFonts w:cs="Arial"/>
          <w:sz w:val="36"/>
        </w:rPr>
      </w:pPr>
    </w:p>
    <w:p w14:paraId="3AF06E1A" w14:textId="5495382B" w:rsidR="00680B40" w:rsidRDefault="00680B40" w:rsidP="00680B40">
      <w:pPr>
        <w:pStyle w:val="Heading1"/>
        <w:rPr>
          <w:rFonts w:cs="Arial"/>
          <w:sz w:val="36"/>
        </w:rPr>
      </w:pPr>
    </w:p>
    <w:p w14:paraId="7B98A481" w14:textId="29EBF5BB" w:rsidR="00190736" w:rsidRDefault="00190736" w:rsidP="00190736"/>
    <w:p w14:paraId="5C3ECCFD" w14:textId="77777777" w:rsidR="00190736" w:rsidRPr="00190736" w:rsidRDefault="00190736" w:rsidP="00190736"/>
    <w:p w14:paraId="34BCA075" w14:textId="77777777" w:rsidR="00680B40" w:rsidRPr="00F805DE" w:rsidRDefault="00680B40" w:rsidP="00680B40">
      <w:pPr>
        <w:pStyle w:val="Heading1"/>
        <w:rPr>
          <w:rFonts w:cs="Arial"/>
          <w:sz w:val="36"/>
        </w:rPr>
      </w:pPr>
    </w:p>
    <w:p w14:paraId="022AA0B7" w14:textId="77777777" w:rsidR="001756BE" w:rsidRDefault="001756BE" w:rsidP="00680B40">
      <w:pPr>
        <w:pStyle w:val="Heading1"/>
        <w:rPr>
          <w:rFonts w:cs="Arial"/>
          <w:sz w:val="36"/>
        </w:rPr>
      </w:pPr>
      <w:r>
        <w:rPr>
          <w:rFonts w:cs="Arial"/>
          <w:sz w:val="36"/>
        </w:rPr>
        <w:t>BUDGET COSTS BASED UPON</w:t>
      </w:r>
    </w:p>
    <w:p w14:paraId="43646725" w14:textId="11C65EAC" w:rsidR="00680B40" w:rsidRPr="00F805DE" w:rsidRDefault="00680B40" w:rsidP="00680B40">
      <w:pPr>
        <w:pStyle w:val="Heading1"/>
        <w:rPr>
          <w:rFonts w:cs="Arial"/>
          <w:sz w:val="36"/>
        </w:rPr>
      </w:pPr>
      <w:r w:rsidRPr="00F805DE">
        <w:rPr>
          <w:rFonts w:cs="Arial"/>
          <w:sz w:val="36"/>
        </w:rPr>
        <w:t>BUILDING SURVEY REPORT</w:t>
      </w:r>
    </w:p>
    <w:p w14:paraId="7DD5CA95" w14:textId="77777777" w:rsidR="00680B40" w:rsidRPr="00F805DE" w:rsidRDefault="00680B40" w:rsidP="00680B40">
      <w:pPr>
        <w:jc w:val="center"/>
        <w:rPr>
          <w:rFonts w:ascii="Arial" w:hAnsi="Arial" w:cs="Arial"/>
          <w:b/>
          <w:sz w:val="26"/>
        </w:rPr>
      </w:pPr>
    </w:p>
    <w:p w14:paraId="0DC9B5A9" w14:textId="1029145C" w:rsidR="00680B40" w:rsidRPr="00F805DE" w:rsidRDefault="00680B40" w:rsidP="00680B40">
      <w:pPr>
        <w:pStyle w:val="Heading1"/>
        <w:rPr>
          <w:rFonts w:cs="Arial"/>
          <w:sz w:val="26"/>
        </w:rPr>
      </w:pPr>
      <w:r w:rsidRPr="00F805DE">
        <w:rPr>
          <w:rFonts w:cs="Arial"/>
          <w:sz w:val="26"/>
        </w:rPr>
        <w:t>f</w:t>
      </w:r>
      <w:r w:rsidR="007F04CC">
        <w:rPr>
          <w:rFonts w:cs="Arial"/>
          <w:sz w:val="26"/>
        </w:rPr>
        <w:t>or</w:t>
      </w:r>
    </w:p>
    <w:p w14:paraId="6FF2EE05" w14:textId="77777777" w:rsidR="00E32FCC" w:rsidRPr="00F805DE" w:rsidRDefault="00E32FCC" w:rsidP="00E32FCC">
      <w:pPr>
        <w:jc w:val="center"/>
        <w:rPr>
          <w:rFonts w:ascii="Arial" w:hAnsi="Arial" w:cs="Arial"/>
          <w:b/>
          <w:sz w:val="26"/>
        </w:rPr>
      </w:pPr>
    </w:p>
    <w:p w14:paraId="55A2284E" w14:textId="77777777" w:rsidR="00E32FCC" w:rsidRPr="004655AC" w:rsidRDefault="00E32FCC" w:rsidP="00E32FCC">
      <w:pPr>
        <w:jc w:val="center"/>
        <w:rPr>
          <w:rFonts w:ascii="Arial" w:hAnsi="Arial" w:cs="Arial"/>
          <w:b/>
          <w:caps/>
          <w:sz w:val="28"/>
        </w:rPr>
      </w:pPr>
      <w:r>
        <w:rPr>
          <w:rFonts w:ascii="Arial" w:hAnsi="Arial" w:cs="Arial"/>
          <w:b/>
          <w:caps/>
          <w:sz w:val="28"/>
        </w:rPr>
        <w:t>The Victoria Hall</w:t>
      </w:r>
      <w:r>
        <w:rPr>
          <w:rFonts w:ascii="Arial" w:hAnsi="Arial" w:cs="Arial"/>
          <w:b/>
          <w:caps/>
          <w:sz w:val="28"/>
        </w:rPr>
        <w:br/>
        <w:t>39 High Street</w:t>
      </w:r>
      <w:r>
        <w:rPr>
          <w:rFonts w:ascii="Arial" w:hAnsi="Arial" w:cs="Arial"/>
          <w:b/>
          <w:caps/>
          <w:sz w:val="28"/>
        </w:rPr>
        <w:br/>
        <w:t>Oakham</w:t>
      </w:r>
      <w:r>
        <w:rPr>
          <w:rFonts w:ascii="Arial" w:hAnsi="Arial" w:cs="Arial"/>
          <w:b/>
          <w:caps/>
          <w:sz w:val="28"/>
        </w:rPr>
        <w:br/>
        <w:t>LE15 6AH</w:t>
      </w:r>
      <w:r>
        <w:rPr>
          <w:rFonts w:ascii="Arial" w:hAnsi="Arial" w:cs="Arial"/>
          <w:b/>
          <w:caps/>
          <w:sz w:val="28"/>
        </w:rPr>
        <w:br/>
      </w:r>
    </w:p>
    <w:p w14:paraId="6677F5CE" w14:textId="1BE083F2" w:rsidR="00E32FCC" w:rsidRPr="00A91AE8" w:rsidRDefault="00E32FCC" w:rsidP="00E32FCC">
      <w:pPr>
        <w:jc w:val="center"/>
        <w:rPr>
          <w:rFonts w:ascii="Arial" w:hAnsi="Arial" w:cs="Arial"/>
          <w:i/>
        </w:rPr>
      </w:pPr>
    </w:p>
    <w:p w14:paraId="66C87D56" w14:textId="7A01D171" w:rsidR="00680B40" w:rsidRPr="00F805DE" w:rsidRDefault="00680B40" w:rsidP="00680B40">
      <w:pPr>
        <w:jc w:val="center"/>
        <w:rPr>
          <w:rFonts w:ascii="Arial" w:hAnsi="Arial" w:cs="Arial"/>
          <w:b/>
          <w:sz w:val="28"/>
        </w:rPr>
      </w:pPr>
    </w:p>
    <w:p w14:paraId="426F6B2D" w14:textId="77777777" w:rsidR="00680B40" w:rsidRPr="00F805DE" w:rsidRDefault="00680B40">
      <w:pPr>
        <w:rPr>
          <w:rFonts w:ascii="Arial" w:hAnsi="Arial" w:cs="Arial"/>
        </w:rPr>
      </w:pPr>
    </w:p>
    <w:p w14:paraId="476F8247" w14:textId="77777777" w:rsidR="00680B40" w:rsidRPr="00F805DE" w:rsidRDefault="00680B40">
      <w:pPr>
        <w:rPr>
          <w:rFonts w:ascii="Arial" w:hAnsi="Arial" w:cs="Arial"/>
        </w:rPr>
      </w:pPr>
    </w:p>
    <w:p w14:paraId="1BE5AAF9" w14:textId="77777777" w:rsidR="00680B40" w:rsidRPr="00F805DE" w:rsidRDefault="00680B40">
      <w:pPr>
        <w:rPr>
          <w:rFonts w:ascii="Arial" w:hAnsi="Arial" w:cs="Arial"/>
        </w:rPr>
      </w:pPr>
    </w:p>
    <w:p w14:paraId="54DCC961" w14:textId="77777777" w:rsidR="00680B40" w:rsidRPr="00F805DE" w:rsidRDefault="00680B40">
      <w:pPr>
        <w:rPr>
          <w:rFonts w:ascii="Arial" w:hAnsi="Arial" w:cs="Arial"/>
        </w:rPr>
      </w:pPr>
    </w:p>
    <w:p w14:paraId="35266D8C" w14:textId="77777777" w:rsidR="00680B40" w:rsidRPr="00F805DE" w:rsidRDefault="00680B40">
      <w:pPr>
        <w:rPr>
          <w:rFonts w:ascii="Arial" w:hAnsi="Arial" w:cs="Arial"/>
        </w:rPr>
      </w:pPr>
    </w:p>
    <w:p w14:paraId="1E456F80" w14:textId="77777777" w:rsidR="00680B40" w:rsidRPr="00F805DE" w:rsidRDefault="00680B40">
      <w:pPr>
        <w:rPr>
          <w:rFonts w:ascii="Arial" w:hAnsi="Arial" w:cs="Arial"/>
        </w:rPr>
      </w:pPr>
    </w:p>
    <w:p w14:paraId="68D33A98" w14:textId="704AFFBE" w:rsidR="009E5B7D" w:rsidRDefault="009E5B7D">
      <w:pPr>
        <w:rPr>
          <w:rFonts w:ascii="Arial" w:hAnsi="Arial" w:cs="Arial"/>
        </w:rPr>
      </w:pPr>
    </w:p>
    <w:p w14:paraId="08420334" w14:textId="77777777" w:rsidR="00190736" w:rsidRPr="00F805DE" w:rsidRDefault="00190736">
      <w:pPr>
        <w:rPr>
          <w:rFonts w:ascii="Arial" w:hAnsi="Arial" w:cs="Arial"/>
        </w:rPr>
      </w:pPr>
    </w:p>
    <w:p w14:paraId="0A7BC2CC" w14:textId="77777777" w:rsidR="009E5B7D" w:rsidRPr="00F805DE" w:rsidRDefault="009E5B7D">
      <w:pPr>
        <w:rPr>
          <w:rFonts w:ascii="Arial" w:hAnsi="Arial" w:cs="Arial"/>
        </w:rPr>
      </w:pPr>
    </w:p>
    <w:p w14:paraId="35AD326F" w14:textId="77777777" w:rsidR="008A3D5D" w:rsidRPr="00F805DE" w:rsidRDefault="008A3D5D">
      <w:pPr>
        <w:rPr>
          <w:rFonts w:ascii="Arial" w:hAnsi="Arial" w:cs="Arial"/>
        </w:rPr>
      </w:pPr>
    </w:p>
    <w:p w14:paraId="25345526" w14:textId="77777777" w:rsidR="008A3D5D" w:rsidRPr="00F805DE" w:rsidRDefault="008A3D5D">
      <w:pPr>
        <w:rPr>
          <w:rFonts w:ascii="Arial" w:hAnsi="Arial" w:cs="Arial"/>
        </w:rPr>
      </w:pPr>
    </w:p>
    <w:p w14:paraId="63B3587C" w14:textId="77777777" w:rsidR="009E5B7D" w:rsidRPr="00F805DE" w:rsidRDefault="009E5B7D">
      <w:pPr>
        <w:rPr>
          <w:rFonts w:ascii="Arial" w:hAnsi="Arial" w:cs="Arial"/>
        </w:rPr>
      </w:pPr>
    </w:p>
    <w:p w14:paraId="72568A66" w14:textId="77777777" w:rsidR="009E5B7D" w:rsidRPr="00F805DE" w:rsidRDefault="009E5B7D">
      <w:pPr>
        <w:rPr>
          <w:rFonts w:ascii="Arial" w:hAnsi="Arial" w:cs="Arial"/>
        </w:rPr>
      </w:pPr>
    </w:p>
    <w:p w14:paraId="465DFC47" w14:textId="77777777" w:rsidR="009E5B7D" w:rsidRPr="00F805DE" w:rsidRDefault="009E5B7D">
      <w:pPr>
        <w:rPr>
          <w:rFonts w:ascii="Arial" w:hAnsi="Arial" w:cs="Arial"/>
        </w:rPr>
      </w:pPr>
    </w:p>
    <w:p w14:paraId="17F547CD" w14:textId="77777777" w:rsidR="00680B40" w:rsidRPr="00F805DE" w:rsidRDefault="00680B40" w:rsidP="00680B40">
      <w:pPr>
        <w:tabs>
          <w:tab w:val="left" w:pos="6480"/>
          <w:tab w:val="left" w:pos="7920"/>
        </w:tabs>
        <w:rPr>
          <w:rFonts w:ascii="Arial" w:hAnsi="Arial" w:cs="Arial"/>
          <w:sz w:val="23"/>
        </w:rPr>
      </w:pPr>
    </w:p>
    <w:p w14:paraId="10BF648C" w14:textId="3B7C845A" w:rsidR="00F805DE" w:rsidRDefault="00F805DE" w:rsidP="00680B40">
      <w:pPr>
        <w:tabs>
          <w:tab w:val="left" w:pos="6360"/>
          <w:tab w:val="right" w:pos="9000"/>
        </w:tabs>
        <w:rPr>
          <w:rFonts w:ascii="Arial" w:hAnsi="Arial" w:cs="Arial"/>
          <w:sz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833"/>
        <w:gridCol w:w="1530"/>
        <w:gridCol w:w="2721"/>
      </w:tblGrid>
      <w:tr w:rsidR="00E32FCC" w14:paraId="4C1E2493" w14:textId="77777777" w:rsidTr="00755636">
        <w:trPr>
          <w:trHeight w:val="958"/>
        </w:trPr>
        <w:tc>
          <w:tcPr>
            <w:tcW w:w="932" w:type="dxa"/>
            <w:vMerge w:val="restart"/>
          </w:tcPr>
          <w:p w14:paraId="7AD95980" w14:textId="77777777" w:rsidR="00E32FCC" w:rsidRPr="00F805DE" w:rsidRDefault="00E32FCC" w:rsidP="00755636">
            <w:pPr>
              <w:rPr>
                <w:rFonts w:ascii="Arial" w:hAnsi="Arial" w:cs="Arial"/>
                <w:sz w:val="23"/>
              </w:rPr>
            </w:pPr>
            <w:r w:rsidRPr="00F805DE">
              <w:rPr>
                <w:rFonts w:ascii="Arial" w:hAnsi="Arial" w:cs="Arial"/>
                <w:b/>
                <w:sz w:val="23"/>
              </w:rPr>
              <w:t>Client:</w:t>
            </w:r>
          </w:p>
          <w:p w14:paraId="7F4B6BCC" w14:textId="77777777" w:rsidR="00E32FCC" w:rsidRDefault="00E32FCC" w:rsidP="00755636">
            <w:pPr>
              <w:tabs>
                <w:tab w:val="left" w:pos="6360"/>
                <w:tab w:val="right" w:pos="9000"/>
              </w:tabs>
              <w:rPr>
                <w:rFonts w:ascii="Arial" w:hAnsi="Arial" w:cs="Arial"/>
                <w:sz w:val="23"/>
              </w:rPr>
            </w:pPr>
            <w:r>
              <w:rPr>
                <w:rFonts w:ascii="Arial" w:hAnsi="Arial" w:cs="Arial"/>
                <w:sz w:val="23"/>
              </w:rPr>
              <w:t xml:space="preserve"> </w:t>
            </w:r>
          </w:p>
        </w:tc>
        <w:tc>
          <w:tcPr>
            <w:tcW w:w="3833" w:type="dxa"/>
            <w:vMerge w:val="restart"/>
          </w:tcPr>
          <w:p w14:paraId="0B736B52" w14:textId="373ED54D" w:rsidR="00E32FCC" w:rsidRDefault="00184C63" w:rsidP="00755636">
            <w:pPr>
              <w:tabs>
                <w:tab w:val="left" w:pos="6360"/>
                <w:tab w:val="right" w:pos="9000"/>
              </w:tabs>
              <w:rPr>
                <w:rFonts w:ascii="Arial" w:hAnsi="Arial" w:cs="Arial"/>
                <w:sz w:val="23"/>
              </w:rPr>
            </w:pPr>
            <w:bookmarkStart w:id="0" w:name="_Hlk536540214"/>
            <w:r>
              <w:rPr>
                <w:rFonts w:ascii="Arial" w:hAnsi="Arial" w:cs="Arial"/>
                <w:sz w:val="23"/>
              </w:rPr>
              <w:t xml:space="preserve">Oakham Town Council </w:t>
            </w:r>
          </w:p>
          <w:p w14:paraId="65E8E627" w14:textId="77777777" w:rsidR="00E32FCC" w:rsidRPr="00BF5293" w:rsidRDefault="00E32FCC" w:rsidP="00755636">
            <w:pPr>
              <w:tabs>
                <w:tab w:val="left" w:pos="6360"/>
                <w:tab w:val="right" w:pos="9000"/>
              </w:tabs>
              <w:rPr>
                <w:rFonts w:ascii="Arial" w:hAnsi="Arial" w:cs="Arial"/>
                <w:sz w:val="23"/>
                <w:highlight w:val="yellow"/>
              </w:rPr>
            </w:pPr>
            <w:r w:rsidRPr="00184C63">
              <w:rPr>
                <w:rFonts w:ascii="Arial" w:hAnsi="Arial" w:cs="Arial"/>
                <w:sz w:val="23"/>
              </w:rPr>
              <w:t>ROL House</w:t>
            </w:r>
            <w:r w:rsidRPr="00184C63">
              <w:rPr>
                <w:rFonts w:ascii="Arial" w:hAnsi="Arial" w:cs="Arial"/>
                <w:sz w:val="23"/>
              </w:rPr>
              <w:br/>
              <w:t>Long Row</w:t>
            </w:r>
            <w:r w:rsidRPr="00184C63">
              <w:rPr>
                <w:rFonts w:ascii="Arial" w:hAnsi="Arial" w:cs="Arial"/>
                <w:sz w:val="23"/>
              </w:rPr>
              <w:br/>
              <w:t>Oakham</w:t>
            </w:r>
            <w:r w:rsidRPr="00184C63">
              <w:rPr>
                <w:rFonts w:ascii="Arial" w:hAnsi="Arial" w:cs="Arial"/>
                <w:sz w:val="23"/>
              </w:rPr>
              <w:br/>
              <w:t>LE15 6LN</w:t>
            </w:r>
            <w:r>
              <w:rPr>
                <w:rFonts w:ascii="Arial" w:hAnsi="Arial" w:cs="Arial"/>
                <w:sz w:val="23"/>
                <w:highlight w:val="yellow"/>
              </w:rPr>
              <w:br/>
            </w:r>
            <w:bookmarkEnd w:id="0"/>
          </w:p>
        </w:tc>
        <w:tc>
          <w:tcPr>
            <w:tcW w:w="1530" w:type="dxa"/>
          </w:tcPr>
          <w:p w14:paraId="797E8AEB" w14:textId="77777777" w:rsidR="00E32FCC" w:rsidRDefault="00E32FCC" w:rsidP="00755636">
            <w:pPr>
              <w:tabs>
                <w:tab w:val="left" w:pos="6360"/>
                <w:tab w:val="right" w:pos="9000"/>
              </w:tabs>
              <w:jc w:val="right"/>
              <w:rPr>
                <w:rFonts w:ascii="Arial" w:hAnsi="Arial" w:cs="Arial"/>
                <w:b/>
                <w:sz w:val="23"/>
              </w:rPr>
            </w:pPr>
            <w:r>
              <w:rPr>
                <w:rFonts w:ascii="Arial" w:hAnsi="Arial" w:cs="Arial"/>
                <w:b/>
                <w:sz w:val="23"/>
              </w:rPr>
              <w:t>Date:</w:t>
            </w:r>
          </w:p>
          <w:p w14:paraId="06A44F9D" w14:textId="77777777" w:rsidR="00E32FCC" w:rsidRPr="00F805DE" w:rsidRDefault="00E32FCC" w:rsidP="00755636">
            <w:pPr>
              <w:tabs>
                <w:tab w:val="left" w:pos="6360"/>
                <w:tab w:val="right" w:pos="9000"/>
              </w:tabs>
              <w:jc w:val="right"/>
              <w:rPr>
                <w:rFonts w:ascii="Arial" w:hAnsi="Arial" w:cs="Arial"/>
                <w:b/>
                <w:sz w:val="23"/>
              </w:rPr>
            </w:pPr>
          </w:p>
        </w:tc>
        <w:tc>
          <w:tcPr>
            <w:tcW w:w="2721" w:type="dxa"/>
          </w:tcPr>
          <w:p w14:paraId="688EDF6C" w14:textId="210D9E82" w:rsidR="00E32FCC" w:rsidRPr="00F805DE" w:rsidRDefault="008448CF" w:rsidP="00755636">
            <w:pPr>
              <w:tabs>
                <w:tab w:val="left" w:pos="6360"/>
                <w:tab w:val="right" w:pos="9000"/>
              </w:tabs>
              <w:jc w:val="right"/>
              <w:rPr>
                <w:rFonts w:ascii="Arial" w:hAnsi="Arial" w:cs="Arial"/>
                <w:sz w:val="23"/>
              </w:rPr>
            </w:pPr>
            <w:r>
              <w:rPr>
                <w:rFonts w:ascii="Arial" w:hAnsi="Arial" w:cs="Arial"/>
                <w:sz w:val="23"/>
              </w:rPr>
              <w:t>5</w:t>
            </w:r>
            <w:r w:rsidRPr="008448CF">
              <w:rPr>
                <w:rFonts w:ascii="Arial" w:hAnsi="Arial" w:cs="Arial"/>
                <w:sz w:val="23"/>
                <w:vertAlign w:val="superscript"/>
              </w:rPr>
              <w:t>th</w:t>
            </w:r>
            <w:r>
              <w:rPr>
                <w:rFonts w:ascii="Arial" w:hAnsi="Arial" w:cs="Arial"/>
                <w:sz w:val="23"/>
              </w:rPr>
              <w:t xml:space="preserve"> August </w:t>
            </w:r>
            <w:r w:rsidR="00E32FCC">
              <w:rPr>
                <w:rFonts w:ascii="Arial" w:hAnsi="Arial" w:cs="Arial"/>
                <w:sz w:val="23"/>
              </w:rPr>
              <w:t>2025</w:t>
            </w:r>
          </w:p>
        </w:tc>
      </w:tr>
      <w:tr w:rsidR="00E32FCC" w14:paraId="68948D00" w14:textId="77777777" w:rsidTr="00755636">
        <w:tc>
          <w:tcPr>
            <w:tcW w:w="932" w:type="dxa"/>
            <w:vMerge/>
          </w:tcPr>
          <w:p w14:paraId="3B6DFC49" w14:textId="77777777" w:rsidR="00E32FCC" w:rsidRPr="00F805DE" w:rsidRDefault="00E32FCC" w:rsidP="00755636">
            <w:pPr>
              <w:rPr>
                <w:rFonts w:ascii="Arial" w:hAnsi="Arial" w:cs="Arial"/>
                <w:b/>
                <w:sz w:val="23"/>
              </w:rPr>
            </w:pPr>
          </w:p>
        </w:tc>
        <w:tc>
          <w:tcPr>
            <w:tcW w:w="3833" w:type="dxa"/>
            <w:vMerge/>
          </w:tcPr>
          <w:p w14:paraId="0574510B" w14:textId="77777777" w:rsidR="00E32FCC" w:rsidRDefault="00E32FCC" w:rsidP="00755636">
            <w:pPr>
              <w:tabs>
                <w:tab w:val="left" w:pos="6360"/>
                <w:tab w:val="right" w:pos="9000"/>
              </w:tabs>
              <w:rPr>
                <w:rFonts w:ascii="Arial" w:hAnsi="Arial" w:cs="Arial"/>
                <w:sz w:val="23"/>
              </w:rPr>
            </w:pPr>
          </w:p>
        </w:tc>
        <w:tc>
          <w:tcPr>
            <w:tcW w:w="1530" w:type="dxa"/>
            <w:vAlign w:val="bottom"/>
          </w:tcPr>
          <w:p w14:paraId="5A55C246" w14:textId="77777777" w:rsidR="00E32FCC" w:rsidRDefault="00E32FCC" w:rsidP="00755636">
            <w:pPr>
              <w:tabs>
                <w:tab w:val="left" w:pos="6360"/>
                <w:tab w:val="right" w:pos="9000"/>
              </w:tabs>
              <w:jc w:val="right"/>
              <w:rPr>
                <w:rFonts w:ascii="Arial" w:hAnsi="Arial" w:cs="Arial"/>
                <w:b/>
                <w:sz w:val="23"/>
              </w:rPr>
            </w:pPr>
            <w:r w:rsidRPr="00F805DE">
              <w:rPr>
                <w:rFonts w:ascii="Arial" w:hAnsi="Arial" w:cs="Arial"/>
                <w:b/>
                <w:sz w:val="23"/>
              </w:rPr>
              <w:t>Our Ref:</w:t>
            </w:r>
          </w:p>
        </w:tc>
        <w:tc>
          <w:tcPr>
            <w:tcW w:w="2721" w:type="dxa"/>
            <w:vAlign w:val="bottom"/>
          </w:tcPr>
          <w:p w14:paraId="270AE8DF" w14:textId="77777777" w:rsidR="00E32FCC" w:rsidRDefault="00E32FCC" w:rsidP="00755636">
            <w:pPr>
              <w:tabs>
                <w:tab w:val="left" w:pos="6360"/>
                <w:tab w:val="right" w:pos="9000"/>
              </w:tabs>
              <w:jc w:val="right"/>
              <w:rPr>
                <w:rFonts w:ascii="Arial" w:hAnsi="Arial" w:cs="Arial"/>
                <w:sz w:val="23"/>
              </w:rPr>
            </w:pPr>
            <w:r>
              <w:rPr>
                <w:rFonts w:ascii="Arial" w:hAnsi="Arial" w:cs="Arial"/>
                <w:sz w:val="23"/>
              </w:rPr>
              <w:t>250732/</w:t>
            </w:r>
            <w:proofErr w:type="spellStart"/>
            <w:r>
              <w:rPr>
                <w:rFonts w:ascii="Arial" w:hAnsi="Arial" w:cs="Arial"/>
                <w:sz w:val="23"/>
              </w:rPr>
              <w:t>GCool</w:t>
            </w:r>
            <w:proofErr w:type="spellEnd"/>
            <w:r>
              <w:rPr>
                <w:rFonts w:ascii="Arial" w:hAnsi="Arial" w:cs="Arial"/>
                <w:sz w:val="23"/>
              </w:rPr>
              <w:t>/ad</w:t>
            </w:r>
          </w:p>
        </w:tc>
      </w:tr>
    </w:tbl>
    <w:p w14:paraId="4718CC17" w14:textId="77777777" w:rsidR="00755C3E" w:rsidRDefault="00755C3E">
      <w:pPr>
        <w:rPr>
          <w:rFonts w:ascii="Arial" w:hAnsi="Arial" w:cs="Arial"/>
          <w:sz w:val="23"/>
        </w:rPr>
      </w:pPr>
    </w:p>
    <w:p w14:paraId="47A368A6" w14:textId="43705279" w:rsidR="00F805DE" w:rsidRPr="00F805DE" w:rsidRDefault="00F805DE">
      <w:pPr>
        <w:rPr>
          <w:rFonts w:ascii="Arial" w:hAnsi="Arial" w:cs="Arial"/>
          <w:sz w:val="23"/>
        </w:rPr>
        <w:sectPr w:rsidR="00F805DE" w:rsidRPr="00F805DE" w:rsidSect="008C28A6">
          <w:headerReference w:type="default" r:id="rId8"/>
          <w:headerReference w:type="first" r:id="rId9"/>
          <w:footerReference w:type="first" r:id="rId10"/>
          <w:pgSz w:w="11906" w:h="16838" w:code="9"/>
          <w:pgMar w:top="1440" w:right="1440" w:bottom="1440" w:left="1440" w:header="706" w:footer="706" w:gutter="0"/>
          <w:paperSrc w:first="259" w:other="259"/>
          <w:cols w:space="708"/>
          <w:titlePg/>
          <w:docGrid w:linePitch="360"/>
        </w:sectPr>
      </w:pPr>
    </w:p>
    <w:p w14:paraId="62F278D0" w14:textId="77777777" w:rsidR="00680B40" w:rsidRPr="00190736" w:rsidRDefault="00680B40">
      <w:pPr>
        <w:rPr>
          <w:rFonts w:ascii="Arial" w:hAnsi="Arial" w:cs="Arial"/>
          <w:sz w:val="23"/>
          <w:szCs w:val="23"/>
        </w:rPr>
      </w:pPr>
    </w:p>
    <w:p w14:paraId="5034A699" w14:textId="77777777" w:rsidR="00FB4675" w:rsidRDefault="00FB4675" w:rsidP="005C1FCF">
      <w:pPr>
        <w:ind w:right="386"/>
        <w:jc w:val="both"/>
        <w:rPr>
          <w:rFonts w:ascii="Arial" w:eastAsia="Times New Roman" w:hAnsi="Arial" w:cs="Arial"/>
          <w:b/>
          <w:bCs/>
          <w:sz w:val="23"/>
          <w:szCs w:val="23"/>
        </w:rPr>
      </w:pPr>
    </w:p>
    <w:p w14:paraId="7788EAFE" w14:textId="3A992CC5" w:rsidR="00FB4675" w:rsidRPr="002E32F6" w:rsidRDefault="00645D2A" w:rsidP="002E32F6">
      <w:pPr>
        <w:pStyle w:val="ListParagraph"/>
        <w:spacing w:after="480"/>
        <w:ind w:left="0" w:right="364"/>
        <w:jc w:val="both"/>
        <w:rPr>
          <w:rFonts w:ascii="Arial" w:eastAsia="Times New Roman" w:hAnsi="Arial" w:cs="Arial"/>
          <w:b/>
          <w:sz w:val="23"/>
          <w:szCs w:val="23"/>
        </w:rPr>
      </w:pPr>
      <w:bookmarkStart w:id="1" w:name="_Hlk202353907"/>
      <w:r>
        <w:rPr>
          <w:rFonts w:ascii="Arial" w:eastAsia="Times New Roman" w:hAnsi="Arial" w:cs="Arial"/>
          <w:b/>
          <w:sz w:val="23"/>
          <w:szCs w:val="23"/>
        </w:rPr>
        <w:t>1.0</w:t>
      </w:r>
      <w:r>
        <w:rPr>
          <w:rFonts w:ascii="Arial" w:eastAsia="Times New Roman" w:hAnsi="Arial" w:cs="Arial"/>
          <w:b/>
          <w:sz w:val="23"/>
          <w:szCs w:val="23"/>
        </w:rPr>
        <w:tab/>
      </w:r>
      <w:r w:rsidR="002E32F6">
        <w:rPr>
          <w:rFonts w:ascii="Arial" w:eastAsia="Times New Roman" w:hAnsi="Arial" w:cs="Arial"/>
          <w:b/>
          <w:sz w:val="23"/>
          <w:szCs w:val="23"/>
        </w:rPr>
        <w:t>PROPOSED BUDGET COSTS</w:t>
      </w:r>
    </w:p>
    <w:bookmarkEnd w:id="1"/>
    <w:p w14:paraId="5AAC147F" w14:textId="412F9867" w:rsidR="00FB4675" w:rsidRPr="00376F4D" w:rsidRDefault="00645D2A" w:rsidP="00376F4D">
      <w:pPr>
        <w:ind w:right="364"/>
        <w:jc w:val="both"/>
        <w:rPr>
          <w:rFonts w:ascii="Arial" w:eastAsia="Times New Roman" w:hAnsi="Arial" w:cs="Arial"/>
          <w:b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</w:rPr>
        <w:t>1.1</w:t>
      </w:r>
      <w:r w:rsidR="00376F4D" w:rsidRPr="00376F4D">
        <w:rPr>
          <w:rFonts w:ascii="Arial" w:eastAsia="Times New Roman" w:hAnsi="Arial" w:cs="Arial"/>
          <w:b/>
          <w:sz w:val="23"/>
          <w:szCs w:val="23"/>
        </w:rPr>
        <w:tab/>
      </w:r>
      <w:r w:rsidR="002759AB">
        <w:rPr>
          <w:rFonts w:ascii="Arial" w:eastAsia="Times New Roman" w:hAnsi="Arial" w:cs="Arial"/>
          <w:b/>
          <w:sz w:val="23"/>
          <w:szCs w:val="23"/>
        </w:rPr>
        <w:t>Basis of costs</w:t>
      </w:r>
    </w:p>
    <w:p w14:paraId="169B40A7" w14:textId="77777777" w:rsidR="00FB4675" w:rsidRDefault="00FB4675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30462BDA" w14:textId="7AEEFFA1" w:rsidR="00645D2A" w:rsidRDefault="002759AB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The</w:t>
      </w:r>
      <w:r w:rsidR="00842FE6">
        <w:rPr>
          <w:rFonts w:ascii="Arial" w:eastAsia="Times New Roman" w:hAnsi="Arial" w:cs="Arial"/>
          <w:sz w:val="23"/>
          <w:szCs w:val="23"/>
        </w:rPr>
        <w:t xml:space="preserve"> </w:t>
      </w:r>
      <w:r>
        <w:rPr>
          <w:rFonts w:ascii="Arial" w:eastAsia="Times New Roman" w:hAnsi="Arial" w:cs="Arial"/>
          <w:sz w:val="23"/>
          <w:szCs w:val="23"/>
        </w:rPr>
        <w:t xml:space="preserve">extent of repairs across the property </w:t>
      </w:r>
      <w:r w:rsidR="00842FE6">
        <w:rPr>
          <w:rFonts w:ascii="Arial" w:eastAsia="Times New Roman" w:hAnsi="Arial" w:cs="Arial"/>
          <w:sz w:val="23"/>
          <w:szCs w:val="23"/>
        </w:rPr>
        <w:t xml:space="preserve">is difficult </w:t>
      </w:r>
      <w:r w:rsidR="00CA342C">
        <w:rPr>
          <w:rFonts w:ascii="Arial" w:eastAsia="Times New Roman" w:hAnsi="Arial" w:cs="Arial"/>
          <w:sz w:val="23"/>
          <w:szCs w:val="23"/>
        </w:rPr>
        <w:t xml:space="preserve">to fully assess.  As with many older properties as works commence it is often the case that </w:t>
      </w:r>
      <w:r w:rsidR="00B86B02">
        <w:rPr>
          <w:rFonts w:ascii="Arial" w:eastAsia="Times New Roman" w:hAnsi="Arial" w:cs="Arial"/>
          <w:sz w:val="23"/>
          <w:szCs w:val="23"/>
        </w:rPr>
        <w:t xml:space="preserve">additional items are exposed.  </w:t>
      </w:r>
      <w:r w:rsidR="0051463C">
        <w:rPr>
          <w:rFonts w:ascii="Arial" w:eastAsia="Times New Roman" w:hAnsi="Arial" w:cs="Arial"/>
          <w:sz w:val="23"/>
          <w:szCs w:val="23"/>
        </w:rPr>
        <w:t>Likewise</w:t>
      </w:r>
      <w:r w:rsidR="00B86B02">
        <w:rPr>
          <w:rFonts w:ascii="Arial" w:eastAsia="Times New Roman" w:hAnsi="Arial" w:cs="Arial"/>
          <w:sz w:val="23"/>
          <w:szCs w:val="23"/>
        </w:rPr>
        <w:t xml:space="preserve"> in some areas there has been limited visibility </w:t>
      </w:r>
      <w:r w:rsidR="0051463C">
        <w:rPr>
          <w:rFonts w:ascii="Arial" w:eastAsia="Times New Roman" w:hAnsi="Arial" w:cs="Arial"/>
          <w:sz w:val="23"/>
          <w:szCs w:val="23"/>
        </w:rPr>
        <w:t>while during the inspection.</w:t>
      </w:r>
      <w:r w:rsidR="00842FE6">
        <w:rPr>
          <w:rFonts w:ascii="Arial" w:eastAsia="Times New Roman" w:hAnsi="Arial" w:cs="Arial"/>
          <w:sz w:val="23"/>
          <w:szCs w:val="23"/>
        </w:rPr>
        <w:t xml:space="preserve"> </w:t>
      </w:r>
    </w:p>
    <w:p w14:paraId="316764FB" w14:textId="495B2F74" w:rsidR="0051463C" w:rsidRDefault="0051463C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The below budget costs are based upon our experience of similar repairs </w:t>
      </w:r>
      <w:r w:rsidR="00F62699">
        <w:rPr>
          <w:rFonts w:ascii="Arial" w:eastAsia="Times New Roman" w:hAnsi="Arial" w:cs="Arial"/>
          <w:sz w:val="23"/>
          <w:szCs w:val="23"/>
        </w:rPr>
        <w:t>and are aimed at being as realistic as possible</w:t>
      </w:r>
      <w:r w:rsidR="0004437E">
        <w:rPr>
          <w:rFonts w:ascii="Arial" w:eastAsia="Times New Roman" w:hAnsi="Arial" w:cs="Arial"/>
          <w:sz w:val="23"/>
          <w:szCs w:val="23"/>
        </w:rPr>
        <w:t xml:space="preserve"> allowing for the unknown</w:t>
      </w:r>
      <w:r w:rsidR="00F62699">
        <w:rPr>
          <w:rFonts w:ascii="Arial" w:eastAsia="Times New Roman" w:hAnsi="Arial" w:cs="Arial"/>
          <w:sz w:val="23"/>
          <w:szCs w:val="23"/>
        </w:rPr>
        <w:t xml:space="preserve">.  However, it should be appreciated that costs are likely to vary when </w:t>
      </w:r>
      <w:r w:rsidR="00310769">
        <w:rPr>
          <w:rFonts w:ascii="Arial" w:eastAsia="Times New Roman" w:hAnsi="Arial" w:cs="Arial"/>
          <w:sz w:val="23"/>
          <w:szCs w:val="23"/>
        </w:rPr>
        <w:t xml:space="preserve">any detailed schedule is prepared and costed by contractors and again as works progress and </w:t>
      </w:r>
      <w:r w:rsidR="0004437E">
        <w:rPr>
          <w:rFonts w:ascii="Arial" w:eastAsia="Times New Roman" w:hAnsi="Arial" w:cs="Arial"/>
          <w:sz w:val="23"/>
          <w:szCs w:val="23"/>
        </w:rPr>
        <w:t>additional items may be exposed.</w:t>
      </w:r>
    </w:p>
    <w:p w14:paraId="0174F543" w14:textId="77777777" w:rsidR="00645D2A" w:rsidRDefault="00645D2A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65316529" w14:textId="3555BC8F" w:rsidR="00FB4675" w:rsidRDefault="00082873" w:rsidP="00B36512">
      <w:pPr>
        <w:ind w:right="364"/>
        <w:jc w:val="both"/>
        <w:rPr>
          <w:rFonts w:ascii="Arial" w:eastAsia="Times New Roman" w:hAnsi="Arial" w:cs="Arial"/>
          <w:b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</w:rPr>
        <w:t>1.2</w:t>
      </w:r>
      <w:r w:rsidR="00B36512">
        <w:rPr>
          <w:rFonts w:ascii="Arial" w:eastAsia="Times New Roman" w:hAnsi="Arial" w:cs="Arial"/>
          <w:b/>
          <w:sz w:val="23"/>
          <w:szCs w:val="23"/>
        </w:rPr>
        <w:tab/>
      </w:r>
      <w:r w:rsidR="00CA0D33">
        <w:rPr>
          <w:rFonts w:ascii="Arial" w:eastAsia="Times New Roman" w:hAnsi="Arial" w:cs="Arial"/>
          <w:b/>
          <w:sz w:val="23"/>
          <w:szCs w:val="23"/>
        </w:rPr>
        <w:t>Summary of Costs</w:t>
      </w:r>
    </w:p>
    <w:p w14:paraId="58D9B966" w14:textId="77777777" w:rsidR="000B2C47" w:rsidRDefault="000B2C47" w:rsidP="00B36512">
      <w:pPr>
        <w:ind w:right="364"/>
        <w:jc w:val="both"/>
        <w:rPr>
          <w:rFonts w:ascii="Arial" w:eastAsia="Times New Roman" w:hAnsi="Arial" w:cs="Arial"/>
          <w:b/>
          <w:sz w:val="23"/>
          <w:szCs w:val="23"/>
        </w:rPr>
      </w:pPr>
    </w:p>
    <w:p w14:paraId="27DE2AAB" w14:textId="49B046C6" w:rsidR="000B2C47" w:rsidRDefault="000B2C47" w:rsidP="00B36512">
      <w:pPr>
        <w:ind w:right="364"/>
        <w:jc w:val="both"/>
        <w:rPr>
          <w:rFonts w:ascii="Arial" w:eastAsia="Times New Roman" w:hAnsi="Arial" w:cs="Arial"/>
          <w:b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</w:rPr>
        <w:tab/>
        <w:t>All budget costs are exclusive of VAT unless identified.</w:t>
      </w:r>
    </w:p>
    <w:p w14:paraId="79CA6624" w14:textId="77777777" w:rsidR="00CA0D33" w:rsidRDefault="00CA0D33" w:rsidP="00B36512">
      <w:pPr>
        <w:ind w:right="364"/>
        <w:jc w:val="both"/>
        <w:rPr>
          <w:rFonts w:ascii="Arial" w:eastAsia="Times New Roman" w:hAnsi="Arial" w:cs="Arial"/>
          <w:b/>
          <w:sz w:val="23"/>
          <w:szCs w:val="23"/>
        </w:rPr>
      </w:pPr>
    </w:p>
    <w:p w14:paraId="54A5CFC3" w14:textId="39B1746D" w:rsidR="00CA0D33" w:rsidRPr="009B27AE" w:rsidRDefault="00CA0D33" w:rsidP="00B36512">
      <w:pPr>
        <w:ind w:right="364"/>
        <w:jc w:val="both"/>
        <w:rPr>
          <w:rFonts w:ascii="Arial" w:eastAsia="Times New Roman" w:hAnsi="Arial" w:cs="Arial"/>
          <w:bCs/>
          <w:sz w:val="23"/>
          <w:szCs w:val="23"/>
          <w:u w:val="single"/>
        </w:rPr>
      </w:pPr>
      <w:r>
        <w:rPr>
          <w:rFonts w:ascii="Arial" w:eastAsia="Times New Roman" w:hAnsi="Arial" w:cs="Arial"/>
          <w:b/>
          <w:sz w:val="23"/>
          <w:szCs w:val="23"/>
        </w:rPr>
        <w:tab/>
      </w:r>
      <w:r w:rsidR="009B27AE" w:rsidRPr="009B27AE">
        <w:rPr>
          <w:rFonts w:ascii="Arial" w:eastAsia="Times New Roman" w:hAnsi="Arial" w:cs="Arial"/>
          <w:bCs/>
          <w:sz w:val="23"/>
          <w:szCs w:val="23"/>
          <w:u w:val="single"/>
        </w:rPr>
        <w:t>Required Maintenance and Repairs</w:t>
      </w:r>
    </w:p>
    <w:p w14:paraId="4106E0A2" w14:textId="77777777" w:rsidR="009B27AE" w:rsidRPr="00376F4D" w:rsidRDefault="009B27AE" w:rsidP="00B36512">
      <w:pPr>
        <w:ind w:right="364"/>
        <w:jc w:val="both"/>
        <w:rPr>
          <w:rFonts w:ascii="Arial" w:eastAsia="Times New Roman" w:hAnsi="Arial" w:cs="Arial"/>
          <w:b/>
          <w:sz w:val="23"/>
          <w:szCs w:val="23"/>
        </w:rPr>
      </w:pPr>
    </w:p>
    <w:p w14:paraId="3302C025" w14:textId="77777777" w:rsidR="00FB4675" w:rsidRDefault="00FB4675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7E3F759B" w14:textId="096D37BC" w:rsidR="004900BC" w:rsidRDefault="005164F3" w:rsidP="005164F3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Scaffolding and access.  </w:t>
      </w:r>
      <w:proofErr w:type="gramStart"/>
      <w:r>
        <w:rPr>
          <w:rFonts w:ascii="Arial" w:eastAsia="Times New Roman" w:hAnsi="Arial" w:cs="Arial"/>
          <w:sz w:val="23"/>
          <w:szCs w:val="23"/>
        </w:rPr>
        <w:t>In order to</w:t>
      </w:r>
      <w:proofErr w:type="gramEnd"/>
      <w:r>
        <w:rPr>
          <w:rFonts w:ascii="Arial" w:eastAsia="Times New Roman" w:hAnsi="Arial" w:cs="Arial"/>
          <w:sz w:val="23"/>
          <w:szCs w:val="23"/>
        </w:rPr>
        <w:t xml:space="preserve"> </w:t>
      </w:r>
      <w:r w:rsidR="006748CC">
        <w:rPr>
          <w:rFonts w:ascii="Arial" w:eastAsia="Times New Roman" w:hAnsi="Arial" w:cs="Arial"/>
          <w:sz w:val="23"/>
          <w:szCs w:val="23"/>
        </w:rPr>
        <w:t xml:space="preserve">carry out high level maintenance </w:t>
      </w:r>
      <w:r w:rsidR="000E3894">
        <w:rPr>
          <w:rFonts w:ascii="Arial" w:eastAsia="Times New Roman" w:hAnsi="Arial" w:cs="Arial"/>
          <w:sz w:val="23"/>
          <w:szCs w:val="23"/>
        </w:rPr>
        <w:t xml:space="preserve">appropriate scaffolding and safe access is required.  This will require liaison </w:t>
      </w:r>
      <w:r w:rsidR="00EE5198">
        <w:rPr>
          <w:rFonts w:ascii="Arial" w:eastAsia="Times New Roman" w:hAnsi="Arial" w:cs="Arial"/>
          <w:sz w:val="23"/>
          <w:szCs w:val="23"/>
        </w:rPr>
        <w:t xml:space="preserve">with neighbouring </w:t>
      </w:r>
      <w:proofErr w:type="gramStart"/>
      <w:r w:rsidR="00EE5198">
        <w:rPr>
          <w:rFonts w:ascii="Arial" w:eastAsia="Times New Roman" w:hAnsi="Arial" w:cs="Arial"/>
          <w:sz w:val="23"/>
          <w:szCs w:val="23"/>
        </w:rPr>
        <w:t>land owners</w:t>
      </w:r>
      <w:proofErr w:type="gramEnd"/>
      <w:r w:rsidR="004900BC">
        <w:rPr>
          <w:rFonts w:ascii="Arial" w:eastAsia="Times New Roman" w:hAnsi="Arial" w:cs="Arial"/>
          <w:sz w:val="23"/>
          <w:szCs w:val="23"/>
        </w:rPr>
        <w:t xml:space="preserve"> where appropriate.  </w:t>
      </w:r>
      <w:r w:rsidR="000B2C47">
        <w:rPr>
          <w:rFonts w:ascii="Arial" w:eastAsia="Times New Roman" w:hAnsi="Arial" w:cs="Arial"/>
          <w:sz w:val="23"/>
          <w:szCs w:val="23"/>
        </w:rPr>
        <w:t>In some areas the access is not straightforward.</w:t>
      </w:r>
    </w:p>
    <w:p w14:paraId="1B3C5252" w14:textId="24D55FF0" w:rsidR="000B2C47" w:rsidRDefault="000B2C47" w:rsidP="000B2C47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 xml:space="preserve">£ </w:t>
      </w:r>
      <w:r w:rsidR="00EC1647">
        <w:rPr>
          <w:rFonts w:ascii="Arial" w:eastAsia="Times New Roman" w:hAnsi="Arial" w:cs="Arial"/>
          <w:sz w:val="23"/>
          <w:szCs w:val="23"/>
        </w:rPr>
        <w:t>50,000</w:t>
      </w:r>
    </w:p>
    <w:p w14:paraId="0B278880" w14:textId="77777777" w:rsidR="00EC1647" w:rsidRDefault="00EC1647" w:rsidP="000B2C47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03D59574" w14:textId="77B45A52" w:rsidR="009B27AE" w:rsidRDefault="00A742E7" w:rsidP="00AC1E5F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Gutters and down pipes.  These need overhauling and clearing to ensure they are all in full working order.  </w:t>
      </w:r>
      <w:r w:rsidR="00861C10">
        <w:rPr>
          <w:rFonts w:ascii="Arial" w:eastAsia="Times New Roman" w:hAnsi="Arial" w:cs="Arial"/>
          <w:sz w:val="23"/>
          <w:szCs w:val="23"/>
        </w:rPr>
        <w:t>It is assumed that some sections may require adjustment, redecoration and potential replacement.</w:t>
      </w:r>
      <w:r w:rsidR="005F2244">
        <w:rPr>
          <w:rFonts w:ascii="Arial" w:eastAsia="Times New Roman" w:hAnsi="Arial" w:cs="Arial"/>
          <w:sz w:val="23"/>
          <w:szCs w:val="23"/>
        </w:rPr>
        <w:t xml:space="preserve">   Many of these are cast iron</w:t>
      </w:r>
      <w:r w:rsidR="005B3CFD">
        <w:rPr>
          <w:rFonts w:ascii="Arial" w:eastAsia="Times New Roman" w:hAnsi="Arial" w:cs="Arial"/>
          <w:sz w:val="23"/>
          <w:szCs w:val="23"/>
        </w:rPr>
        <w:t>.</w:t>
      </w:r>
    </w:p>
    <w:p w14:paraId="626D058B" w14:textId="54F2D96A" w:rsidR="00861C10" w:rsidRDefault="00861C10" w:rsidP="00861C10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Budget cost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 w:rsidR="00AD3BB9">
        <w:rPr>
          <w:rFonts w:ascii="Arial" w:eastAsia="Times New Roman" w:hAnsi="Arial" w:cs="Arial"/>
          <w:sz w:val="23"/>
          <w:szCs w:val="23"/>
        </w:rPr>
        <w:t>£</w:t>
      </w:r>
      <w:r w:rsidR="005F2244">
        <w:rPr>
          <w:rFonts w:ascii="Arial" w:eastAsia="Times New Roman" w:hAnsi="Arial" w:cs="Arial"/>
          <w:sz w:val="23"/>
          <w:szCs w:val="23"/>
        </w:rPr>
        <w:t>15</w:t>
      </w:r>
      <w:r w:rsidR="00AD3BB9">
        <w:rPr>
          <w:rFonts w:ascii="Arial" w:eastAsia="Times New Roman" w:hAnsi="Arial" w:cs="Arial"/>
          <w:sz w:val="23"/>
          <w:szCs w:val="23"/>
        </w:rPr>
        <w:t>,000</w:t>
      </w:r>
    </w:p>
    <w:p w14:paraId="23136988" w14:textId="77777777" w:rsidR="00AD3BB9" w:rsidRPr="00AC1E5F" w:rsidRDefault="00AD3BB9" w:rsidP="00861C10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4B6CBFD8" w14:textId="6086E53B" w:rsidR="009B27AE" w:rsidRDefault="00AD3BB9" w:rsidP="00AD3BB9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Repointing of chimneys</w:t>
      </w:r>
      <w:r w:rsidR="00B565CE">
        <w:rPr>
          <w:rFonts w:ascii="Arial" w:eastAsia="Times New Roman" w:hAnsi="Arial" w:cs="Arial"/>
          <w:sz w:val="23"/>
          <w:szCs w:val="23"/>
        </w:rPr>
        <w:t>.</w:t>
      </w:r>
    </w:p>
    <w:p w14:paraId="67D4769B" w14:textId="4009D3F7" w:rsidR="00B565CE" w:rsidRDefault="00B565CE" w:rsidP="00B565CE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Budget Cost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2677FF">
        <w:rPr>
          <w:rFonts w:ascii="Arial" w:eastAsia="Times New Roman" w:hAnsi="Arial" w:cs="Arial"/>
          <w:sz w:val="23"/>
          <w:szCs w:val="23"/>
        </w:rPr>
        <w:t>4</w:t>
      </w:r>
      <w:r>
        <w:rPr>
          <w:rFonts w:ascii="Arial" w:eastAsia="Times New Roman" w:hAnsi="Arial" w:cs="Arial"/>
          <w:sz w:val="23"/>
          <w:szCs w:val="23"/>
        </w:rPr>
        <w:t>,000</w:t>
      </w:r>
    </w:p>
    <w:p w14:paraId="4A8A9A61" w14:textId="77777777" w:rsidR="00B565CE" w:rsidRPr="00AD3BB9" w:rsidRDefault="00B565CE" w:rsidP="00B565CE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31918A83" w14:textId="2A9F8D49" w:rsidR="009B27AE" w:rsidRDefault="00264808" w:rsidP="00A636FF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Roof slates.  Check and replace any dislodged roof slates.  </w:t>
      </w:r>
      <w:r w:rsidR="00B60EED">
        <w:rPr>
          <w:rFonts w:ascii="Arial" w:eastAsia="Times New Roman" w:hAnsi="Arial" w:cs="Arial"/>
          <w:sz w:val="23"/>
          <w:szCs w:val="23"/>
        </w:rPr>
        <w:t xml:space="preserve">Those areas that can be seen indicate the roof slates are generally in good order.  </w:t>
      </w:r>
      <w:proofErr w:type="gramStart"/>
      <w:r w:rsidR="00B60EED">
        <w:rPr>
          <w:rFonts w:ascii="Arial" w:eastAsia="Times New Roman" w:hAnsi="Arial" w:cs="Arial"/>
          <w:sz w:val="23"/>
          <w:szCs w:val="23"/>
        </w:rPr>
        <w:t>Therefore</w:t>
      </w:r>
      <w:proofErr w:type="gramEnd"/>
      <w:r w:rsidR="00B60EED">
        <w:rPr>
          <w:rFonts w:ascii="Arial" w:eastAsia="Times New Roman" w:hAnsi="Arial" w:cs="Arial"/>
          <w:sz w:val="23"/>
          <w:szCs w:val="23"/>
        </w:rPr>
        <w:t xml:space="preserve"> </w:t>
      </w:r>
      <w:r w:rsidR="007D30B6">
        <w:rPr>
          <w:rFonts w:ascii="Arial" w:eastAsia="Times New Roman" w:hAnsi="Arial" w:cs="Arial"/>
          <w:sz w:val="23"/>
          <w:szCs w:val="23"/>
        </w:rPr>
        <w:t>localised occasional slates allowed.</w:t>
      </w:r>
    </w:p>
    <w:p w14:paraId="6F535B04" w14:textId="43778C9E" w:rsidR="007D30B6" w:rsidRDefault="007D30B6" w:rsidP="007D30B6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Budget Cost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£500</w:t>
      </w:r>
    </w:p>
    <w:p w14:paraId="13B7A029" w14:textId="77777777" w:rsidR="007D30B6" w:rsidRPr="00A636FF" w:rsidRDefault="007D30B6" w:rsidP="007D30B6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42E69834" w14:textId="32F67102" w:rsidR="00A636FF" w:rsidRDefault="00203572" w:rsidP="00203572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High level redecorations and repairs to </w:t>
      </w:r>
      <w:r w:rsidR="009120E2">
        <w:rPr>
          <w:rFonts w:ascii="Arial" w:eastAsia="Times New Roman" w:hAnsi="Arial" w:cs="Arial"/>
          <w:sz w:val="23"/>
          <w:szCs w:val="23"/>
        </w:rPr>
        <w:t>facias</w:t>
      </w:r>
      <w:r w:rsidR="001105EE">
        <w:rPr>
          <w:rFonts w:ascii="Arial" w:eastAsia="Times New Roman" w:hAnsi="Arial" w:cs="Arial"/>
          <w:sz w:val="23"/>
          <w:szCs w:val="23"/>
        </w:rPr>
        <w:t xml:space="preserve">.  Repair, replacement and redecoration of all facias </w:t>
      </w:r>
      <w:r w:rsidR="00191E7C">
        <w:rPr>
          <w:rFonts w:ascii="Arial" w:eastAsia="Times New Roman" w:hAnsi="Arial" w:cs="Arial"/>
          <w:sz w:val="23"/>
          <w:szCs w:val="23"/>
        </w:rPr>
        <w:t>and similar items.</w:t>
      </w:r>
    </w:p>
    <w:p w14:paraId="23DE315A" w14:textId="4376E224" w:rsidR="00191E7C" w:rsidRDefault="00191E7C" w:rsidP="00191E7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0E0D1F">
        <w:rPr>
          <w:rFonts w:ascii="Arial" w:eastAsia="Times New Roman" w:hAnsi="Arial" w:cs="Arial"/>
          <w:sz w:val="23"/>
          <w:szCs w:val="23"/>
        </w:rPr>
        <w:t>5,000</w:t>
      </w:r>
    </w:p>
    <w:p w14:paraId="7905F4B0" w14:textId="77777777" w:rsidR="000E0D1F" w:rsidRDefault="000E0D1F" w:rsidP="00191E7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216BCA5E" w14:textId="77777777" w:rsidR="008448CF" w:rsidRDefault="008448CF" w:rsidP="00191E7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79256081" w14:textId="77777777" w:rsidR="008448CF" w:rsidRDefault="008448CF" w:rsidP="00191E7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17D88808" w14:textId="77777777" w:rsidR="008448CF" w:rsidRPr="00203572" w:rsidRDefault="008448CF" w:rsidP="00191E7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30AA3392" w14:textId="62781E0A" w:rsidR="00A636FF" w:rsidRDefault="00A65C28" w:rsidP="000E0D1F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lastRenderedPageBreak/>
        <w:t>1</w:t>
      </w:r>
      <w:r w:rsidRPr="00A65C28">
        <w:rPr>
          <w:rFonts w:ascii="Arial" w:eastAsia="Times New Roman" w:hAnsi="Arial" w:cs="Arial"/>
          <w:sz w:val="23"/>
          <w:szCs w:val="23"/>
          <w:vertAlign w:val="superscript"/>
        </w:rPr>
        <w:t>st</w:t>
      </w:r>
      <w:r>
        <w:rPr>
          <w:rFonts w:ascii="Arial" w:eastAsia="Times New Roman" w:hAnsi="Arial" w:cs="Arial"/>
          <w:sz w:val="23"/>
          <w:szCs w:val="23"/>
        </w:rPr>
        <w:t xml:space="preserve"> Floor Bar, external.  It is assumed that investigation will establish that </w:t>
      </w:r>
      <w:r w:rsidR="00AB0F5D">
        <w:rPr>
          <w:rFonts w:ascii="Arial" w:eastAsia="Times New Roman" w:hAnsi="Arial" w:cs="Arial"/>
          <w:sz w:val="23"/>
          <w:szCs w:val="23"/>
        </w:rPr>
        <w:t xml:space="preserve">Victoria Hall </w:t>
      </w:r>
      <w:proofErr w:type="gramStart"/>
      <w:r w:rsidR="00AB0F5D">
        <w:rPr>
          <w:rFonts w:ascii="Arial" w:eastAsia="Times New Roman" w:hAnsi="Arial" w:cs="Arial"/>
          <w:sz w:val="23"/>
          <w:szCs w:val="23"/>
        </w:rPr>
        <w:t>are</w:t>
      </w:r>
      <w:proofErr w:type="gramEnd"/>
      <w:r w:rsidR="00AB0F5D">
        <w:rPr>
          <w:rFonts w:ascii="Arial" w:eastAsia="Times New Roman" w:hAnsi="Arial" w:cs="Arial"/>
          <w:sz w:val="23"/>
          <w:szCs w:val="23"/>
        </w:rPr>
        <w:t xml:space="preserve"> responsible for the external maintenance of the 1</w:t>
      </w:r>
      <w:r w:rsidR="00AB0F5D" w:rsidRPr="00AB0F5D">
        <w:rPr>
          <w:rFonts w:ascii="Arial" w:eastAsia="Times New Roman" w:hAnsi="Arial" w:cs="Arial"/>
          <w:sz w:val="23"/>
          <w:szCs w:val="23"/>
          <w:vertAlign w:val="superscript"/>
        </w:rPr>
        <w:t>st</w:t>
      </w:r>
      <w:r w:rsidR="00AB0F5D">
        <w:rPr>
          <w:rFonts w:ascii="Arial" w:eastAsia="Times New Roman" w:hAnsi="Arial" w:cs="Arial"/>
          <w:sz w:val="23"/>
          <w:szCs w:val="23"/>
        </w:rPr>
        <w:t xml:space="preserve"> floor bar area that extends </w:t>
      </w:r>
      <w:r w:rsidR="004B478D">
        <w:rPr>
          <w:rFonts w:ascii="Arial" w:eastAsia="Times New Roman" w:hAnsi="Arial" w:cs="Arial"/>
          <w:sz w:val="23"/>
          <w:szCs w:val="23"/>
        </w:rPr>
        <w:t xml:space="preserve">into the grounds of the school.  </w:t>
      </w:r>
      <w:r w:rsidR="0087186B">
        <w:rPr>
          <w:rFonts w:ascii="Arial" w:eastAsia="Times New Roman" w:hAnsi="Arial" w:cs="Arial"/>
          <w:sz w:val="23"/>
          <w:szCs w:val="23"/>
        </w:rPr>
        <w:t>Accordingly,</w:t>
      </w:r>
      <w:r w:rsidR="004B478D">
        <w:rPr>
          <w:rFonts w:ascii="Arial" w:eastAsia="Times New Roman" w:hAnsi="Arial" w:cs="Arial"/>
          <w:sz w:val="23"/>
          <w:szCs w:val="23"/>
        </w:rPr>
        <w:t xml:space="preserve"> it is also assumed </w:t>
      </w:r>
      <w:r w:rsidR="00B02F56">
        <w:rPr>
          <w:rFonts w:ascii="Arial" w:eastAsia="Times New Roman" w:hAnsi="Arial" w:cs="Arial"/>
          <w:sz w:val="23"/>
          <w:szCs w:val="23"/>
        </w:rPr>
        <w:t xml:space="preserve">that </w:t>
      </w:r>
      <w:r w:rsidR="004B478D">
        <w:rPr>
          <w:rFonts w:ascii="Arial" w:eastAsia="Times New Roman" w:hAnsi="Arial" w:cs="Arial"/>
          <w:sz w:val="23"/>
          <w:szCs w:val="23"/>
        </w:rPr>
        <w:t xml:space="preserve">the flat roof in this area will be nearing the end of its </w:t>
      </w:r>
      <w:proofErr w:type="gramStart"/>
      <w:r w:rsidR="004B478D">
        <w:rPr>
          <w:rFonts w:ascii="Arial" w:eastAsia="Times New Roman" w:hAnsi="Arial" w:cs="Arial"/>
          <w:sz w:val="23"/>
          <w:szCs w:val="23"/>
        </w:rPr>
        <w:t>life</w:t>
      </w:r>
      <w:proofErr w:type="gramEnd"/>
      <w:r w:rsidR="00B02F56">
        <w:rPr>
          <w:rFonts w:ascii="Arial" w:eastAsia="Times New Roman" w:hAnsi="Arial" w:cs="Arial"/>
          <w:sz w:val="23"/>
          <w:szCs w:val="23"/>
        </w:rPr>
        <w:t xml:space="preserve"> and it will be prudent to carry out repair of this while scaffold is in place.  </w:t>
      </w:r>
      <w:proofErr w:type="gramStart"/>
      <w:r w:rsidR="00B02F56">
        <w:rPr>
          <w:rFonts w:ascii="Arial" w:eastAsia="Times New Roman" w:hAnsi="Arial" w:cs="Arial"/>
          <w:sz w:val="23"/>
          <w:szCs w:val="23"/>
        </w:rPr>
        <w:t>Likewise</w:t>
      </w:r>
      <w:proofErr w:type="gramEnd"/>
      <w:r w:rsidR="00B02F56">
        <w:rPr>
          <w:rFonts w:ascii="Arial" w:eastAsia="Times New Roman" w:hAnsi="Arial" w:cs="Arial"/>
          <w:sz w:val="23"/>
          <w:szCs w:val="23"/>
        </w:rPr>
        <w:t xml:space="preserve"> the </w:t>
      </w:r>
      <w:r w:rsidR="008433A5">
        <w:rPr>
          <w:rFonts w:ascii="Arial" w:eastAsia="Times New Roman" w:hAnsi="Arial" w:cs="Arial"/>
          <w:sz w:val="23"/>
          <w:szCs w:val="23"/>
        </w:rPr>
        <w:t>external timbers will require repair and redecoration.</w:t>
      </w:r>
    </w:p>
    <w:p w14:paraId="39527E37" w14:textId="10815C26" w:rsidR="008433A5" w:rsidRDefault="008433A5" w:rsidP="008433A5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7E7FD6">
        <w:rPr>
          <w:rFonts w:ascii="Arial" w:eastAsia="Times New Roman" w:hAnsi="Arial" w:cs="Arial"/>
          <w:sz w:val="23"/>
          <w:szCs w:val="23"/>
        </w:rPr>
        <w:t>1</w:t>
      </w:r>
      <w:r w:rsidR="00B408BD">
        <w:rPr>
          <w:rFonts w:ascii="Arial" w:eastAsia="Times New Roman" w:hAnsi="Arial" w:cs="Arial"/>
          <w:sz w:val="23"/>
          <w:szCs w:val="23"/>
        </w:rPr>
        <w:t>7,000</w:t>
      </w:r>
    </w:p>
    <w:p w14:paraId="4457E4DB" w14:textId="44B52AF3" w:rsidR="00B02F56" w:rsidRPr="000E0D1F" w:rsidRDefault="00B408BD" w:rsidP="00B02F56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 </w:t>
      </w:r>
    </w:p>
    <w:p w14:paraId="1BAC9E23" w14:textId="77777777" w:rsidR="009B27AE" w:rsidRDefault="009B27AE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567405DE" w14:textId="319D6E50" w:rsidR="00B408BD" w:rsidRDefault="0082552A" w:rsidP="00546F2B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External </w:t>
      </w:r>
      <w:r w:rsidR="00546F2B">
        <w:rPr>
          <w:rFonts w:ascii="Arial" w:eastAsia="Times New Roman" w:hAnsi="Arial" w:cs="Arial"/>
          <w:sz w:val="23"/>
          <w:szCs w:val="23"/>
        </w:rPr>
        <w:t>Windows</w:t>
      </w:r>
      <w:r>
        <w:rPr>
          <w:rFonts w:ascii="Arial" w:eastAsia="Times New Roman" w:hAnsi="Arial" w:cs="Arial"/>
          <w:sz w:val="23"/>
          <w:szCs w:val="23"/>
        </w:rPr>
        <w:t xml:space="preserve"> and Doors</w:t>
      </w:r>
      <w:r w:rsidR="00546F2B">
        <w:rPr>
          <w:rFonts w:ascii="Arial" w:eastAsia="Times New Roman" w:hAnsi="Arial" w:cs="Arial"/>
          <w:sz w:val="23"/>
          <w:szCs w:val="23"/>
        </w:rPr>
        <w:t>.  All windows require redecoration while the majority require repair</w:t>
      </w:r>
      <w:r w:rsidR="00B95D31">
        <w:rPr>
          <w:rFonts w:ascii="Arial" w:eastAsia="Times New Roman" w:hAnsi="Arial" w:cs="Arial"/>
          <w:sz w:val="23"/>
          <w:szCs w:val="23"/>
        </w:rPr>
        <w:t xml:space="preserve">.  As the building is listed </w:t>
      </w:r>
      <w:r>
        <w:rPr>
          <w:rFonts w:ascii="Arial" w:eastAsia="Times New Roman" w:hAnsi="Arial" w:cs="Arial"/>
          <w:sz w:val="23"/>
          <w:szCs w:val="23"/>
        </w:rPr>
        <w:t xml:space="preserve">these will need to be </w:t>
      </w:r>
      <w:r w:rsidR="00F86C57">
        <w:rPr>
          <w:rFonts w:ascii="Arial" w:eastAsia="Times New Roman" w:hAnsi="Arial" w:cs="Arial"/>
          <w:sz w:val="23"/>
          <w:szCs w:val="23"/>
        </w:rPr>
        <w:t>appropriate to the listing.  Likewise repair and redecorations to all external doors and exits</w:t>
      </w:r>
      <w:r w:rsidR="0030399F">
        <w:rPr>
          <w:rFonts w:ascii="Arial" w:eastAsia="Times New Roman" w:hAnsi="Arial" w:cs="Arial"/>
          <w:sz w:val="23"/>
          <w:szCs w:val="23"/>
        </w:rPr>
        <w:t xml:space="preserve"> should be carried out</w:t>
      </w:r>
      <w:r w:rsidR="00F86C57">
        <w:rPr>
          <w:rFonts w:ascii="Arial" w:eastAsia="Times New Roman" w:hAnsi="Arial" w:cs="Arial"/>
          <w:sz w:val="23"/>
          <w:szCs w:val="23"/>
        </w:rPr>
        <w:t>.</w:t>
      </w:r>
      <w:r w:rsidR="00396FD6">
        <w:rPr>
          <w:rFonts w:ascii="Arial" w:eastAsia="Times New Roman" w:hAnsi="Arial" w:cs="Arial"/>
          <w:sz w:val="23"/>
          <w:szCs w:val="23"/>
        </w:rPr>
        <w:t xml:space="preserve">  While repairs to doors are being done the side gates should also be checked and decorated.</w:t>
      </w:r>
    </w:p>
    <w:p w14:paraId="13B2DA97" w14:textId="41A3AAEF" w:rsidR="00F86C57" w:rsidRDefault="00F86C57" w:rsidP="00F86C57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396FD6">
        <w:rPr>
          <w:rFonts w:ascii="Arial" w:eastAsia="Times New Roman" w:hAnsi="Arial" w:cs="Arial"/>
          <w:sz w:val="23"/>
          <w:szCs w:val="23"/>
        </w:rPr>
        <w:t>65</w:t>
      </w:r>
      <w:r w:rsidR="0075049B">
        <w:rPr>
          <w:rFonts w:ascii="Arial" w:eastAsia="Times New Roman" w:hAnsi="Arial" w:cs="Arial"/>
          <w:sz w:val="23"/>
          <w:szCs w:val="23"/>
        </w:rPr>
        <w:t>,000</w:t>
      </w:r>
    </w:p>
    <w:p w14:paraId="4DF47C40" w14:textId="77777777" w:rsidR="0075049B" w:rsidRPr="00546F2B" w:rsidRDefault="0075049B" w:rsidP="00F86C57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19D500CA" w14:textId="6D3022DD" w:rsidR="00B408BD" w:rsidRDefault="0075049B" w:rsidP="0075049B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External fir</w:t>
      </w:r>
      <w:r w:rsidR="0070294C">
        <w:rPr>
          <w:rFonts w:ascii="Arial" w:eastAsia="Times New Roman" w:hAnsi="Arial" w:cs="Arial"/>
          <w:sz w:val="23"/>
          <w:szCs w:val="23"/>
        </w:rPr>
        <w:t>e</w:t>
      </w:r>
      <w:r>
        <w:rPr>
          <w:rFonts w:ascii="Arial" w:eastAsia="Times New Roman" w:hAnsi="Arial" w:cs="Arial"/>
          <w:sz w:val="23"/>
          <w:szCs w:val="23"/>
        </w:rPr>
        <w:t xml:space="preserve"> steps.  Redecoration and preservation required</w:t>
      </w:r>
      <w:r w:rsidR="0070294C">
        <w:rPr>
          <w:rFonts w:ascii="Arial" w:eastAsia="Times New Roman" w:hAnsi="Arial" w:cs="Arial"/>
          <w:sz w:val="23"/>
          <w:szCs w:val="23"/>
        </w:rPr>
        <w:t xml:space="preserve"> to protect from corrosion.</w:t>
      </w:r>
    </w:p>
    <w:p w14:paraId="708A7B28" w14:textId="5C5BA1D7" w:rsidR="0070294C" w:rsidRDefault="0070294C" w:rsidP="0070294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£2,500</w:t>
      </w:r>
    </w:p>
    <w:p w14:paraId="789ED523" w14:textId="77777777" w:rsidR="0070294C" w:rsidRPr="0075049B" w:rsidRDefault="0070294C" w:rsidP="0070294C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63CB621C" w14:textId="534AD1C4" w:rsidR="00B408BD" w:rsidRDefault="00724610" w:rsidP="00724610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Chimney flues.  These should be cleared and ventilated.</w:t>
      </w:r>
    </w:p>
    <w:p w14:paraId="513F0AA3" w14:textId="502B2601" w:rsidR="00724610" w:rsidRDefault="00724610" w:rsidP="00724610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E13F02">
        <w:rPr>
          <w:rFonts w:ascii="Arial" w:eastAsia="Times New Roman" w:hAnsi="Arial" w:cs="Arial"/>
          <w:sz w:val="23"/>
          <w:szCs w:val="23"/>
        </w:rPr>
        <w:t>1,000</w:t>
      </w:r>
    </w:p>
    <w:p w14:paraId="02AB5EDA" w14:textId="77777777" w:rsidR="00E13F02" w:rsidRPr="00724610" w:rsidRDefault="00E13F02" w:rsidP="00724610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1A77B717" w14:textId="77777777" w:rsidR="00B408BD" w:rsidRDefault="00B408BD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08A1DD0E" w14:textId="2B2B1D1B" w:rsidR="00B408BD" w:rsidRDefault="00A969FF" w:rsidP="00A969FF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Vents.  Clear all </w:t>
      </w:r>
      <w:proofErr w:type="gramStart"/>
      <w:r>
        <w:rPr>
          <w:rFonts w:ascii="Arial" w:eastAsia="Times New Roman" w:hAnsi="Arial" w:cs="Arial"/>
          <w:sz w:val="23"/>
          <w:szCs w:val="23"/>
        </w:rPr>
        <w:t>low level</w:t>
      </w:r>
      <w:proofErr w:type="gramEnd"/>
      <w:r>
        <w:rPr>
          <w:rFonts w:ascii="Arial" w:eastAsia="Times New Roman" w:hAnsi="Arial" w:cs="Arial"/>
          <w:sz w:val="23"/>
          <w:szCs w:val="23"/>
        </w:rPr>
        <w:t xml:space="preserve"> external vents around the b</w:t>
      </w:r>
      <w:r w:rsidR="00CD79DB">
        <w:rPr>
          <w:rFonts w:ascii="Arial" w:eastAsia="Times New Roman" w:hAnsi="Arial" w:cs="Arial"/>
          <w:sz w:val="23"/>
          <w:szCs w:val="23"/>
        </w:rPr>
        <w:t xml:space="preserve">uilding.  </w:t>
      </w:r>
      <w:r w:rsidR="00D0109C">
        <w:rPr>
          <w:rFonts w:ascii="Arial" w:eastAsia="Times New Roman" w:hAnsi="Arial" w:cs="Arial"/>
          <w:sz w:val="23"/>
          <w:szCs w:val="23"/>
        </w:rPr>
        <w:t>To the left hand of the building there is a narrow gap between this and the adjacent building, debris should be cleared from this area.</w:t>
      </w:r>
    </w:p>
    <w:p w14:paraId="4903B14B" w14:textId="49E296C9" w:rsidR="002A7012" w:rsidRPr="002A7012" w:rsidRDefault="00CD79DB" w:rsidP="002A7012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C3226D">
        <w:rPr>
          <w:rFonts w:ascii="Arial" w:eastAsia="Times New Roman" w:hAnsi="Arial" w:cs="Arial"/>
          <w:sz w:val="23"/>
          <w:szCs w:val="23"/>
        </w:rPr>
        <w:t>1,</w:t>
      </w:r>
      <w:r>
        <w:rPr>
          <w:rFonts w:ascii="Arial" w:eastAsia="Times New Roman" w:hAnsi="Arial" w:cs="Arial"/>
          <w:sz w:val="23"/>
          <w:szCs w:val="23"/>
        </w:rPr>
        <w:t>50</w:t>
      </w:r>
      <w:r w:rsidR="00C3226D">
        <w:rPr>
          <w:rFonts w:ascii="Arial" w:eastAsia="Times New Roman" w:hAnsi="Arial" w:cs="Arial"/>
          <w:sz w:val="23"/>
          <w:szCs w:val="23"/>
        </w:rPr>
        <w:t>0</w:t>
      </w:r>
    </w:p>
    <w:p w14:paraId="67FA0378" w14:textId="77777777" w:rsidR="00CD79DB" w:rsidRDefault="00CD79DB" w:rsidP="00CD79DB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001B715A" w14:textId="63EE9132" w:rsidR="00CD79DB" w:rsidRDefault="0048132C" w:rsidP="00A9140B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Rear right hand external store.  </w:t>
      </w:r>
      <w:r w:rsidR="001725D2">
        <w:rPr>
          <w:rFonts w:ascii="Arial" w:eastAsia="Times New Roman" w:hAnsi="Arial" w:cs="Arial"/>
          <w:sz w:val="23"/>
          <w:szCs w:val="23"/>
        </w:rPr>
        <w:t>General refurbishment, replace roof structure and covering, replace guttering</w:t>
      </w:r>
      <w:r w:rsidR="00A12E55">
        <w:rPr>
          <w:rFonts w:ascii="Arial" w:eastAsia="Times New Roman" w:hAnsi="Arial" w:cs="Arial"/>
          <w:sz w:val="23"/>
          <w:szCs w:val="23"/>
        </w:rPr>
        <w:t xml:space="preserve"> </w:t>
      </w:r>
      <w:proofErr w:type="gramStart"/>
      <w:r w:rsidR="00A12E55">
        <w:rPr>
          <w:rFonts w:ascii="Arial" w:eastAsia="Times New Roman" w:hAnsi="Arial" w:cs="Arial"/>
          <w:sz w:val="23"/>
          <w:szCs w:val="23"/>
        </w:rPr>
        <w:t>etc..</w:t>
      </w:r>
      <w:proofErr w:type="gramEnd"/>
    </w:p>
    <w:p w14:paraId="3FB22872" w14:textId="1C751817" w:rsidR="00A12E55" w:rsidRDefault="00A12E55" w:rsidP="00A12E55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Budget Cost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4651D9">
        <w:rPr>
          <w:rFonts w:ascii="Arial" w:eastAsia="Times New Roman" w:hAnsi="Arial" w:cs="Arial"/>
          <w:sz w:val="23"/>
          <w:szCs w:val="23"/>
        </w:rPr>
        <w:t>7,000</w:t>
      </w:r>
    </w:p>
    <w:p w14:paraId="666F5603" w14:textId="77777777" w:rsidR="004651D9" w:rsidRPr="00A9140B" w:rsidRDefault="004651D9" w:rsidP="00A12E55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28F512FD" w14:textId="4AB2A278" w:rsidR="009B27AE" w:rsidRDefault="00246327" w:rsidP="00246327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Front Canopy.  Providing appropriate consent can be obtained this should be removed</w:t>
      </w:r>
      <w:r w:rsidR="00CE7CBB">
        <w:rPr>
          <w:rFonts w:ascii="Arial" w:eastAsia="Times New Roman" w:hAnsi="Arial" w:cs="Arial"/>
          <w:sz w:val="23"/>
          <w:szCs w:val="23"/>
        </w:rPr>
        <w:t xml:space="preserve"> and the stone made good</w:t>
      </w:r>
      <w:r>
        <w:rPr>
          <w:rFonts w:ascii="Arial" w:eastAsia="Times New Roman" w:hAnsi="Arial" w:cs="Arial"/>
          <w:sz w:val="23"/>
          <w:szCs w:val="23"/>
        </w:rPr>
        <w:t xml:space="preserve">.  If consent can not be </w:t>
      </w:r>
      <w:proofErr w:type="gramStart"/>
      <w:r>
        <w:rPr>
          <w:rFonts w:ascii="Arial" w:eastAsia="Times New Roman" w:hAnsi="Arial" w:cs="Arial"/>
          <w:sz w:val="23"/>
          <w:szCs w:val="23"/>
        </w:rPr>
        <w:t>obtained</w:t>
      </w:r>
      <w:proofErr w:type="gramEnd"/>
      <w:r>
        <w:rPr>
          <w:rFonts w:ascii="Arial" w:eastAsia="Times New Roman" w:hAnsi="Arial" w:cs="Arial"/>
          <w:sz w:val="23"/>
          <w:szCs w:val="23"/>
        </w:rPr>
        <w:t xml:space="preserve"> then this needs to be repaired.</w:t>
      </w:r>
    </w:p>
    <w:p w14:paraId="78AFE693" w14:textId="2DDC282E" w:rsidR="007B6235" w:rsidRDefault="007B6235" w:rsidP="007B6235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£1</w:t>
      </w:r>
      <w:r w:rsidR="00CE7CBB">
        <w:rPr>
          <w:rFonts w:ascii="Arial" w:eastAsia="Times New Roman" w:hAnsi="Arial" w:cs="Arial"/>
          <w:sz w:val="23"/>
          <w:szCs w:val="23"/>
        </w:rPr>
        <w:t>2</w:t>
      </w:r>
      <w:r>
        <w:rPr>
          <w:rFonts w:ascii="Arial" w:eastAsia="Times New Roman" w:hAnsi="Arial" w:cs="Arial"/>
          <w:sz w:val="23"/>
          <w:szCs w:val="23"/>
        </w:rPr>
        <w:t>,</w:t>
      </w:r>
      <w:r w:rsidR="00CE7CBB">
        <w:rPr>
          <w:rFonts w:ascii="Arial" w:eastAsia="Times New Roman" w:hAnsi="Arial" w:cs="Arial"/>
          <w:sz w:val="23"/>
          <w:szCs w:val="23"/>
        </w:rPr>
        <w:t>5</w:t>
      </w:r>
      <w:r>
        <w:rPr>
          <w:rFonts w:ascii="Arial" w:eastAsia="Times New Roman" w:hAnsi="Arial" w:cs="Arial"/>
          <w:sz w:val="23"/>
          <w:szCs w:val="23"/>
        </w:rPr>
        <w:t>00</w:t>
      </w:r>
    </w:p>
    <w:p w14:paraId="40F98340" w14:textId="77777777" w:rsidR="002B321F" w:rsidRDefault="002B321F" w:rsidP="002B321F">
      <w:pPr>
        <w:ind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48F738F0" w14:textId="5435ABE2" w:rsidR="002B321F" w:rsidRDefault="002B321F" w:rsidP="002B321F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Contingency. As with all </w:t>
      </w:r>
      <w:proofErr w:type="gramStart"/>
      <w:r>
        <w:rPr>
          <w:rFonts w:ascii="Arial" w:eastAsia="Times New Roman" w:hAnsi="Arial" w:cs="Arial"/>
          <w:sz w:val="23"/>
          <w:szCs w:val="23"/>
        </w:rPr>
        <w:t>these sort of projects</w:t>
      </w:r>
      <w:proofErr w:type="gramEnd"/>
      <w:r>
        <w:rPr>
          <w:rFonts w:ascii="Arial" w:eastAsia="Times New Roman" w:hAnsi="Arial" w:cs="Arial"/>
          <w:sz w:val="23"/>
          <w:szCs w:val="23"/>
        </w:rPr>
        <w:t xml:space="preserve"> a </w:t>
      </w:r>
      <w:r w:rsidR="00344024">
        <w:rPr>
          <w:rFonts w:ascii="Arial" w:eastAsia="Times New Roman" w:hAnsi="Arial" w:cs="Arial"/>
          <w:sz w:val="23"/>
          <w:szCs w:val="23"/>
        </w:rPr>
        <w:t>contingency is always desirable.  To allow for variations that may occur as works proceed.</w:t>
      </w:r>
    </w:p>
    <w:p w14:paraId="3F7BAD48" w14:textId="7F30FCAD" w:rsidR="00344024" w:rsidRPr="002B321F" w:rsidRDefault="00344024" w:rsidP="00344024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Budget Cost</w:t>
      </w:r>
      <w:r w:rsidR="0015327B">
        <w:rPr>
          <w:rFonts w:ascii="Arial" w:eastAsia="Times New Roman" w:hAnsi="Arial" w:cs="Arial"/>
          <w:sz w:val="23"/>
          <w:szCs w:val="23"/>
        </w:rPr>
        <w:t xml:space="preserve"> (10%)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D70488">
        <w:rPr>
          <w:rFonts w:ascii="Arial" w:eastAsia="Times New Roman" w:hAnsi="Arial" w:cs="Arial"/>
          <w:sz w:val="23"/>
          <w:szCs w:val="23"/>
        </w:rPr>
        <w:t>18</w:t>
      </w:r>
      <w:r w:rsidR="00444B1A">
        <w:rPr>
          <w:rFonts w:ascii="Arial" w:eastAsia="Times New Roman" w:hAnsi="Arial" w:cs="Arial"/>
          <w:sz w:val="23"/>
          <w:szCs w:val="23"/>
        </w:rPr>
        <w:t>,000</w:t>
      </w:r>
    </w:p>
    <w:p w14:paraId="2E3F0B92" w14:textId="77777777" w:rsidR="00246327" w:rsidRDefault="00246327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2DF57F30" w14:textId="5B320E9E" w:rsidR="00246327" w:rsidRDefault="001E5591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Budget Total</w:t>
      </w:r>
      <w:r w:rsidR="00D70488">
        <w:rPr>
          <w:rFonts w:ascii="Arial" w:eastAsia="Times New Roman" w:hAnsi="Arial" w:cs="Arial"/>
          <w:sz w:val="23"/>
          <w:szCs w:val="23"/>
        </w:rPr>
        <w:tab/>
      </w:r>
      <w:r w:rsidR="00D00052">
        <w:rPr>
          <w:rFonts w:ascii="Arial" w:eastAsia="Times New Roman" w:hAnsi="Arial" w:cs="Arial"/>
          <w:sz w:val="23"/>
          <w:szCs w:val="23"/>
        </w:rPr>
        <w:t>Excluding VAT</w:t>
      </w:r>
      <w:r w:rsidR="00D70488">
        <w:rPr>
          <w:rFonts w:ascii="Arial" w:eastAsia="Times New Roman" w:hAnsi="Arial" w:cs="Arial"/>
          <w:sz w:val="23"/>
          <w:szCs w:val="23"/>
        </w:rPr>
        <w:tab/>
      </w:r>
      <w:r w:rsidR="00D70488">
        <w:rPr>
          <w:rFonts w:ascii="Arial" w:eastAsia="Times New Roman" w:hAnsi="Arial" w:cs="Arial"/>
          <w:sz w:val="23"/>
          <w:szCs w:val="23"/>
        </w:rPr>
        <w:tab/>
      </w:r>
      <w:r w:rsidR="00D70488">
        <w:rPr>
          <w:rFonts w:ascii="Arial" w:eastAsia="Times New Roman" w:hAnsi="Arial" w:cs="Arial"/>
          <w:sz w:val="23"/>
          <w:szCs w:val="23"/>
        </w:rPr>
        <w:tab/>
      </w:r>
      <w:r w:rsidR="00D70488">
        <w:rPr>
          <w:rFonts w:ascii="Arial" w:eastAsia="Times New Roman" w:hAnsi="Arial" w:cs="Arial"/>
          <w:sz w:val="23"/>
          <w:szCs w:val="23"/>
        </w:rPr>
        <w:tab/>
      </w:r>
      <w:r w:rsidR="00D70488">
        <w:rPr>
          <w:rFonts w:ascii="Arial" w:eastAsia="Times New Roman" w:hAnsi="Arial" w:cs="Arial"/>
          <w:sz w:val="23"/>
          <w:szCs w:val="23"/>
        </w:rPr>
        <w:tab/>
        <w:t>£198,000</w:t>
      </w:r>
    </w:p>
    <w:p w14:paraId="14ED86DA" w14:textId="77777777" w:rsidR="00D00052" w:rsidRDefault="00D00052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29B2663D" w14:textId="36C3DB66" w:rsidR="00D70488" w:rsidRDefault="00D70488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Including VAT </w:t>
      </w:r>
      <w:r w:rsidR="00D00052">
        <w:rPr>
          <w:rFonts w:ascii="Arial" w:eastAsia="Times New Roman" w:hAnsi="Arial" w:cs="Arial"/>
          <w:sz w:val="23"/>
          <w:szCs w:val="23"/>
        </w:rPr>
        <w:tab/>
      </w:r>
      <w:r w:rsidR="0087523F">
        <w:rPr>
          <w:rFonts w:ascii="Arial" w:eastAsia="Times New Roman" w:hAnsi="Arial" w:cs="Arial"/>
          <w:sz w:val="23"/>
          <w:szCs w:val="23"/>
        </w:rPr>
        <w:tab/>
      </w:r>
      <w:r w:rsidR="0087523F">
        <w:rPr>
          <w:rFonts w:ascii="Arial" w:eastAsia="Times New Roman" w:hAnsi="Arial" w:cs="Arial"/>
          <w:sz w:val="23"/>
          <w:szCs w:val="23"/>
        </w:rPr>
        <w:tab/>
      </w:r>
      <w:r w:rsidR="0087523F">
        <w:rPr>
          <w:rFonts w:ascii="Arial" w:eastAsia="Times New Roman" w:hAnsi="Arial" w:cs="Arial"/>
          <w:sz w:val="23"/>
          <w:szCs w:val="23"/>
        </w:rPr>
        <w:tab/>
      </w:r>
      <w:r w:rsidR="0087523F">
        <w:rPr>
          <w:rFonts w:ascii="Arial" w:eastAsia="Times New Roman" w:hAnsi="Arial" w:cs="Arial"/>
          <w:sz w:val="23"/>
          <w:szCs w:val="23"/>
        </w:rPr>
        <w:tab/>
      </w:r>
      <w:r w:rsidR="0087523F">
        <w:rPr>
          <w:rFonts w:ascii="Arial" w:eastAsia="Times New Roman" w:hAnsi="Arial" w:cs="Arial"/>
          <w:sz w:val="23"/>
          <w:szCs w:val="23"/>
        </w:rPr>
        <w:tab/>
      </w:r>
      <w:r w:rsidR="0087523F">
        <w:rPr>
          <w:rFonts w:ascii="Arial" w:eastAsia="Times New Roman" w:hAnsi="Arial" w:cs="Arial"/>
          <w:sz w:val="23"/>
          <w:szCs w:val="23"/>
        </w:rPr>
        <w:tab/>
        <w:t xml:space="preserve">£237.600 </w:t>
      </w:r>
    </w:p>
    <w:p w14:paraId="7E68C3C6" w14:textId="77777777" w:rsidR="00246327" w:rsidRDefault="00246327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10404E8A" w14:textId="77777777" w:rsid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</w:p>
    <w:p w14:paraId="599B0362" w14:textId="77777777" w:rsid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</w:p>
    <w:p w14:paraId="177FD143" w14:textId="77777777" w:rsid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</w:p>
    <w:p w14:paraId="1563A03A" w14:textId="77777777" w:rsid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</w:p>
    <w:p w14:paraId="56C46448" w14:textId="77777777" w:rsid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</w:p>
    <w:p w14:paraId="023E21F1" w14:textId="4747FBF7" w:rsidR="008448CF" w:rsidRP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  <w:r w:rsidRPr="008448CF">
        <w:rPr>
          <w:rFonts w:ascii="Arial" w:eastAsia="Times New Roman" w:hAnsi="Arial" w:cs="Arial"/>
          <w:sz w:val="23"/>
          <w:szCs w:val="23"/>
          <w:u w:val="single"/>
        </w:rPr>
        <w:lastRenderedPageBreak/>
        <w:t>Routine Maintenance</w:t>
      </w:r>
    </w:p>
    <w:p w14:paraId="7C4DA4B2" w14:textId="77777777" w:rsidR="008448CF" w:rsidRDefault="008448CF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280017D4" w14:textId="24A8D705" w:rsidR="00B27473" w:rsidRDefault="00B27473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In addition to the above there will be ongoing routine maintenance </w:t>
      </w:r>
      <w:r w:rsidR="00D57FAD">
        <w:rPr>
          <w:rFonts w:ascii="Arial" w:eastAsia="Times New Roman" w:hAnsi="Arial" w:cs="Arial"/>
          <w:sz w:val="23"/>
          <w:szCs w:val="23"/>
        </w:rPr>
        <w:t xml:space="preserve">and management costs </w:t>
      </w:r>
      <w:r>
        <w:rPr>
          <w:rFonts w:ascii="Arial" w:eastAsia="Times New Roman" w:hAnsi="Arial" w:cs="Arial"/>
          <w:sz w:val="23"/>
          <w:szCs w:val="23"/>
        </w:rPr>
        <w:t xml:space="preserve">each year </w:t>
      </w:r>
      <w:r w:rsidR="00D57FAD">
        <w:rPr>
          <w:rFonts w:ascii="Arial" w:eastAsia="Times New Roman" w:hAnsi="Arial" w:cs="Arial"/>
          <w:sz w:val="23"/>
          <w:szCs w:val="23"/>
        </w:rPr>
        <w:t xml:space="preserve">such as lift servicing, heating servicing, </w:t>
      </w:r>
      <w:r w:rsidR="005654D0">
        <w:rPr>
          <w:rFonts w:ascii="Arial" w:eastAsia="Times New Roman" w:hAnsi="Arial" w:cs="Arial"/>
          <w:sz w:val="23"/>
          <w:szCs w:val="23"/>
        </w:rPr>
        <w:t xml:space="preserve">utility costs, general cleaning, clearing of gutters, </w:t>
      </w:r>
      <w:r w:rsidR="00AE7191">
        <w:rPr>
          <w:rFonts w:ascii="Arial" w:eastAsia="Times New Roman" w:hAnsi="Arial" w:cs="Arial"/>
          <w:sz w:val="23"/>
          <w:szCs w:val="23"/>
        </w:rPr>
        <w:t>routine</w:t>
      </w:r>
      <w:r w:rsidR="005654D0">
        <w:rPr>
          <w:rFonts w:ascii="Arial" w:eastAsia="Times New Roman" w:hAnsi="Arial" w:cs="Arial"/>
          <w:sz w:val="23"/>
          <w:szCs w:val="23"/>
        </w:rPr>
        <w:t xml:space="preserve"> repairs, </w:t>
      </w:r>
      <w:proofErr w:type="gramStart"/>
      <w:r w:rsidR="00AE7191">
        <w:rPr>
          <w:rFonts w:ascii="Arial" w:eastAsia="Times New Roman" w:hAnsi="Arial" w:cs="Arial"/>
          <w:sz w:val="23"/>
          <w:szCs w:val="23"/>
        </w:rPr>
        <w:t>etc..</w:t>
      </w:r>
      <w:proofErr w:type="gramEnd"/>
    </w:p>
    <w:p w14:paraId="3CC69824" w14:textId="650E49DB" w:rsidR="00AE7191" w:rsidRDefault="00AE7191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It is assumed that many o</w:t>
      </w:r>
      <w:r w:rsidR="008448CF">
        <w:rPr>
          <w:rFonts w:ascii="Arial" w:eastAsia="Times New Roman" w:hAnsi="Arial" w:cs="Arial"/>
          <w:sz w:val="23"/>
          <w:szCs w:val="23"/>
        </w:rPr>
        <w:t xml:space="preserve">f </w:t>
      </w:r>
      <w:r>
        <w:rPr>
          <w:rFonts w:ascii="Arial" w:eastAsia="Times New Roman" w:hAnsi="Arial" w:cs="Arial"/>
          <w:sz w:val="23"/>
          <w:szCs w:val="23"/>
        </w:rPr>
        <w:t xml:space="preserve">these can be obtained form the current accounts </w:t>
      </w:r>
      <w:r w:rsidR="008448CF">
        <w:rPr>
          <w:rFonts w:ascii="Arial" w:eastAsia="Times New Roman" w:hAnsi="Arial" w:cs="Arial"/>
          <w:sz w:val="23"/>
          <w:szCs w:val="23"/>
        </w:rPr>
        <w:t>and that these can be used as a basis for routine inspection and maintenance costs.</w:t>
      </w:r>
    </w:p>
    <w:p w14:paraId="4B0999B1" w14:textId="77777777" w:rsidR="009631E3" w:rsidRDefault="009631E3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78381695" w14:textId="13EF7B93" w:rsidR="009631E3" w:rsidRDefault="009631E3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We have not included general redecorations internally.  </w:t>
      </w:r>
      <w:r w:rsidR="004408A2">
        <w:rPr>
          <w:rFonts w:ascii="Arial" w:eastAsia="Times New Roman" w:hAnsi="Arial" w:cs="Arial"/>
          <w:sz w:val="23"/>
          <w:szCs w:val="23"/>
        </w:rPr>
        <w:t xml:space="preserve">It may be desirable to put a coat of paint over any occupied areas to bring them back to a neutral colour.  </w:t>
      </w:r>
    </w:p>
    <w:p w14:paraId="5A1EB8D0" w14:textId="00984876" w:rsidR="004408A2" w:rsidRDefault="004408A2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£5,000</w:t>
      </w:r>
    </w:p>
    <w:p w14:paraId="0A025345" w14:textId="77777777" w:rsidR="009B27AE" w:rsidRDefault="009B27AE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601BDBE3" w14:textId="4288310A" w:rsidR="009B27AE" w:rsidRPr="0076133C" w:rsidRDefault="0076133C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  <w:u w:val="single"/>
        </w:rPr>
      </w:pPr>
      <w:r w:rsidRPr="0076133C">
        <w:rPr>
          <w:rFonts w:ascii="Arial" w:eastAsia="Times New Roman" w:hAnsi="Arial" w:cs="Arial"/>
          <w:sz w:val="23"/>
          <w:szCs w:val="23"/>
          <w:u w:val="single"/>
        </w:rPr>
        <w:t>Potential Refurbishments</w:t>
      </w:r>
    </w:p>
    <w:p w14:paraId="65BE431F" w14:textId="77777777" w:rsidR="0076133C" w:rsidRDefault="0076133C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64CB3F51" w14:textId="1806A8A9" w:rsidR="0076133C" w:rsidRDefault="0076133C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Without a </w:t>
      </w:r>
      <w:r w:rsidR="00B27473">
        <w:rPr>
          <w:rFonts w:ascii="Arial" w:eastAsia="Times New Roman" w:hAnsi="Arial" w:cs="Arial"/>
          <w:sz w:val="23"/>
          <w:szCs w:val="23"/>
        </w:rPr>
        <w:t xml:space="preserve">future business </w:t>
      </w:r>
      <w:proofErr w:type="gramStart"/>
      <w:r w:rsidR="00B27473">
        <w:rPr>
          <w:rFonts w:ascii="Arial" w:eastAsia="Times New Roman" w:hAnsi="Arial" w:cs="Arial"/>
          <w:sz w:val="23"/>
          <w:szCs w:val="23"/>
        </w:rPr>
        <w:t>plan</w:t>
      </w:r>
      <w:proofErr w:type="gramEnd"/>
      <w:r w:rsidR="00B27473">
        <w:rPr>
          <w:rFonts w:ascii="Arial" w:eastAsia="Times New Roman" w:hAnsi="Arial" w:cs="Arial"/>
          <w:sz w:val="23"/>
          <w:szCs w:val="23"/>
        </w:rPr>
        <w:t xml:space="preserve"> it is difficult to estimate budgets for refurbishment</w:t>
      </w:r>
      <w:r w:rsidR="009D16A9">
        <w:rPr>
          <w:rFonts w:ascii="Arial" w:eastAsia="Times New Roman" w:hAnsi="Arial" w:cs="Arial"/>
          <w:sz w:val="23"/>
          <w:szCs w:val="23"/>
        </w:rPr>
        <w:t xml:space="preserve"> and this could potentially be </w:t>
      </w:r>
      <w:r w:rsidR="001056AB">
        <w:rPr>
          <w:rFonts w:ascii="Arial" w:eastAsia="Times New Roman" w:hAnsi="Arial" w:cs="Arial"/>
          <w:sz w:val="23"/>
          <w:szCs w:val="23"/>
        </w:rPr>
        <w:t>significantly above the items proposed below</w:t>
      </w:r>
      <w:r w:rsidR="00B27473">
        <w:rPr>
          <w:rFonts w:ascii="Arial" w:eastAsia="Times New Roman" w:hAnsi="Arial" w:cs="Arial"/>
          <w:sz w:val="23"/>
          <w:szCs w:val="23"/>
        </w:rPr>
        <w:t xml:space="preserve">.  </w:t>
      </w:r>
      <w:r w:rsidR="00E91A6D">
        <w:rPr>
          <w:rFonts w:ascii="Arial" w:eastAsia="Times New Roman" w:hAnsi="Arial" w:cs="Arial"/>
          <w:sz w:val="23"/>
          <w:szCs w:val="23"/>
        </w:rPr>
        <w:t xml:space="preserve">However, this is a public building and as such there are some areas where we can </w:t>
      </w:r>
      <w:r w:rsidR="00641E53">
        <w:rPr>
          <w:rFonts w:ascii="Arial" w:eastAsia="Times New Roman" w:hAnsi="Arial" w:cs="Arial"/>
          <w:sz w:val="23"/>
          <w:szCs w:val="23"/>
        </w:rPr>
        <w:t>assume it would be desirable to carry out refurbishment.  These have been identified below.</w:t>
      </w:r>
    </w:p>
    <w:p w14:paraId="6B56AB49" w14:textId="77777777" w:rsidR="00641E53" w:rsidRDefault="00641E53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58EE3C24" w14:textId="4E407985" w:rsidR="00641E53" w:rsidRDefault="000066A7" w:rsidP="000066A7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Toilets</w:t>
      </w:r>
      <w:r w:rsidR="00647AF2">
        <w:rPr>
          <w:rFonts w:ascii="Arial" w:eastAsia="Times New Roman" w:hAnsi="Arial" w:cs="Arial"/>
          <w:sz w:val="23"/>
          <w:szCs w:val="23"/>
        </w:rPr>
        <w:t xml:space="preserve"> and building office.  The toilets are </w:t>
      </w:r>
      <w:proofErr w:type="gramStart"/>
      <w:r w:rsidR="00647AF2">
        <w:rPr>
          <w:rFonts w:ascii="Arial" w:eastAsia="Times New Roman" w:hAnsi="Arial" w:cs="Arial"/>
          <w:sz w:val="23"/>
          <w:szCs w:val="23"/>
        </w:rPr>
        <w:t>dated</w:t>
      </w:r>
      <w:proofErr w:type="gramEnd"/>
      <w:r w:rsidR="007169EA">
        <w:rPr>
          <w:rFonts w:ascii="Arial" w:eastAsia="Times New Roman" w:hAnsi="Arial" w:cs="Arial"/>
          <w:sz w:val="23"/>
          <w:szCs w:val="23"/>
        </w:rPr>
        <w:t xml:space="preserve"> and the building office is squeezed between the toilets.  If more public events are to be held it would be desirable to refurbish the toilets, </w:t>
      </w:r>
      <w:r w:rsidR="00B22C75">
        <w:rPr>
          <w:rFonts w:ascii="Arial" w:eastAsia="Times New Roman" w:hAnsi="Arial" w:cs="Arial"/>
          <w:sz w:val="23"/>
          <w:szCs w:val="23"/>
        </w:rPr>
        <w:t xml:space="preserve">disabled facilities and potentially alter the layout to provide more space </w:t>
      </w:r>
      <w:r w:rsidR="003C15E2">
        <w:rPr>
          <w:rFonts w:ascii="Arial" w:eastAsia="Times New Roman" w:hAnsi="Arial" w:cs="Arial"/>
          <w:sz w:val="23"/>
          <w:szCs w:val="23"/>
        </w:rPr>
        <w:t xml:space="preserve">and better access.  The office could be relocated to enable this space </w:t>
      </w:r>
      <w:r w:rsidR="00A368C6">
        <w:rPr>
          <w:rFonts w:ascii="Arial" w:eastAsia="Times New Roman" w:hAnsi="Arial" w:cs="Arial"/>
          <w:sz w:val="23"/>
          <w:szCs w:val="23"/>
        </w:rPr>
        <w:t>to</w:t>
      </w:r>
      <w:r w:rsidR="003C15E2">
        <w:rPr>
          <w:rFonts w:ascii="Arial" w:eastAsia="Times New Roman" w:hAnsi="Arial" w:cs="Arial"/>
          <w:sz w:val="23"/>
          <w:szCs w:val="23"/>
        </w:rPr>
        <w:t xml:space="preserve"> </w:t>
      </w:r>
      <w:r w:rsidR="00A368C6">
        <w:rPr>
          <w:rFonts w:ascii="Arial" w:eastAsia="Times New Roman" w:hAnsi="Arial" w:cs="Arial"/>
          <w:sz w:val="23"/>
          <w:szCs w:val="23"/>
        </w:rPr>
        <w:t>become part of the toilet area.</w:t>
      </w:r>
    </w:p>
    <w:p w14:paraId="27965710" w14:textId="7DA6A82E" w:rsidR="00A368C6" w:rsidRDefault="00A368C6" w:rsidP="00A368C6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997D75">
        <w:rPr>
          <w:rFonts w:ascii="Arial" w:eastAsia="Times New Roman" w:hAnsi="Arial" w:cs="Arial"/>
          <w:sz w:val="23"/>
          <w:szCs w:val="23"/>
        </w:rPr>
        <w:t>80,000</w:t>
      </w:r>
    </w:p>
    <w:p w14:paraId="5F6576EE" w14:textId="77777777" w:rsidR="003F6294" w:rsidRPr="000066A7" w:rsidRDefault="003F6294" w:rsidP="00A368C6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5F612FD0" w14:textId="12912C87" w:rsidR="009B27AE" w:rsidRDefault="009D48AE" w:rsidP="003F6294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Café kitchen.  The ground floor is currently opened as a café on occasions.  During events it is likely to be desirable to provide tea</w:t>
      </w:r>
      <w:r w:rsidR="00B962F5">
        <w:rPr>
          <w:rFonts w:ascii="Arial" w:eastAsia="Times New Roman" w:hAnsi="Arial" w:cs="Arial"/>
          <w:sz w:val="23"/>
          <w:szCs w:val="23"/>
        </w:rPr>
        <w:t xml:space="preserve"> and cake. Hence refurbishing the existing ground floor facilities may well be desirable.</w:t>
      </w:r>
      <w:r w:rsidR="004A34AC">
        <w:rPr>
          <w:rFonts w:ascii="Arial" w:eastAsia="Times New Roman" w:hAnsi="Arial" w:cs="Arial"/>
          <w:sz w:val="23"/>
          <w:szCs w:val="23"/>
        </w:rPr>
        <w:t xml:space="preserve">  This could include using additional space in the rear right hand projection on the ground floor.</w:t>
      </w:r>
    </w:p>
    <w:p w14:paraId="5A30849C" w14:textId="0D06165A" w:rsidR="00B962F5" w:rsidRDefault="00B962F5" w:rsidP="00B962F5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Cost. </w:t>
      </w:r>
      <w:r w:rsidR="004A34AC">
        <w:rPr>
          <w:rFonts w:ascii="Arial" w:eastAsia="Times New Roman" w:hAnsi="Arial" w:cs="Arial"/>
          <w:sz w:val="23"/>
          <w:szCs w:val="23"/>
        </w:rPr>
        <w:tab/>
      </w:r>
      <w:r w:rsidR="004A34AC">
        <w:rPr>
          <w:rFonts w:ascii="Arial" w:eastAsia="Times New Roman" w:hAnsi="Arial" w:cs="Arial"/>
          <w:sz w:val="23"/>
          <w:szCs w:val="23"/>
        </w:rPr>
        <w:tab/>
      </w:r>
      <w:r w:rsidR="004A34AC">
        <w:rPr>
          <w:rFonts w:ascii="Arial" w:eastAsia="Times New Roman" w:hAnsi="Arial" w:cs="Arial"/>
          <w:sz w:val="23"/>
          <w:szCs w:val="23"/>
        </w:rPr>
        <w:tab/>
      </w:r>
      <w:r w:rsidR="004A34AC">
        <w:rPr>
          <w:rFonts w:ascii="Arial" w:eastAsia="Times New Roman" w:hAnsi="Arial" w:cs="Arial"/>
          <w:sz w:val="23"/>
          <w:szCs w:val="23"/>
        </w:rPr>
        <w:tab/>
      </w:r>
      <w:r w:rsidR="004A34AC">
        <w:rPr>
          <w:rFonts w:ascii="Arial" w:eastAsia="Times New Roman" w:hAnsi="Arial" w:cs="Arial"/>
          <w:sz w:val="23"/>
          <w:szCs w:val="23"/>
        </w:rPr>
        <w:tab/>
      </w:r>
      <w:r w:rsidR="004A34AC">
        <w:rPr>
          <w:rFonts w:ascii="Arial" w:eastAsia="Times New Roman" w:hAnsi="Arial" w:cs="Arial"/>
          <w:sz w:val="23"/>
          <w:szCs w:val="23"/>
        </w:rPr>
        <w:tab/>
      </w:r>
      <w:r w:rsidR="004A34AC">
        <w:rPr>
          <w:rFonts w:ascii="Arial" w:eastAsia="Times New Roman" w:hAnsi="Arial" w:cs="Arial"/>
          <w:sz w:val="23"/>
          <w:szCs w:val="23"/>
        </w:rPr>
        <w:tab/>
        <w:t>£40,000</w:t>
      </w:r>
    </w:p>
    <w:p w14:paraId="3A4F9796" w14:textId="77777777" w:rsidR="004A34AC" w:rsidRPr="003F6294" w:rsidRDefault="004A34AC" w:rsidP="00B962F5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34505480" w14:textId="64CF8FD4" w:rsidR="00997D75" w:rsidRDefault="003B306C" w:rsidP="003B306C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Drylining.  The front rooms on the ground floor have been drylined, presumably </w:t>
      </w:r>
      <w:r w:rsidR="009A4C5F">
        <w:rPr>
          <w:rFonts w:ascii="Arial" w:eastAsia="Times New Roman" w:hAnsi="Arial" w:cs="Arial"/>
          <w:sz w:val="23"/>
          <w:szCs w:val="23"/>
        </w:rPr>
        <w:t>to</w:t>
      </w:r>
      <w:r>
        <w:rPr>
          <w:rFonts w:ascii="Arial" w:eastAsia="Times New Roman" w:hAnsi="Arial" w:cs="Arial"/>
          <w:sz w:val="23"/>
          <w:szCs w:val="23"/>
        </w:rPr>
        <w:t xml:space="preserve"> hide damp and degraded </w:t>
      </w:r>
      <w:r w:rsidR="009A4C5F">
        <w:rPr>
          <w:rFonts w:ascii="Arial" w:eastAsia="Times New Roman" w:hAnsi="Arial" w:cs="Arial"/>
          <w:sz w:val="23"/>
          <w:szCs w:val="23"/>
        </w:rPr>
        <w:t>surfaces.  Nothing needs to be done but medium to long term it would be desirable to remove the dry</w:t>
      </w:r>
      <w:r w:rsidR="00C748B2">
        <w:rPr>
          <w:rFonts w:ascii="Arial" w:eastAsia="Times New Roman" w:hAnsi="Arial" w:cs="Arial"/>
          <w:sz w:val="23"/>
          <w:szCs w:val="23"/>
        </w:rPr>
        <w:t>lining and refurbish the internal walls with breathable lime plaster and appropriate surfaces.</w:t>
      </w:r>
    </w:p>
    <w:p w14:paraId="12E9D4D8" w14:textId="0F070BF7" w:rsidR="00F633DE" w:rsidRDefault="00F633DE" w:rsidP="00F633DE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Budget </w:t>
      </w:r>
      <w:proofErr w:type="gramStart"/>
      <w:r>
        <w:rPr>
          <w:rFonts w:ascii="Arial" w:eastAsia="Times New Roman" w:hAnsi="Arial" w:cs="Arial"/>
          <w:sz w:val="23"/>
          <w:szCs w:val="23"/>
        </w:rPr>
        <w:t xml:space="preserve">Cost  </w:t>
      </w:r>
      <w:r>
        <w:rPr>
          <w:rFonts w:ascii="Arial" w:eastAsia="Times New Roman" w:hAnsi="Arial" w:cs="Arial"/>
          <w:sz w:val="23"/>
          <w:szCs w:val="23"/>
        </w:rPr>
        <w:tab/>
      </w:r>
      <w:proofErr w:type="gramEnd"/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934438">
        <w:rPr>
          <w:rFonts w:ascii="Arial" w:eastAsia="Times New Roman" w:hAnsi="Arial" w:cs="Arial"/>
          <w:sz w:val="23"/>
          <w:szCs w:val="23"/>
        </w:rPr>
        <w:t>25,000</w:t>
      </w:r>
    </w:p>
    <w:p w14:paraId="01432001" w14:textId="77777777" w:rsidR="00934438" w:rsidRPr="003B306C" w:rsidRDefault="00934438" w:rsidP="00F633DE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44F14C8B" w14:textId="0D4CD56B" w:rsidR="00997D75" w:rsidRDefault="00BE2628" w:rsidP="00BE2628">
      <w:pPr>
        <w:pStyle w:val="ListParagraph"/>
        <w:numPr>
          <w:ilvl w:val="0"/>
          <w:numId w:val="12"/>
        </w:numPr>
        <w:ind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General internal redecorations.</w:t>
      </w:r>
    </w:p>
    <w:p w14:paraId="4E9F0A26" w14:textId="7C1A9EFB" w:rsidR="00BE2628" w:rsidRDefault="00AB4931" w:rsidP="00BE2628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There should be an ongoing programme of redecorations and general </w:t>
      </w:r>
      <w:r w:rsidR="00717F49">
        <w:rPr>
          <w:rFonts w:ascii="Arial" w:eastAsia="Times New Roman" w:hAnsi="Arial" w:cs="Arial"/>
          <w:sz w:val="23"/>
          <w:szCs w:val="23"/>
        </w:rPr>
        <w:t xml:space="preserve">maintenance.  We would recommend that this is done on an </w:t>
      </w:r>
      <w:proofErr w:type="gramStart"/>
      <w:r w:rsidR="00717F49">
        <w:rPr>
          <w:rFonts w:ascii="Arial" w:eastAsia="Times New Roman" w:hAnsi="Arial" w:cs="Arial"/>
          <w:sz w:val="23"/>
          <w:szCs w:val="23"/>
        </w:rPr>
        <w:t>area by area</w:t>
      </w:r>
      <w:proofErr w:type="gramEnd"/>
      <w:r w:rsidR="00717F49">
        <w:rPr>
          <w:rFonts w:ascii="Arial" w:eastAsia="Times New Roman" w:hAnsi="Arial" w:cs="Arial"/>
          <w:sz w:val="23"/>
          <w:szCs w:val="23"/>
        </w:rPr>
        <w:t xml:space="preserve"> basis and an annual budget considered.</w:t>
      </w:r>
    </w:p>
    <w:p w14:paraId="09E29D92" w14:textId="50773488" w:rsidR="001B520F" w:rsidRPr="00BE2628" w:rsidRDefault="001B520F" w:rsidP="00BE2628">
      <w:pPr>
        <w:pStyle w:val="ListParagraph"/>
        <w:ind w:left="108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Suggested Annual Budget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£1</w:t>
      </w:r>
      <w:r w:rsidR="006F2A70">
        <w:rPr>
          <w:rFonts w:ascii="Arial" w:eastAsia="Times New Roman" w:hAnsi="Arial" w:cs="Arial"/>
          <w:sz w:val="23"/>
          <w:szCs w:val="23"/>
        </w:rPr>
        <w:t>5</w:t>
      </w:r>
      <w:r>
        <w:rPr>
          <w:rFonts w:ascii="Arial" w:eastAsia="Times New Roman" w:hAnsi="Arial" w:cs="Arial"/>
          <w:sz w:val="23"/>
          <w:szCs w:val="23"/>
        </w:rPr>
        <w:t>,000</w:t>
      </w:r>
    </w:p>
    <w:p w14:paraId="7124F220" w14:textId="77777777" w:rsidR="00997D75" w:rsidRDefault="00997D75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</w:p>
    <w:p w14:paraId="3F8856BA" w14:textId="77AAECC7" w:rsidR="00997D75" w:rsidRDefault="00BD1927" w:rsidP="00FB4675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Total (including single year of annual budget)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 w:rsidR="00695936">
        <w:rPr>
          <w:rFonts w:ascii="Arial" w:eastAsia="Times New Roman" w:hAnsi="Arial" w:cs="Arial"/>
          <w:sz w:val="23"/>
          <w:szCs w:val="23"/>
        </w:rPr>
        <w:t>£160,000</w:t>
      </w:r>
    </w:p>
    <w:p w14:paraId="2B460C6B" w14:textId="7AF0B37B" w:rsidR="00695936" w:rsidRDefault="00695936" w:rsidP="00695936">
      <w:pPr>
        <w:ind w:left="720" w:right="364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 xml:space="preserve">Including VAT </w:t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  <w:t>£</w:t>
      </w:r>
      <w:r w:rsidR="006966EA">
        <w:rPr>
          <w:rFonts w:ascii="Arial" w:eastAsia="Times New Roman" w:hAnsi="Arial" w:cs="Arial"/>
          <w:sz w:val="23"/>
          <w:szCs w:val="23"/>
        </w:rPr>
        <w:t>192,000</w:t>
      </w:r>
      <w:r>
        <w:rPr>
          <w:rFonts w:ascii="Arial" w:eastAsia="Times New Roman" w:hAnsi="Arial" w:cs="Arial"/>
          <w:sz w:val="23"/>
          <w:szCs w:val="23"/>
        </w:rPr>
        <w:t xml:space="preserve"> </w:t>
      </w:r>
    </w:p>
    <w:sectPr w:rsidR="00695936" w:rsidSect="00D6040C">
      <w:headerReference w:type="first" r:id="rId11"/>
      <w:footerReference w:type="first" r:id="rId12"/>
      <w:pgSz w:w="11906" w:h="16838" w:code="9"/>
      <w:pgMar w:top="1728" w:right="1440" w:bottom="1440" w:left="1440" w:header="706" w:footer="706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4F6FE" w14:textId="77777777" w:rsidR="002F63FD" w:rsidRDefault="002F63FD" w:rsidP="00AA7F2F">
      <w:r>
        <w:separator/>
      </w:r>
    </w:p>
  </w:endnote>
  <w:endnote w:type="continuationSeparator" w:id="0">
    <w:p w14:paraId="092F7351" w14:textId="77777777" w:rsidR="002F63FD" w:rsidRDefault="002F63FD" w:rsidP="00AA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075EB" w14:textId="3778DF13" w:rsidR="00C54DDD" w:rsidRPr="009449A1" w:rsidRDefault="004E0A87">
    <w:pPr>
      <w:pStyle w:val="Footer"/>
      <w:rPr>
        <w:rFonts w:ascii="Arial" w:hAnsi="Arial" w:cs="Arial"/>
        <w:sz w:val="23"/>
        <w:szCs w:val="23"/>
      </w:rPr>
    </w:pPr>
    <w:r w:rsidRPr="004E0A87">
      <w:rPr>
        <w:rFonts w:ascii="Arial" w:hAnsi="Arial" w:cs="Arial"/>
        <w:noProof/>
        <w:sz w:val="23"/>
        <w:szCs w:val="23"/>
      </w:rPr>
      <w:drawing>
        <wp:anchor distT="0" distB="0" distL="114300" distR="114300" simplePos="0" relativeHeight="251729920" behindDoc="1" locked="0" layoutInCell="1" allowOverlap="1" wp14:anchorId="3312B79E" wp14:editId="701AE876">
          <wp:simplePos x="0" y="0"/>
          <wp:positionH relativeFrom="margin">
            <wp:posOffset>-897890</wp:posOffset>
          </wp:positionH>
          <wp:positionV relativeFrom="page">
            <wp:posOffset>9220200</wp:posOffset>
          </wp:positionV>
          <wp:extent cx="7552944" cy="1435608"/>
          <wp:effectExtent l="0" t="0" r="0" b="0"/>
          <wp:wrapNone/>
          <wp:docPr id="1477394965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39496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944" cy="143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CBAB5" w14:textId="6BF50413" w:rsidR="00755C3E" w:rsidRDefault="00755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0382B" w14:textId="77777777" w:rsidR="002F63FD" w:rsidRDefault="002F63FD" w:rsidP="00AA7F2F">
      <w:r>
        <w:separator/>
      </w:r>
    </w:p>
  </w:footnote>
  <w:footnote w:type="continuationSeparator" w:id="0">
    <w:p w14:paraId="73039133" w14:textId="77777777" w:rsidR="002F63FD" w:rsidRDefault="002F63FD" w:rsidP="00AA7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E0D2B" w14:textId="099D9F15" w:rsidR="00755C3E" w:rsidRDefault="00CE44D3">
    <w:pPr>
      <w:pStyle w:val="Header"/>
    </w:pPr>
    <w:r>
      <w:rPr>
        <w:noProof/>
      </w:rPr>
      <w:drawing>
        <wp:anchor distT="0" distB="0" distL="114300" distR="114300" simplePos="0" relativeHeight="251727872" behindDoc="1" locked="0" layoutInCell="1" allowOverlap="1" wp14:anchorId="024CA4DB" wp14:editId="128C69D5">
          <wp:simplePos x="0" y="0"/>
          <wp:positionH relativeFrom="column">
            <wp:posOffset>2845961</wp:posOffset>
          </wp:positionH>
          <wp:positionV relativeFrom="paragraph">
            <wp:posOffset>-281940</wp:posOffset>
          </wp:positionV>
          <wp:extent cx="3387139" cy="1137425"/>
          <wp:effectExtent l="0" t="0" r="3810" b="5715"/>
          <wp:wrapNone/>
          <wp:docPr id="3" name="Picture 3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139" cy="11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DCF1F" w14:textId="1F627EBB" w:rsidR="00C54DDD" w:rsidRDefault="00CE44D3">
    <w:pPr>
      <w:pStyle w:val="Header"/>
    </w:pPr>
    <w:r>
      <w:rPr>
        <w:noProof/>
      </w:rPr>
      <w:drawing>
        <wp:anchor distT="0" distB="0" distL="114300" distR="114300" simplePos="0" relativeHeight="251721728" behindDoc="1" locked="0" layoutInCell="1" allowOverlap="1" wp14:anchorId="1A4670C8" wp14:editId="2EC8E183">
          <wp:simplePos x="0" y="0"/>
          <wp:positionH relativeFrom="column">
            <wp:posOffset>3005564</wp:posOffset>
          </wp:positionH>
          <wp:positionV relativeFrom="paragraph">
            <wp:posOffset>-280670</wp:posOffset>
          </wp:positionV>
          <wp:extent cx="3387139" cy="1137425"/>
          <wp:effectExtent l="0" t="0" r="3810" b="5715"/>
          <wp:wrapNone/>
          <wp:docPr id="16" name="Picture 16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139" cy="11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EA9E9" w14:textId="7603C4B1" w:rsidR="00755C3E" w:rsidRDefault="00CE44D3">
    <w:pPr>
      <w:pStyle w:val="Header"/>
    </w:pPr>
    <w:r>
      <w:rPr>
        <w:noProof/>
      </w:rPr>
      <w:drawing>
        <wp:anchor distT="0" distB="0" distL="114300" distR="114300" simplePos="0" relativeHeight="251725824" behindDoc="1" locked="0" layoutInCell="1" allowOverlap="1" wp14:anchorId="64B4A07F" wp14:editId="2758494B">
          <wp:simplePos x="0" y="0"/>
          <wp:positionH relativeFrom="column">
            <wp:posOffset>2863215</wp:posOffset>
          </wp:positionH>
          <wp:positionV relativeFrom="paragraph">
            <wp:posOffset>-265956</wp:posOffset>
          </wp:positionV>
          <wp:extent cx="3387139" cy="1137425"/>
          <wp:effectExtent l="0" t="0" r="3810" b="5715"/>
          <wp:wrapNone/>
          <wp:docPr id="1127153446" name="Picture 1127153446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139" cy="11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2187"/>
    <w:multiLevelType w:val="multilevel"/>
    <w:tmpl w:val="DA8CC44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37965E3"/>
    <w:multiLevelType w:val="multilevel"/>
    <w:tmpl w:val="0330806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8B709B7"/>
    <w:multiLevelType w:val="multilevel"/>
    <w:tmpl w:val="E2FEC82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090113EE"/>
    <w:multiLevelType w:val="hybridMultilevel"/>
    <w:tmpl w:val="6584D668"/>
    <w:lvl w:ilvl="0" w:tplc="500A1F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Microsoft Sans Serif" w:hAnsi="Microsoft Sans Serif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A227501"/>
    <w:multiLevelType w:val="multilevel"/>
    <w:tmpl w:val="ED10FF0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u w:val="none"/>
      </w:rPr>
    </w:lvl>
  </w:abstractNum>
  <w:abstractNum w:abstractNumId="5" w15:restartNumberingAfterBreak="0">
    <w:nsid w:val="1D16026F"/>
    <w:multiLevelType w:val="multilevel"/>
    <w:tmpl w:val="B3B8455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BF33980"/>
    <w:multiLevelType w:val="hybridMultilevel"/>
    <w:tmpl w:val="D7EE4D74"/>
    <w:lvl w:ilvl="0" w:tplc="B6DEEC2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81765F"/>
    <w:multiLevelType w:val="multilevel"/>
    <w:tmpl w:val="C494F4EE"/>
    <w:lvl w:ilvl="0">
      <w:start w:val="4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67352742"/>
    <w:multiLevelType w:val="multilevel"/>
    <w:tmpl w:val="8CFE79B6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721F5C31"/>
    <w:multiLevelType w:val="multilevel"/>
    <w:tmpl w:val="3D181F32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2C707B9"/>
    <w:multiLevelType w:val="multilevel"/>
    <w:tmpl w:val="EFA07A9E"/>
    <w:lvl w:ilvl="0">
      <w:start w:val="7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78621D8F"/>
    <w:multiLevelType w:val="multilevel"/>
    <w:tmpl w:val="6ACA2E5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 w16cid:durableId="1513371916">
    <w:abstractNumId w:val="5"/>
  </w:num>
  <w:num w:numId="2" w16cid:durableId="1732848536">
    <w:abstractNumId w:val="8"/>
  </w:num>
  <w:num w:numId="3" w16cid:durableId="1348672592">
    <w:abstractNumId w:val="0"/>
  </w:num>
  <w:num w:numId="4" w16cid:durableId="1550068785">
    <w:abstractNumId w:val="11"/>
  </w:num>
  <w:num w:numId="5" w16cid:durableId="1630555317">
    <w:abstractNumId w:val="7"/>
  </w:num>
  <w:num w:numId="6" w16cid:durableId="1105273904">
    <w:abstractNumId w:val="4"/>
  </w:num>
  <w:num w:numId="7" w16cid:durableId="1031295970">
    <w:abstractNumId w:val="2"/>
  </w:num>
  <w:num w:numId="8" w16cid:durableId="1118647009">
    <w:abstractNumId w:val="3"/>
  </w:num>
  <w:num w:numId="9" w16cid:durableId="1298534129">
    <w:abstractNumId w:val="10"/>
  </w:num>
  <w:num w:numId="10" w16cid:durableId="21635288">
    <w:abstractNumId w:val="9"/>
  </w:num>
  <w:num w:numId="11" w16cid:durableId="180125533">
    <w:abstractNumId w:val="1"/>
  </w:num>
  <w:num w:numId="12" w16cid:durableId="15820594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F2F"/>
    <w:rsid w:val="000066A7"/>
    <w:rsid w:val="000113BB"/>
    <w:rsid w:val="0002082C"/>
    <w:rsid w:val="00021DEC"/>
    <w:rsid w:val="00032109"/>
    <w:rsid w:val="000401B7"/>
    <w:rsid w:val="0004437E"/>
    <w:rsid w:val="000463BA"/>
    <w:rsid w:val="00053DA9"/>
    <w:rsid w:val="00064A5C"/>
    <w:rsid w:val="0007035F"/>
    <w:rsid w:val="00072475"/>
    <w:rsid w:val="0007391A"/>
    <w:rsid w:val="000807B2"/>
    <w:rsid w:val="00080B63"/>
    <w:rsid w:val="00082873"/>
    <w:rsid w:val="00085987"/>
    <w:rsid w:val="00090DEA"/>
    <w:rsid w:val="000A55A7"/>
    <w:rsid w:val="000A788B"/>
    <w:rsid w:val="000B012E"/>
    <w:rsid w:val="000B2C47"/>
    <w:rsid w:val="000B666A"/>
    <w:rsid w:val="000C0778"/>
    <w:rsid w:val="000C3C22"/>
    <w:rsid w:val="000C68C4"/>
    <w:rsid w:val="000D2E39"/>
    <w:rsid w:val="000D7AA9"/>
    <w:rsid w:val="000E0D1F"/>
    <w:rsid w:val="000E3894"/>
    <w:rsid w:val="000F1F93"/>
    <w:rsid w:val="000F5A78"/>
    <w:rsid w:val="000F5E26"/>
    <w:rsid w:val="000F7C2B"/>
    <w:rsid w:val="001056AB"/>
    <w:rsid w:val="001105EE"/>
    <w:rsid w:val="001117F6"/>
    <w:rsid w:val="00112706"/>
    <w:rsid w:val="0011391E"/>
    <w:rsid w:val="001207B3"/>
    <w:rsid w:val="00123B9D"/>
    <w:rsid w:val="00126A04"/>
    <w:rsid w:val="00144ADD"/>
    <w:rsid w:val="001467BA"/>
    <w:rsid w:val="0015327B"/>
    <w:rsid w:val="001572A5"/>
    <w:rsid w:val="0016254F"/>
    <w:rsid w:val="00172044"/>
    <w:rsid w:val="001725D2"/>
    <w:rsid w:val="001756BE"/>
    <w:rsid w:val="001807F1"/>
    <w:rsid w:val="00181864"/>
    <w:rsid w:val="00183BB7"/>
    <w:rsid w:val="00184C63"/>
    <w:rsid w:val="00190736"/>
    <w:rsid w:val="0019185F"/>
    <w:rsid w:val="00191E7C"/>
    <w:rsid w:val="00197026"/>
    <w:rsid w:val="001A55F3"/>
    <w:rsid w:val="001A63F8"/>
    <w:rsid w:val="001B520F"/>
    <w:rsid w:val="001C10C0"/>
    <w:rsid w:val="001D2FB7"/>
    <w:rsid w:val="001E5591"/>
    <w:rsid w:val="001F4D21"/>
    <w:rsid w:val="001F52CB"/>
    <w:rsid w:val="00200474"/>
    <w:rsid w:val="002006E7"/>
    <w:rsid w:val="00203572"/>
    <w:rsid w:val="002113ED"/>
    <w:rsid w:val="002145F0"/>
    <w:rsid w:val="00217A3C"/>
    <w:rsid w:val="002309E0"/>
    <w:rsid w:val="002312B4"/>
    <w:rsid w:val="00246327"/>
    <w:rsid w:val="002471EB"/>
    <w:rsid w:val="0025512A"/>
    <w:rsid w:val="00261660"/>
    <w:rsid w:val="002630FE"/>
    <w:rsid w:val="00264808"/>
    <w:rsid w:val="00265AB8"/>
    <w:rsid w:val="002677FF"/>
    <w:rsid w:val="00272C51"/>
    <w:rsid w:val="002759AB"/>
    <w:rsid w:val="0028462B"/>
    <w:rsid w:val="00284C85"/>
    <w:rsid w:val="0028577B"/>
    <w:rsid w:val="002864F6"/>
    <w:rsid w:val="00290382"/>
    <w:rsid w:val="0029053C"/>
    <w:rsid w:val="00293BF5"/>
    <w:rsid w:val="00296BAD"/>
    <w:rsid w:val="002A3E7C"/>
    <w:rsid w:val="002A7012"/>
    <w:rsid w:val="002B0AA5"/>
    <w:rsid w:val="002B321F"/>
    <w:rsid w:val="002B688A"/>
    <w:rsid w:val="002C19F3"/>
    <w:rsid w:val="002C2856"/>
    <w:rsid w:val="002D471A"/>
    <w:rsid w:val="002E2739"/>
    <w:rsid w:val="002E32F6"/>
    <w:rsid w:val="002F63FD"/>
    <w:rsid w:val="0030399F"/>
    <w:rsid w:val="00310769"/>
    <w:rsid w:val="00324DA9"/>
    <w:rsid w:val="00325313"/>
    <w:rsid w:val="00326840"/>
    <w:rsid w:val="003336DD"/>
    <w:rsid w:val="00335687"/>
    <w:rsid w:val="00344024"/>
    <w:rsid w:val="003471DD"/>
    <w:rsid w:val="00354E99"/>
    <w:rsid w:val="0036357D"/>
    <w:rsid w:val="00376F4D"/>
    <w:rsid w:val="00383BD6"/>
    <w:rsid w:val="00396FD6"/>
    <w:rsid w:val="003A7EA6"/>
    <w:rsid w:val="003B306C"/>
    <w:rsid w:val="003B5F2A"/>
    <w:rsid w:val="003B754A"/>
    <w:rsid w:val="003C15E2"/>
    <w:rsid w:val="003D1F13"/>
    <w:rsid w:val="003E02D6"/>
    <w:rsid w:val="003E4607"/>
    <w:rsid w:val="003E4A39"/>
    <w:rsid w:val="003F6294"/>
    <w:rsid w:val="004160B2"/>
    <w:rsid w:val="0041666F"/>
    <w:rsid w:val="004226AB"/>
    <w:rsid w:val="004256F8"/>
    <w:rsid w:val="00427FFB"/>
    <w:rsid w:val="00430F5C"/>
    <w:rsid w:val="00432FF7"/>
    <w:rsid w:val="004408A2"/>
    <w:rsid w:val="00441917"/>
    <w:rsid w:val="00444B1A"/>
    <w:rsid w:val="004452C3"/>
    <w:rsid w:val="00451F9E"/>
    <w:rsid w:val="00453AEF"/>
    <w:rsid w:val="00454113"/>
    <w:rsid w:val="00457C85"/>
    <w:rsid w:val="004651D9"/>
    <w:rsid w:val="00477806"/>
    <w:rsid w:val="0048132C"/>
    <w:rsid w:val="00486ABB"/>
    <w:rsid w:val="004900BC"/>
    <w:rsid w:val="004A34AC"/>
    <w:rsid w:val="004A6C05"/>
    <w:rsid w:val="004B122D"/>
    <w:rsid w:val="004B478D"/>
    <w:rsid w:val="004B69E4"/>
    <w:rsid w:val="004B76BC"/>
    <w:rsid w:val="004C09F2"/>
    <w:rsid w:val="004C4289"/>
    <w:rsid w:val="004D1136"/>
    <w:rsid w:val="004E0A87"/>
    <w:rsid w:val="004F189B"/>
    <w:rsid w:val="0051463C"/>
    <w:rsid w:val="00514B60"/>
    <w:rsid w:val="005164F3"/>
    <w:rsid w:val="005165E8"/>
    <w:rsid w:val="00517E42"/>
    <w:rsid w:val="005303A2"/>
    <w:rsid w:val="00530B21"/>
    <w:rsid w:val="0053112F"/>
    <w:rsid w:val="00531396"/>
    <w:rsid w:val="00532306"/>
    <w:rsid w:val="005376C9"/>
    <w:rsid w:val="00546F2B"/>
    <w:rsid w:val="0055361E"/>
    <w:rsid w:val="00554E7C"/>
    <w:rsid w:val="0055766F"/>
    <w:rsid w:val="005602D3"/>
    <w:rsid w:val="00562F4A"/>
    <w:rsid w:val="00563F65"/>
    <w:rsid w:val="00564380"/>
    <w:rsid w:val="005654D0"/>
    <w:rsid w:val="00567B69"/>
    <w:rsid w:val="00572E7F"/>
    <w:rsid w:val="0057430B"/>
    <w:rsid w:val="005870B8"/>
    <w:rsid w:val="00592883"/>
    <w:rsid w:val="00593574"/>
    <w:rsid w:val="005B3CFD"/>
    <w:rsid w:val="005C1FCF"/>
    <w:rsid w:val="005C4F6E"/>
    <w:rsid w:val="005C74B6"/>
    <w:rsid w:val="005D0430"/>
    <w:rsid w:val="005D716F"/>
    <w:rsid w:val="005E51C8"/>
    <w:rsid w:val="005F2244"/>
    <w:rsid w:val="005F71E6"/>
    <w:rsid w:val="006128E8"/>
    <w:rsid w:val="00612ED0"/>
    <w:rsid w:val="006253C2"/>
    <w:rsid w:val="00636162"/>
    <w:rsid w:val="00641E53"/>
    <w:rsid w:val="00645D2A"/>
    <w:rsid w:val="00647AF2"/>
    <w:rsid w:val="00654209"/>
    <w:rsid w:val="006625FE"/>
    <w:rsid w:val="00667020"/>
    <w:rsid w:val="006748CC"/>
    <w:rsid w:val="00677A3F"/>
    <w:rsid w:val="00680B40"/>
    <w:rsid w:val="00681756"/>
    <w:rsid w:val="006835D5"/>
    <w:rsid w:val="0069042E"/>
    <w:rsid w:val="00692559"/>
    <w:rsid w:val="0069350F"/>
    <w:rsid w:val="00695936"/>
    <w:rsid w:val="006966EA"/>
    <w:rsid w:val="006A0C9C"/>
    <w:rsid w:val="006B1D31"/>
    <w:rsid w:val="006D02DB"/>
    <w:rsid w:val="006D6A36"/>
    <w:rsid w:val="006F25DA"/>
    <w:rsid w:val="006F2A70"/>
    <w:rsid w:val="006F5D7E"/>
    <w:rsid w:val="006F6B95"/>
    <w:rsid w:val="007023A4"/>
    <w:rsid w:val="0070294C"/>
    <w:rsid w:val="007169EA"/>
    <w:rsid w:val="00717F49"/>
    <w:rsid w:val="00724610"/>
    <w:rsid w:val="0074168D"/>
    <w:rsid w:val="007445C8"/>
    <w:rsid w:val="0075049B"/>
    <w:rsid w:val="00755C3E"/>
    <w:rsid w:val="0076133C"/>
    <w:rsid w:val="00761365"/>
    <w:rsid w:val="00774631"/>
    <w:rsid w:val="00785805"/>
    <w:rsid w:val="00787F0D"/>
    <w:rsid w:val="007904C9"/>
    <w:rsid w:val="007935FE"/>
    <w:rsid w:val="00793C3E"/>
    <w:rsid w:val="00795620"/>
    <w:rsid w:val="007969E7"/>
    <w:rsid w:val="007A324F"/>
    <w:rsid w:val="007B262B"/>
    <w:rsid w:val="007B3148"/>
    <w:rsid w:val="007B6235"/>
    <w:rsid w:val="007D30B6"/>
    <w:rsid w:val="007D47AB"/>
    <w:rsid w:val="007D5A8E"/>
    <w:rsid w:val="007E16D8"/>
    <w:rsid w:val="007E771F"/>
    <w:rsid w:val="007E7FD6"/>
    <w:rsid w:val="007F04CC"/>
    <w:rsid w:val="007F3832"/>
    <w:rsid w:val="007F3867"/>
    <w:rsid w:val="007F5230"/>
    <w:rsid w:val="00825218"/>
    <w:rsid w:val="0082552A"/>
    <w:rsid w:val="00827FE2"/>
    <w:rsid w:val="00830444"/>
    <w:rsid w:val="00837BF0"/>
    <w:rsid w:val="00842FE6"/>
    <w:rsid w:val="008433A5"/>
    <w:rsid w:val="008448CF"/>
    <w:rsid w:val="00845484"/>
    <w:rsid w:val="00846C83"/>
    <w:rsid w:val="00860F12"/>
    <w:rsid w:val="00861C10"/>
    <w:rsid w:val="0087186B"/>
    <w:rsid w:val="0087523F"/>
    <w:rsid w:val="008841F6"/>
    <w:rsid w:val="00885B83"/>
    <w:rsid w:val="00886A86"/>
    <w:rsid w:val="008927F4"/>
    <w:rsid w:val="008A1E8C"/>
    <w:rsid w:val="008A281C"/>
    <w:rsid w:val="008A342C"/>
    <w:rsid w:val="008A34EA"/>
    <w:rsid w:val="008A3D5D"/>
    <w:rsid w:val="008B163D"/>
    <w:rsid w:val="008B3C97"/>
    <w:rsid w:val="008B71F2"/>
    <w:rsid w:val="008C014C"/>
    <w:rsid w:val="008C28A6"/>
    <w:rsid w:val="008C3AE0"/>
    <w:rsid w:val="008C3AE4"/>
    <w:rsid w:val="008D0817"/>
    <w:rsid w:val="008D3B97"/>
    <w:rsid w:val="008D693C"/>
    <w:rsid w:val="008D6ACC"/>
    <w:rsid w:val="008E3B4A"/>
    <w:rsid w:val="008F721F"/>
    <w:rsid w:val="0090553F"/>
    <w:rsid w:val="00911D13"/>
    <w:rsid w:val="00911FF9"/>
    <w:rsid w:val="009120E2"/>
    <w:rsid w:val="009247DB"/>
    <w:rsid w:val="009321B5"/>
    <w:rsid w:val="00933094"/>
    <w:rsid w:val="00934438"/>
    <w:rsid w:val="00940660"/>
    <w:rsid w:val="00942608"/>
    <w:rsid w:val="009449A1"/>
    <w:rsid w:val="00960412"/>
    <w:rsid w:val="009631E3"/>
    <w:rsid w:val="00974AA9"/>
    <w:rsid w:val="00980C68"/>
    <w:rsid w:val="0098311C"/>
    <w:rsid w:val="0099316D"/>
    <w:rsid w:val="00994A64"/>
    <w:rsid w:val="00997D75"/>
    <w:rsid w:val="009A0110"/>
    <w:rsid w:val="009A14D0"/>
    <w:rsid w:val="009A4C5F"/>
    <w:rsid w:val="009B27AE"/>
    <w:rsid w:val="009B3522"/>
    <w:rsid w:val="009C1245"/>
    <w:rsid w:val="009C15AB"/>
    <w:rsid w:val="009C6900"/>
    <w:rsid w:val="009D16A9"/>
    <w:rsid w:val="009D39F0"/>
    <w:rsid w:val="009D48AE"/>
    <w:rsid w:val="009D6028"/>
    <w:rsid w:val="009E146A"/>
    <w:rsid w:val="009E18C3"/>
    <w:rsid w:val="009E5B7D"/>
    <w:rsid w:val="009E664E"/>
    <w:rsid w:val="009E79F2"/>
    <w:rsid w:val="009F02C3"/>
    <w:rsid w:val="00A005AA"/>
    <w:rsid w:val="00A00A41"/>
    <w:rsid w:val="00A04D76"/>
    <w:rsid w:val="00A05767"/>
    <w:rsid w:val="00A12E55"/>
    <w:rsid w:val="00A22615"/>
    <w:rsid w:val="00A22FA3"/>
    <w:rsid w:val="00A2320B"/>
    <w:rsid w:val="00A233A8"/>
    <w:rsid w:val="00A25A5A"/>
    <w:rsid w:val="00A31114"/>
    <w:rsid w:val="00A367DA"/>
    <w:rsid w:val="00A368C6"/>
    <w:rsid w:val="00A373AB"/>
    <w:rsid w:val="00A408E6"/>
    <w:rsid w:val="00A4365E"/>
    <w:rsid w:val="00A51168"/>
    <w:rsid w:val="00A51CC1"/>
    <w:rsid w:val="00A54F33"/>
    <w:rsid w:val="00A55D88"/>
    <w:rsid w:val="00A636FF"/>
    <w:rsid w:val="00A65C28"/>
    <w:rsid w:val="00A67394"/>
    <w:rsid w:val="00A704B2"/>
    <w:rsid w:val="00A70572"/>
    <w:rsid w:val="00A717B6"/>
    <w:rsid w:val="00A729C6"/>
    <w:rsid w:val="00A742E7"/>
    <w:rsid w:val="00A76112"/>
    <w:rsid w:val="00A84EE6"/>
    <w:rsid w:val="00A9140B"/>
    <w:rsid w:val="00A969FF"/>
    <w:rsid w:val="00A96F60"/>
    <w:rsid w:val="00AA502E"/>
    <w:rsid w:val="00AA7C7E"/>
    <w:rsid w:val="00AA7F2F"/>
    <w:rsid w:val="00AB0896"/>
    <w:rsid w:val="00AB0F5D"/>
    <w:rsid w:val="00AB1143"/>
    <w:rsid w:val="00AB4931"/>
    <w:rsid w:val="00AB53EC"/>
    <w:rsid w:val="00AC0816"/>
    <w:rsid w:val="00AC1E5F"/>
    <w:rsid w:val="00AC593D"/>
    <w:rsid w:val="00AC675E"/>
    <w:rsid w:val="00AD11CE"/>
    <w:rsid w:val="00AD3BB9"/>
    <w:rsid w:val="00AE7191"/>
    <w:rsid w:val="00AF08F9"/>
    <w:rsid w:val="00B01112"/>
    <w:rsid w:val="00B02F56"/>
    <w:rsid w:val="00B13B49"/>
    <w:rsid w:val="00B22C75"/>
    <w:rsid w:val="00B27473"/>
    <w:rsid w:val="00B30BBE"/>
    <w:rsid w:val="00B33E16"/>
    <w:rsid w:val="00B33FBA"/>
    <w:rsid w:val="00B3446C"/>
    <w:rsid w:val="00B35F63"/>
    <w:rsid w:val="00B36512"/>
    <w:rsid w:val="00B408BD"/>
    <w:rsid w:val="00B50B4C"/>
    <w:rsid w:val="00B55E01"/>
    <w:rsid w:val="00B565CE"/>
    <w:rsid w:val="00B60EED"/>
    <w:rsid w:val="00B6104D"/>
    <w:rsid w:val="00B61920"/>
    <w:rsid w:val="00B61AC7"/>
    <w:rsid w:val="00B61B44"/>
    <w:rsid w:val="00B6542D"/>
    <w:rsid w:val="00B86B02"/>
    <w:rsid w:val="00B87246"/>
    <w:rsid w:val="00B92BB6"/>
    <w:rsid w:val="00B957EC"/>
    <w:rsid w:val="00B95D31"/>
    <w:rsid w:val="00B962F5"/>
    <w:rsid w:val="00BA327F"/>
    <w:rsid w:val="00BA3EFA"/>
    <w:rsid w:val="00BA783D"/>
    <w:rsid w:val="00BB0780"/>
    <w:rsid w:val="00BB21F9"/>
    <w:rsid w:val="00BB6763"/>
    <w:rsid w:val="00BC7B67"/>
    <w:rsid w:val="00BD1927"/>
    <w:rsid w:val="00BD1F4B"/>
    <w:rsid w:val="00BD2642"/>
    <w:rsid w:val="00BE2628"/>
    <w:rsid w:val="00BE2C37"/>
    <w:rsid w:val="00BF5293"/>
    <w:rsid w:val="00BF6774"/>
    <w:rsid w:val="00C00335"/>
    <w:rsid w:val="00C06A2D"/>
    <w:rsid w:val="00C3226D"/>
    <w:rsid w:val="00C333D3"/>
    <w:rsid w:val="00C5017B"/>
    <w:rsid w:val="00C53E3B"/>
    <w:rsid w:val="00C54A9B"/>
    <w:rsid w:val="00C54DDD"/>
    <w:rsid w:val="00C54FD5"/>
    <w:rsid w:val="00C748B2"/>
    <w:rsid w:val="00C76735"/>
    <w:rsid w:val="00C872B1"/>
    <w:rsid w:val="00C87947"/>
    <w:rsid w:val="00C96C87"/>
    <w:rsid w:val="00CA0378"/>
    <w:rsid w:val="00CA0D33"/>
    <w:rsid w:val="00CA342C"/>
    <w:rsid w:val="00CA3B80"/>
    <w:rsid w:val="00CA6A5D"/>
    <w:rsid w:val="00CB66E7"/>
    <w:rsid w:val="00CC0758"/>
    <w:rsid w:val="00CC4B91"/>
    <w:rsid w:val="00CD6DB4"/>
    <w:rsid w:val="00CD79DB"/>
    <w:rsid w:val="00CE32F8"/>
    <w:rsid w:val="00CE44D3"/>
    <w:rsid w:val="00CE7139"/>
    <w:rsid w:val="00CE7CBB"/>
    <w:rsid w:val="00CF0340"/>
    <w:rsid w:val="00CF075A"/>
    <w:rsid w:val="00D00052"/>
    <w:rsid w:val="00D00893"/>
    <w:rsid w:val="00D0109C"/>
    <w:rsid w:val="00D06775"/>
    <w:rsid w:val="00D14E07"/>
    <w:rsid w:val="00D163A2"/>
    <w:rsid w:val="00D207E8"/>
    <w:rsid w:val="00D23E88"/>
    <w:rsid w:val="00D2687E"/>
    <w:rsid w:val="00D354E3"/>
    <w:rsid w:val="00D45007"/>
    <w:rsid w:val="00D47D25"/>
    <w:rsid w:val="00D57FAD"/>
    <w:rsid w:val="00D6040C"/>
    <w:rsid w:val="00D60414"/>
    <w:rsid w:val="00D6728A"/>
    <w:rsid w:val="00D70488"/>
    <w:rsid w:val="00D91879"/>
    <w:rsid w:val="00D94F30"/>
    <w:rsid w:val="00D9525D"/>
    <w:rsid w:val="00DA3994"/>
    <w:rsid w:val="00DB61CE"/>
    <w:rsid w:val="00DC1156"/>
    <w:rsid w:val="00DE6066"/>
    <w:rsid w:val="00DE6753"/>
    <w:rsid w:val="00DE7911"/>
    <w:rsid w:val="00E00DB2"/>
    <w:rsid w:val="00E034A6"/>
    <w:rsid w:val="00E053DF"/>
    <w:rsid w:val="00E13CC7"/>
    <w:rsid w:val="00E13F02"/>
    <w:rsid w:val="00E1487C"/>
    <w:rsid w:val="00E165D5"/>
    <w:rsid w:val="00E2115A"/>
    <w:rsid w:val="00E220A9"/>
    <w:rsid w:val="00E274EF"/>
    <w:rsid w:val="00E30288"/>
    <w:rsid w:val="00E32165"/>
    <w:rsid w:val="00E32FCC"/>
    <w:rsid w:val="00E40955"/>
    <w:rsid w:val="00E438C9"/>
    <w:rsid w:val="00E4588C"/>
    <w:rsid w:val="00E45BB3"/>
    <w:rsid w:val="00E47920"/>
    <w:rsid w:val="00E514D4"/>
    <w:rsid w:val="00E56864"/>
    <w:rsid w:val="00E57205"/>
    <w:rsid w:val="00E57B7C"/>
    <w:rsid w:val="00E6456B"/>
    <w:rsid w:val="00E72F59"/>
    <w:rsid w:val="00E73B9A"/>
    <w:rsid w:val="00E757BE"/>
    <w:rsid w:val="00E7767D"/>
    <w:rsid w:val="00E77C3A"/>
    <w:rsid w:val="00E77D7D"/>
    <w:rsid w:val="00E82ECE"/>
    <w:rsid w:val="00E83CBE"/>
    <w:rsid w:val="00E91A6D"/>
    <w:rsid w:val="00E95AD8"/>
    <w:rsid w:val="00EA4EB8"/>
    <w:rsid w:val="00EB2C8F"/>
    <w:rsid w:val="00EB52AD"/>
    <w:rsid w:val="00EB7546"/>
    <w:rsid w:val="00EC1647"/>
    <w:rsid w:val="00EC71DF"/>
    <w:rsid w:val="00ED1FF8"/>
    <w:rsid w:val="00ED55F7"/>
    <w:rsid w:val="00ED70C7"/>
    <w:rsid w:val="00EE03B7"/>
    <w:rsid w:val="00EE5198"/>
    <w:rsid w:val="00EE6BDD"/>
    <w:rsid w:val="00EF600E"/>
    <w:rsid w:val="00F00E26"/>
    <w:rsid w:val="00F01854"/>
    <w:rsid w:val="00F01CDB"/>
    <w:rsid w:val="00F0277B"/>
    <w:rsid w:val="00F0450E"/>
    <w:rsid w:val="00F1264B"/>
    <w:rsid w:val="00F178D6"/>
    <w:rsid w:val="00F3029A"/>
    <w:rsid w:val="00F31DD4"/>
    <w:rsid w:val="00F36904"/>
    <w:rsid w:val="00F372D9"/>
    <w:rsid w:val="00F375B9"/>
    <w:rsid w:val="00F420EA"/>
    <w:rsid w:val="00F421D4"/>
    <w:rsid w:val="00F438E1"/>
    <w:rsid w:val="00F62699"/>
    <w:rsid w:val="00F633DE"/>
    <w:rsid w:val="00F65DAC"/>
    <w:rsid w:val="00F75657"/>
    <w:rsid w:val="00F805DE"/>
    <w:rsid w:val="00F8655C"/>
    <w:rsid w:val="00F86C57"/>
    <w:rsid w:val="00F86E94"/>
    <w:rsid w:val="00F86F29"/>
    <w:rsid w:val="00F928FE"/>
    <w:rsid w:val="00F9290D"/>
    <w:rsid w:val="00F93C7F"/>
    <w:rsid w:val="00F94AFC"/>
    <w:rsid w:val="00FA27E8"/>
    <w:rsid w:val="00FA30AC"/>
    <w:rsid w:val="00FA3C89"/>
    <w:rsid w:val="00FA4906"/>
    <w:rsid w:val="00FA4B69"/>
    <w:rsid w:val="00FB1359"/>
    <w:rsid w:val="00FB4675"/>
    <w:rsid w:val="00FD305B"/>
    <w:rsid w:val="00FD7EEA"/>
    <w:rsid w:val="00FE0471"/>
    <w:rsid w:val="00F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EB52E"/>
  <w15:chartTrackingRefBased/>
  <w15:docId w15:val="{36DBE057-F408-4AF8-8C7E-062DE7E3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80B40"/>
    <w:pPr>
      <w:keepNext/>
      <w:jc w:val="center"/>
      <w:outlineLvl w:val="0"/>
    </w:pPr>
    <w:rPr>
      <w:rFonts w:ascii="Arial" w:eastAsia="Times New Roman" w:hAnsi="Arial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F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F2F"/>
  </w:style>
  <w:style w:type="paragraph" w:styleId="Footer">
    <w:name w:val="footer"/>
    <w:basedOn w:val="Normal"/>
    <w:link w:val="FooterChar"/>
    <w:uiPriority w:val="99"/>
    <w:unhideWhenUsed/>
    <w:qFormat/>
    <w:rsid w:val="00AA7F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F2F"/>
  </w:style>
  <w:style w:type="character" w:customStyle="1" w:styleId="Heading1Char">
    <w:name w:val="Heading 1 Char"/>
    <w:link w:val="Heading1"/>
    <w:rsid w:val="00680B40"/>
    <w:rPr>
      <w:rFonts w:ascii="Arial" w:eastAsia="Times New Roman" w:hAnsi="Arial" w:cs="Times New Roman"/>
      <w:b/>
      <w:color w:val="000000"/>
      <w:sz w:val="28"/>
      <w:szCs w:val="20"/>
    </w:rPr>
  </w:style>
  <w:style w:type="character" w:styleId="PlaceholderText">
    <w:name w:val="Placeholder Text"/>
    <w:basedOn w:val="DefaultParagraphFont"/>
    <w:uiPriority w:val="99"/>
    <w:semiHidden/>
    <w:rsid w:val="00D2687E"/>
    <w:rPr>
      <w:color w:val="808080"/>
    </w:rPr>
  </w:style>
  <w:style w:type="table" w:styleId="TableGrid">
    <w:name w:val="Table Grid"/>
    <w:basedOn w:val="TableNormal"/>
    <w:uiPriority w:val="39"/>
    <w:rsid w:val="00F80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5F0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E274E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2A804CE645EF438330CAF3CC9F8D5D" ma:contentTypeVersion="12" ma:contentTypeDescription="Create a new document." ma:contentTypeScope="" ma:versionID="b60e6556250455b6bbd42c3eb6ce1e77">
  <xsd:schema xmlns:xsd="http://www.w3.org/2001/XMLSchema" xmlns:xs="http://www.w3.org/2001/XMLSchema" xmlns:p="http://schemas.microsoft.com/office/2006/metadata/properties" xmlns:ns2="ed6b8cae-f893-4c03-907f-5da4bd5954d6" xmlns:ns3="86e08327-b627-480e-a54f-8b9589f488ce" targetNamespace="http://schemas.microsoft.com/office/2006/metadata/properties" ma:root="true" ma:fieldsID="5ebc9080a16bc614b8e8d277560ab230" ns2:_="" ns3:_="">
    <xsd:import namespace="ed6b8cae-f893-4c03-907f-5da4bd5954d6"/>
    <xsd:import namespace="86e08327-b627-480e-a54f-8b9589f48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b8cae-f893-4c03-907f-5da4bd595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e645311-b399-4a2c-aaa8-e5e4ba3929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08327-b627-480e-a54f-8b9589f488c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30aebf8-56bf-45cc-9a37-eb13294554e1}" ma:internalName="TaxCatchAll" ma:showField="CatchAllData" ma:web="86e08327-b627-480e-a54f-8b9589f48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6b8cae-f893-4c03-907f-5da4bd5954d6">
      <Terms xmlns="http://schemas.microsoft.com/office/infopath/2007/PartnerControls"/>
    </lcf76f155ced4ddcb4097134ff3c332f>
    <TaxCatchAll xmlns="86e08327-b627-480e-a54f-8b9589f488ce" xsi:nil="true"/>
  </documentManagement>
</p:properties>
</file>

<file path=customXml/itemProps1.xml><?xml version="1.0" encoding="utf-8"?>
<ds:datastoreItem xmlns:ds="http://schemas.openxmlformats.org/officeDocument/2006/customXml" ds:itemID="{C93F7F0E-4A31-42AF-986E-7EA6098F62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827EFE-A2BB-45FE-898B-0F005B37B903}"/>
</file>

<file path=customXml/itemProps3.xml><?xml version="1.0" encoding="utf-8"?>
<ds:datastoreItem xmlns:ds="http://schemas.openxmlformats.org/officeDocument/2006/customXml" ds:itemID="{0AA9754C-8415-44BB-AF5A-262FF65EE6EE}"/>
</file>

<file path=customXml/itemProps4.xml><?xml version="1.0" encoding="utf-8"?>
<ds:datastoreItem xmlns:ds="http://schemas.openxmlformats.org/officeDocument/2006/customXml" ds:itemID="{CB0669F3-F21E-4381-969B-97592B4EEC28}"/>
</file>

<file path=docMetadata/LabelInfo.xml><?xml version="1.0" encoding="utf-8"?>
<clbl:labelList xmlns:clbl="http://schemas.microsoft.com/office/2020/mipLabelMetadata">
  <clbl:label id="{99652861-3e7d-4ae3-8d3e-5eedadaa03c7}" enabled="0" method="" siteId="{99652861-3e7d-4ae3-8d3e-5eedadaa03c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Costin</dc:creator>
  <cp:keywords/>
  <dc:description/>
  <cp:lastModifiedBy>Graham Cooley</cp:lastModifiedBy>
  <cp:revision>125</cp:revision>
  <dcterms:created xsi:type="dcterms:W3CDTF">2025-08-05T10:47:00Z</dcterms:created>
  <dcterms:modified xsi:type="dcterms:W3CDTF">2025-08-05T16:50:00Z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0x010100322A804CE645EF438330CAF3CC9F8D5D</vt:lpwstr>
  </property>
</Properties>
</file>