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11834" w14:textId="77777777" w:rsidR="00C40974" w:rsidRDefault="00C40974">
      <w:pPr>
        <w:rPr>
          <w:rFonts w:ascii="Arial" w:hAnsi="Arial" w:cs="Arial"/>
          <w:b/>
        </w:rPr>
      </w:pPr>
    </w:p>
    <w:tbl>
      <w:tblPr>
        <w:tblStyle w:val="TableGrid"/>
        <w:tblW w:w="9351" w:type="dxa"/>
        <w:tblLook w:val="04A0" w:firstRow="1" w:lastRow="0" w:firstColumn="1" w:lastColumn="0" w:noHBand="0" w:noVBand="1"/>
      </w:tblPr>
      <w:tblGrid>
        <w:gridCol w:w="4815"/>
        <w:gridCol w:w="4536"/>
      </w:tblGrid>
      <w:tr w:rsidR="00E8349F" w14:paraId="4A6F4BD6" w14:textId="77777777" w:rsidTr="001E1ECC">
        <w:tc>
          <w:tcPr>
            <w:tcW w:w="4815" w:type="dxa"/>
            <w:tcBorders>
              <w:bottom w:val="single" w:sz="4" w:space="0" w:color="auto"/>
            </w:tcBorders>
          </w:tcPr>
          <w:p w14:paraId="6E8E3D74" w14:textId="445A050B" w:rsidR="00E8349F" w:rsidRPr="00E8349F" w:rsidRDefault="00E8349F" w:rsidP="00E8349F">
            <w:pPr>
              <w:rPr>
                <w:rFonts w:ascii="Arial" w:hAnsi="Arial" w:cs="Arial"/>
                <w:b/>
                <w:sz w:val="28"/>
                <w:szCs w:val="28"/>
              </w:rPr>
            </w:pPr>
            <w:r w:rsidRPr="00004143">
              <w:rPr>
                <w:rFonts w:ascii="Arial" w:hAnsi="Arial" w:cs="Arial"/>
                <w:b/>
              </w:rPr>
              <w:t>Meeting Type</w:t>
            </w:r>
            <w:r w:rsidRPr="00BA7227">
              <w:rPr>
                <w:rFonts w:ascii="Arial" w:hAnsi="Arial" w:cs="Arial"/>
                <w:bCs/>
              </w:rPr>
              <w:t>:</w:t>
            </w:r>
            <w:r w:rsidR="000846DE" w:rsidRPr="00BA7227">
              <w:rPr>
                <w:rFonts w:ascii="Arial" w:hAnsi="Arial" w:cs="Arial"/>
                <w:bCs/>
              </w:rPr>
              <w:t xml:space="preserve"> </w:t>
            </w:r>
            <w:r w:rsidR="001E1ECC">
              <w:rPr>
                <w:rFonts w:ascii="Arial" w:hAnsi="Arial" w:cs="Arial"/>
                <w:bCs/>
              </w:rPr>
              <w:t>Full Council</w:t>
            </w:r>
          </w:p>
        </w:tc>
        <w:tc>
          <w:tcPr>
            <w:tcW w:w="4536" w:type="dxa"/>
            <w:tcBorders>
              <w:bottom w:val="single" w:sz="4" w:space="0" w:color="auto"/>
            </w:tcBorders>
          </w:tcPr>
          <w:p w14:paraId="61D884E6" w14:textId="1FE8C3D9" w:rsidR="00E8349F" w:rsidRPr="00004143" w:rsidRDefault="00E8349F" w:rsidP="00E8349F">
            <w:pPr>
              <w:rPr>
                <w:rFonts w:ascii="Arial" w:hAnsi="Arial" w:cs="Arial"/>
                <w:b/>
              </w:rPr>
            </w:pPr>
            <w:r w:rsidRPr="00004143">
              <w:rPr>
                <w:rFonts w:ascii="Arial" w:hAnsi="Arial" w:cs="Arial"/>
                <w:b/>
              </w:rPr>
              <w:t>Agenda Item:</w:t>
            </w:r>
            <w:r w:rsidR="00BA7227">
              <w:rPr>
                <w:rFonts w:ascii="Arial" w:hAnsi="Arial" w:cs="Arial"/>
                <w:b/>
              </w:rPr>
              <w:t xml:space="preserve"> </w:t>
            </w:r>
            <w:r w:rsidR="00367D75">
              <w:rPr>
                <w:rFonts w:ascii="Arial" w:hAnsi="Arial" w:cs="Arial"/>
                <w:b/>
              </w:rPr>
              <w:t>8</w:t>
            </w:r>
          </w:p>
        </w:tc>
      </w:tr>
      <w:tr w:rsidR="00E8349F" w14:paraId="47091A02" w14:textId="77777777" w:rsidTr="001E1ECC">
        <w:tc>
          <w:tcPr>
            <w:tcW w:w="4815" w:type="dxa"/>
            <w:tcBorders>
              <w:bottom w:val="single" w:sz="4" w:space="0" w:color="auto"/>
            </w:tcBorders>
          </w:tcPr>
          <w:p w14:paraId="401DF4F2" w14:textId="13B56E29" w:rsidR="00E8349F" w:rsidRPr="00004143" w:rsidRDefault="00E8349F" w:rsidP="00E8349F">
            <w:pPr>
              <w:rPr>
                <w:rFonts w:ascii="Arial" w:hAnsi="Arial" w:cs="Arial"/>
                <w:b/>
              </w:rPr>
            </w:pPr>
            <w:r w:rsidRPr="00004143">
              <w:rPr>
                <w:rFonts w:ascii="Arial" w:hAnsi="Arial" w:cs="Arial"/>
                <w:b/>
              </w:rPr>
              <w:t>Date of Meeting:</w:t>
            </w:r>
            <w:r w:rsidR="00F6668D">
              <w:rPr>
                <w:rFonts w:ascii="Arial" w:hAnsi="Arial" w:cs="Arial"/>
                <w:b/>
              </w:rPr>
              <w:t xml:space="preserve"> </w:t>
            </w:r>
            <w:r w:rsidR="00501F15">
              <w:rPr>
                <w:rFonts w:ascii="Arial" w:hAnsi="Arial" w:cs="Arial"/>
                <w:bCs/>
              </w:rPr>
              <w:t>06 August 2025</w:t>
            </w:r>
          </w:p>
        </w:tc>
        <w:tc>
          <w:tcPr>
            <w:tcW w:w="4536" w:type="dxa"/>
            <w:tcBorders>
              <w:bottom w:val="single" w:sz="4" w:space="0" w:color="auto"/>
            </w:tcBorders>
          </w:tcPr>
          <w:p w14:paraId="584AC234" w14:textId="1E6F8456" w:rsidR="00E8349F" w:rsidRPr="00004143" w:rsidRDefault="00E8349F" w:rsidP="00E8349F">
            <w:pPr>
              <w:rPr>
                <w:rFonts w:ascii="Arial" w:hAnsi="Arial" w:cs="Arial"/>
                <w:b/>
              </w:rPr>
            </w:pPr>
          </w:p>
        </w:tc>
      </w:tr>
      <w:tr w:rsidR="00E8349F" w14:paraId="42727003" w14:textId="77777777" w:rsidTr="009834B8">
        <w:tc>
          <w:tcPr>
            <w:tcW w:w="9351" w:type="dxa"/>
            <w:gridSpan w:val="2"/>
            <w:tcBorders>
              <w:top w:val="single" w:sz="4" w:space="0" w:color="auto"/>
              <w:left w:val="nil"/>
              <w:bottom w:val="single" w:sz="4" w:space="0" w:color="auto"/>
              <w:right w:val="nil"/>
            </w:tcBorders>
          </w:tcPr>
          <w:p w14:paraId="38702CC6" w14:textId="77777777" w:rsidR="00E8349F" w:rsidRPr="00004143" w:rsidRDefault="00E8349F" w:rsidP="00E8349F">
            <w:pPr>
              <w:rPr>
                <w:rFonts w:ascii="Arial" w:hAnsi="Arial" w:cs="Arial"/>
                <w:b/>
              </w:rPr>
            </w:pPr>
          </w:p>
        </w:tc>
      </w:tr>
      <w:tr w:rsidR="00E8349F" w14:paraId="3B846C65" w14:textId="77777777" w:rsidTr="009834B8">
        <w:tc>
          <w:tcPr>
            <w:tcW w:w="9351" w:type="dxa"/>
            <w:gridSpan w:val="2"/>
            <w:tcBorders>
              <w:top w:val="single" w:sz="4" w:space="0" w:color="auto"/>
              <w:bottom w:val="single" w:sz="4" w:space="0" w:color="auto"/>
            </w:tcBorders>
            <w:shd w:val="clear" w:color="auto" w:fill="E7E6E6" w:themeFill="background2"/>
          </w:tcPr>
          <w:p w14:paraId="1F55D977" w14:textId="5942EF33" w:rsidR="00E8349F" w:rsidRPr="00004143" w:rsidRDefault="00E8349F" w:rsidP="00E8349F">
            <w:pPr>
              <w:jc w:val="center"/>
              <w:rPr>
                <w:rFonts w:ascii="Arial" w:hAnsi="Arial" w:cs="Arial"/>
                <w:b/>
                <w:sz w:val="32"/>
                <w:szCs w:val="32"/>
              </w:rPr>
            </w:pPr>
            <w:r w:rsidRPr="00004143">
              <w:rPr>
                <w:rFonts w:ascii="Arial" w:hAnsi="Arial" w:cs="Arial"/>
                <w:b/>
                <w:sz w:val="32"/>
                <w:szCs w:val="32"/>
              </w:rPr>
              <w:t>OAKHAM TOWN COUNCIL</w:t>
            </w:r>
          </w:p>
        </w:tc>
      </w:tr>
      <w:tr w:rsidR="00E8349F" w14:paraId="7E68CE8F" w14:textId="77777777" w:rsidTr="009834B8">
        <w:tc>
          <w:tcPr>
            <w:tcW w:w="9351" w:type="dxa"/>
            <w:gridSpan w:val="2"/>
            <w:tcBorders>
              <w:top w:val="single" w:sz="4" w:space="0" w:color="auto"/>
              <w:left w:val="nil"/>
              <w:bottom w:val="single" w:sz="4" w:space="0" w:color="auto"/>
              <w:right w:val="nil"/>
            </w:tcBorders>
          </w:tcPr>
          <w:p w14:paraId="72E96230" w14:textId="77777777" w:rsidR="00E8349F" w:rsidRPr="00004143" w:rsidRDefault="00E8349F" w:rsidP="00E8349F">
            <w:pPr>
              <w:jc w:val="center"/>
              <w:rPr>
                <w:rFonts w:ascii="Arial" w:hAnsi="Arial" w:cs="Arial"/>
                <w:b/>
              </w:rPr>
            </w:pPr>
          </w:p>
        </w:tc>
      </w:tr>
      <w:tr w:rsidR="00E8349F" w14:paraId="12AD415E" w14:textId="77777777" w:rsidTr="001E1ECC">
        <w:trPr>
          <w:trHeight w:val="314"/>
        </w:trPr>
        <w:tc>
          <w:tcPr>
            <w:tcW w:w="4815" w:type="dxa"/>
            <w:tcBorders>
              <w:top w:val="single" w:sz="4" w:space="0" w:color="auto"/>
              <w:bottom w:val="single" w:sz="4" w:space="0" w:color="auto"/>
            </w:tcBorders>
          </w:tcPr>
          <w:p w14:paraId="673100B4" w14:textId="3F0A83B7" w:rsidR="00661FF5" w:rsidRPr="001E1ECC" w:rsidRDefault="00E8349F" w:rsidP="00E8349F">
            <w:pPr>
              <w:rPr>
                <w:rFonts w:ascii="Arial" w:hAnsi="Arial" w:cs="Arial"/>
                <w:bCs/>
              </w:rPr>
            </w:pPr>
            <w:r>
              <w:rPr>
                <w:rFonts w:ascii="Arial" w:hAnsi="Arial" w:cs="Arial"/>
                <w:b/>
              </w:rPr>
              <w:t xml:space="preserve">Report </w:t>
            </w:r>
            <w:r w:rsidRPr="0031300F">
              <w:rPr>
                <w:rFonts w:ascii="Arial" w:hAnsi="Arial" w:cs="Arial"/>
                <w:b/>
              </w:rPr>
              <w:t>Author:</w:t>
            </w:r>
            <w:r w:rsidR="00B1760B" w:rsidRPr="0031300F">
              <w:rPr>
                <w:rFonts w:ascii="Arial" w:hAnsi="Arial" w:cs="Arial"/>
                <w:bCs/>
              </w:rPr>
              <w:t xml:space="preserve"> </w:t>
            </w:r>
            <w:r w:rsidR="00D71418">
              <w:rPr>
                <w:rFonts w:ascii="Arial" w:hAnsi="Arial" w:cs="Arial"/>
                <w:bCs/>
              </w:rPr>
              <w:t>Cllr Paul Ainsley</w:t>
            </w:r>
          </w:p>
        </w:tc>
        <w:tc>
          <w:tcPr>
            <w:tcW w:w="4536" w:type="dxa"/>
            <w:tcBorders>
              <w:top w:val="single" w:sz="4" w:space="0" w:color="auto"/>
              <w:bottom w:val="single" w:sz="4" w:space="0" w:color="auto"/>
            </w:tcBorders>
          </w:tcPr>
          <w:p w14:paraId="64906631" w14:textId="19890FD7" w:rsidR="00E8349F" w:rsidRPr="00004143" w:rsidRDefault="00E8349F" w:rsidP="00E8349F">
            <w:pPr>
              <w:rPr>
                <w:rFonts w:ascii="Arial" w:hAnsi="Arial" w:cs="Arial"/>
                <w:b/>
              </w:rPr>
            </w:pPr>
            <w:r>
              <w:rPr>
                <w:rFonts w:ascii="Arial" w:hAnsi="Arial" w:cs="Arial"/>
                <w:b/>
              </w:rPr>
              <w:t>Subject:</w:t>
            </w:r>
            <w:r w:rsidR="00B1760B">
              <w:rPr>
                <w:rFonts w:ascii="Arial" w:hAnsi="Arial" w:cs="Arial"/>
                <w:b/>
              </w:rPr>
              <w:t xml:space="preserve"> </w:t>
            </w:r>
            <w:r w:rsidR="00501F15">
              <w:rPr>
                <w:rFonts w:ascii="Arial" w:hAnsi="Arial" w:cs="Arial"/>
                <w:bCs/>
              </w:rPr>
              <w:t>Discover Oakham</w:t>
            </w:r>
          </w:p>
        </w:tc>
      </w:tr>
      <w:tr w:rsidR="00E8349F" w14:paraId="0B0B9910" w14:textId="77777777" w:rsidTr="009834B8">
        <w:trPr>
          <w:trHeight w:val="275"/>
        </w:trPr>
        <w:tc>
          <w:tcPr>
            <w:tcW w:w="9351" w:type="dxa"/>
            <w:gridSpan w:val="2"/>
            <w:tcBorders>
              <w:top w:val="single" w:sz="4" w:space="0" w:color="auto"/>
              <w:bottom w:val="single" w:sz="4" w:space="0" w:color="auto"/>
            </w:tcBorders>
          </w:tcPr>
          <w:p w14:paraId="615EC07E" w14:textId="306B09EE" w:rsidR="00661FF5" w:rsidRPr="00D71418" w:rsidRDefault="00E8349F" w:rsidP="00E8349F">
            <w:pPr>
              <w:rPr>
                <w:rFonts w:ascii="Arial" w:hAnsi="Arial" w:cs="Arial"/>
                <w:b/>
              </w:rPr>
            </w:pPr>
            <w:r>
              <w:rPr>
                <w:rFonts w:ascii="Arial" w:hAnsi="Arial" w:cs="Arial"/>
                <w:b/>
              </w:rPr>
              <w:t>Title:</w:t>
            </w:r>
            <w:r w:rsidR="00B1760B">
              <w:rPr>
                <w:rFonts w:ascii="Arial" w:hAnsi="Arial" w:cs="Arial"/>
                <w:b/>
              </w:rPr>
              <w:t xml:space="preserve"> </w:t>
            </w:r>
            <w:r w:rsidR="00501F15">
              <w:rPr>
                <w:rFonts w:ascii="Arial" w:hAnsi="Arial" w:cs="Arial"/>
                <w:bCs/>
              </w:rPr>
              <w:t>Update regarding our new website – www.discoveroakham.co.uk</w:t>
            </w:r>
          </w:p>
        </w:tc>
      </w:tr>
      <w:tr w:rsidR="00E8349F" w14:paraId="46E0336B" w14:textId="77777777" w:rsidTr="009834B8">
        <w:tc>
          <w:tcPr>
            <w:tcW w:w="9351" w:type="dxa"/>
            <w:gridSpan w:val="2"/>
            <w:tcBorders>
              <w:top w:val="single" w:sz="4" w:space="0" w:color="auto"/>
              <w:bottom w:val="single" w:sz="4" w:space="0" w:color="auto"/>
            </w:tcBorders>
          </w:tcPr>
          <w:p w14:paraId="4AD9ED1E" w14:textId="77777777" w:rsidR="00D71418" w:rsidRDefault="000D0070" w:rsidP="00D71418">
            <w:pPr>
              <w:rPr>
                <w:rFonts w:ascii="Arial" w:hAnsi="Arial" w:cs="Arial"/>
                <w:b/>
              </w:rPr>
            </w:pPr>
            <w:r>
              <w:rPr>
                <w:rFonts w:ascii="Arial" w:hAnsi="Arial" w:cs="Arial"/>
                <w:b/>
              </w:rPr>
              <w:t>Details:</w:t>
            </w:r>
          </w:p>
          <w:p w14:paraId="437A9ECA" w14:textId="77777777" w:rsidR="00D02A26" w:rsidRDefault="00D02A26" w:rsidP="00D71418">
            <w:pPr>
              <w:rPr>
                <w:rFonts w:ascii="Arial" w:hAnsi="Arial" w:cs="Arial"/>
                <w:bCs/>
              </w:rPr>
            </w:pPr>
          </w:p>
          <w:p w14:paraId="210BD49E" w14:textId="5E6F5760" w:rsidR="00FE61F6" w:rsidRPr="00FE61F6" w:rsidRDefault="00FE61F6" w:rsidP="00FE61F6">
            <w:pPr>
              <w:rPr>
                <w:rFonts w:ascii="Arial" w:hAnsi="Arial" w:cs="Arial"/>
                <w:bCs/>
                <w:lang w:val="en-GB"/>
              </w:rPr>
            </w:pPr>
            <w:r w:rsidRPr="00FE61F6">
              <w:rPr>
                <w:rFonts w:ascii="Arial" w:hAnsi="Arial" w:cs="Arial"/>
                <w:bCs/>
                <w:lang w:val="en-GB"/>
              </w:rPr>
              <w:t xml:space="preserve">Members will have received the recent promotional communication announcing the launch of our new, free community platform: </w:t>
            </w:r>
            <w:hyperlink r:id="rId10" w:history="1">
              <w:r w:rsidRPr="00FE61F6">
                <w:rPr>
                  <w:rStyle w:val="Hyperlink"/>
                  <w:rFonts w:ascii="Arial" w:hAnsi="Arial" w:cs="Arial"/>
                  <w:bCs/>
                  <w:lang w:val="en-GB"/>
                </w:rPr>
                <w:t>www.discoveroakham.co.uk</w:t>
              </w:r>
            </w:hyperlink>
            <w:r w:rsidRPr="00FE61F6">
              <w:rPr>
                <w:rFonts w:ascii="Arial" w:hAnsi="Arial" w:cs="Arial"/>
                <w:bCs/>
                <w:lang w:val="en-GB"/>
              </w:rPr>
              <w:t>.</w:t>
            </w:r>
            <w:r>
              <w:rPr>
                <w:rFonts w:ascii="Arial" w:hAnsi="Arial" w:cs="Arial"/>
                <w:bCs/>
                <w:lang w:val="en-GB"/>
              </w:rPr>
              <w:br/>
            </w:r>
          </w:p>
          <w:p w14:paraId="5DE86699" w14:textId="7077F083" w:rsidR="00FE61F6" w:rsidRPr="00FE61F6" w:rsidRDefault="00FE61F6" w:rsidP="00FE61F6">
            <w:pPr>
              <w:rPr>
                <w:rFonts w:ascii="Arial" w:hAnsi="Arial" w:cs="Arial"/>
                <w:bCs/>
                <w:lang w:val="en-GB"/>
              </w:rPr>
            </w:pPr>
            <w:r w:rsidRPr="00FE61F6">
              <w:rPr>
                <w:rFonts w:ascii="Arial" w:hAnsi="Arial" w:cs="Arial"/>
                <w:bCs/>
                <w:lang w:val="en-GB"/>
              </w:rPr>
              <w:t>In addition to this, Nitesh from Creative has provided correspondence affirming his ongoing commitment to supporting and developing this initiative over the long term. This continued engagement underlines the council’s strategic decision to appoint a local specialist with a proven track record.</w:t>
            </w:r>
            <w:r>
              <w:rPr>
                <w:rFonts w:ascii="Arial" w:hAnsi="Arial" w:cs="Arial"/>
                <w:bCs/>
                <w:lang w:val="en-GB"/>
              </w:rPr>
              <w:br/>
            </w:r>
          </w:p>
          <w:p w14:paraId="37B4D413" w14:textId="4452CE58" w:rsidR="00FE61F6" w:rsidRPr="00FE61F6" w:rsidRDefault="00FE61F6" w:rsidP="00FE61F6">
            <w:pPr>
              <w:rPr>
                <w:rFonts w:ascii="Arial" w:hAnsi="Arial" w:cs="Arial"/>
                <w:bCs/>
                <w:lang w:val="en-GB"/>
              </w:rPr>
            </w:pPr>
            <w:r w:rsidRPr="00FE61F6">
              <w:rPr>
                <w:rFonts w:ascii="Arial" w:hAnsi="Arial" w:cs="Arial"/>
                <w:bCs/>
                <w:lang w:val="en-GB"/>
              </w:rPr>
              <w:t xml:space="preserve">There have been queries regarding the ownership of the domain names </w:t>
            </w:r>
            <w:r w:rsidRPr="00FE61F6">
              <w:rPr>
                <w:rFonts w:ascii="Arial" w:hAnsi="Arial" w:cs="Arial"/>
                <w:bCs/>
                <w:i/>
                <w:iCs/>
                <w:lang w:val="en-GB"/>
              </w:rPr>
              <w:t>discoveroakham.co.uk</w:t>
            </w:r>
            <w:r w:rsidRPr="00FE61F6">
              <w:rPr>
                <w:rFonts w:ascii="Arial" w:hAnsi="Arial" w:cs="Arial"/>
                <w:bCs/>
                <w:lang w:val="en-GB"/>
              </w:rPr>
              <w:t xml:space="preserve"> and </w:t>
            </w:r>
            <w:r w:rsidRPr="00FE61F6">
              <w:rPr>
                <w:rFonts w:ascii="Arial" w:hAnsi="Arial" w:cs="Arial"/>
                <w:bCs/>
                <w:i/>
                <w:iCs/>
                <w:lang w:val="en-GB"/>
              </w:rPr>
              <w:t>discoveroakham.com</w:t>
            </w:r>
            <w:r w:rsidRPr="00FE61F6">
              <w:rPr>
                <w:rFonts w:ascii="Arial" w:hAnsi="Arial" w:cs="Arial"/>
                <w:bCs/>
                <w:lang w:val="en-GB"/>
              </w:rPr>
              <w:t>. I am pleased to confirm that both domains were proactively secured, as evidenced by the GoDaddy receipt dated Friday 6 September 2024 at 12:28 PM.</w:t>
            </w:r>
            <w:r>
              <w:rPr>
                <w:rFonts w:ascii="Arial" w:hAnsi="Arial" w:cs="Arial"/>
                <w:bCs/>
                <w:lang w:val="en-GB"/>
              </w:rPr>
              <w:br/>
            </w:r>
          </w:p>
          <w:p w14:paraId="2F38A43C" w14:textId="77777777" w:rsidR="00FE61F6" w:rsidRPr="00FE61F6" w:rsidRDefault="00FE61F6" w:rsidP="00FE61F6">
            <w:pPr>
              <w:rPr>
                <w:rFonts w:ascii="Arial" w:hAnsi="Arial" w:cs="Arial"/>
                <w:bCs/>
                <w:lang w:val="en-GB"/>
              </w:rPr>
            </w:pPr>
            <w:r w:rsidRPr="00FE61F6">
              <w:rPr>
                <w:rFonts w:ascii="Arial" w:hAnsi="Arial" w:cs="Arial"/>
                <w:bCs/>
                <w:lang w:val="en-GB"/>
              </w:rPr>
              <w:t>Separately, BT has progressed to the planning phase for installation of a Smart Hub outside the B&amp;M store at 2 Westgate Street. While the council requested additional sites, these have proved challenging to secure due to heritage-related constraints.</w:t>
            </w:r>
          </w:p>
          <w:p w14:paraId="2E07D4AB" w14:textId="531D0F9A" w:rsidR="00C74677" w:rsidRDefault="00C74677" w:rsidP="00D71418">
            <w:pPr>
              <w:rPr>
                <w:rFonts w:ascii="Arial" w:hAnsi="Arial" w:cs="Arial"/>
                <w:bCs/>
              </w:rPr>
            </w:pPr>
            <w:r>
              <w:rPr>
                <w:rFonts w:ascii="Arial" w:hAnsi="Arial" w:cs="Arial"/>
                <w:bCs/>
              </w:rPr>
              <w:t xml:space="preserve"> </w:t>
            </w:r>
          </w:p>
          <w:p w14:paraId="12D35DC5" w14:textId="34D2E2C0" w:rsidR="000C44F3" w:rsidRPr="000C44F3" w:rsidRDefault="00C74677" w:rsidP="00D71418">
            <w:pPr>
              <w:rPr>
                <w:rFonts w:ascii="Arial" w:hAnsi="Arial" w:cs="Arial"/>
                <w:bCs/>
              </w:rPr>
            </w:pPr>
            <w:r>
              <w:rPr>
                <w:noProof/>
              </w:rPr>
              <mc:AlternateContent>
                <mc:Choice Requires="wps">
                  <w:drawing>
                    <wp:inline distT="0" distB="0" distL="0" distR="0" wp14:anchorId="70D5DB4A" wp14:editId="5BCDBD9D">
                      <wp:extent cx="304800" cy="304800"/>
                      <wp:effectExtent l="0" t="0" r="0" b="0"/>
                      <wp:docPr id="1904478990"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51A58B"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Arial" w:hAnsi="Arial" w:cs="Arial"/>
                <w:bCs/>
                <w:noProof/>
              </w:rPr>
              <w:drawing>
                <wp:inline distT="0" distB="0" distL="0" distR="0" wp14:anchorId="135610BF" wp14:editId="71F0D415">
                  <wp:extent cx="2381250" cy="1868485"/>
                  <wp:effectExtent l="0" t="0" r="0" b="0"/>
                  <wp:docPr id="1174732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8745" cy="1874366"/>
                          </a:xfrm>
                          <a:prstGeom prst="rect">
                            <a:avLst/>
                          </a:prstGeom>
                          <a:noFill/>
                        </pic:spPr>
                      </pic:pic>
                    </a:graphicData>
                  </a:graphic>
                </wp:inline>
              </w:drawing>
            </w:r>
          </w:p>
          <w:p w14:paraId="118F709F" w14:textId="762D3D18" w:rsidR="00C3628E" w:rsidRPr="002D0113" w:rsidRDefault="00C3628E" w:rsidP="00C01E4B">
            <w:pPr>
              <w:rPr>
                <w:rFonts w:ascii="Arial" w:hAnsi="Arial" w:cs="Arial"/>
                <w:bCs/>
              </w:rPr>
            </w:pPr>
          </w:p>
        </w:tc>
      </w:tr>
      <w:tr w:rsidR="0099369F" w14:paraId="1392BBB9" w14:textId="77777777" w:rsidTr="009834B8">
        <w:tc>
          <w:tcPr>
            <w:tcW w:w="9351" w:type="dxa"/>
            <w:gridSpan w:val="2"/>
            <w:tcBorders>
              <w:top w:val="single" w:sz="4" w:space="0" w:color="auto"/>
              <w:bottom w:val="single" w:sz="4" w:space="0" w:color="auto"/>
            </w:tcBorders>
          </w:tcPr>
          <w:p w14:paraId="34740A6A" w14:textId="63F948CA" w:rsidR="00562193" w:rsidRDefault="0099369F" w:rsidP="00D71418">
            <w:pPr>
              <w:rPr>
                <w:rFonts w:ascii="Arial" w:hAnsi="Arial" w:cs="Arial"/>
                <w:b/>
              </w:rPr>
            </w:pPr>
            <w:r>
              <w:rPr>
                <w:rFonts w:ascii="Arial" w:hAnsi="Arial" w:cs="Arial"/>
                <w:b/>
              </w:rPr>
              <w:t>Proposal:</w:t>
            </w:r>
            <w:r w:rsidR="00562193">
              <w:rPr>
                <w:rFonts w:ascii="Arial" w:hAnsi="Arial" w:cs="Arial"/>
                <w:b/>
              </w:rPr>
              <w:br/>
            </w:r>
          </w:p>
          <w:p w14:paraId="20F9661B" w14:textId="3204B5A5" w:rsidR="00562193" w:rsidRPr="00562193" w:rsidRDefault="00562193" w:rsidP="00011F04">
            <w:pPr>
              <w:pStyle w:val="ListParagraph"/>
              <w:numPr>
                <w:ilvl w:val="0"/>
                <w:numId w:val="2"/>
              </w:numPr>
              <w:rPr>
                <w:rFonts w:ascii="Arial" w:hAnsi="Arial" w:cs="Arial"/>
                <w:b/>
              </w:rPr>
            </w:pPr>
            <w:r w:rsidRPr="00562193">
              <w:rPr>
                <w:rFonts w:ascii="Arial" w:hAnsi="Arial" w:cs="Arial"/>
                <w:b/>
              </w:rPr>
              <w:t>That Council welcomes the new discoveroakham platform which is a crucial initiative that will strengthen our community ties and the local economy.</w:t>
            </w:r>
            <w:r w:rsidRPr="00562193">
              <w:rPr>
                <w:rFonts w:ascii="Arial" w:hAnsi="Arial" w:cs="Arial"/>
                <w:b/>
              </w:rPr>
              <w:br/>
            </w:r>
          </w:p>
          <w:p w14:paraId="14120D3E" w14:textId="01612AB1" w:rsidR="00977490" w:rsidRPr="00FE61F6" w:rsidRDefault="00562193" w:rsidP="00011F04">
            <w:pPr>
              <w:pStyle w:val="ListParagraph"/>
              <w:numPr>
                <w:ilvl w:val="0"/>
                <w:numId w:val="2"/>
              </w:numPr>
              <w:rPr>
                <w:rFonts w:ascii="Arial" w:hAnsi="Arial" w:cs="Arial"/>
              </w:rPr>
            </w:pPr>
            <w:r w:rsidRPr="00562193">
              <w:rPr>
                <w:rFonts w:ascii="Arial" w:hAnsi="Arial" w:cs="Arial"/>
                <w:b/>
              </w:rPr>
              <w:t>That council agrees to pursue additional locations for the Smart Hubs</w:t>
            </w:r>
            <w:r>
              <w:rPr>
                <w:rFonts w:ascii="Arial" w:hAnsi="Arial" w:cs="Arial"/>
                <w:b/>
              </w:rPr>
              <w:t xml:space="preserve">. </w:t>
            </w:r>
            <w:r w:rsidR="00977490" w:rsidRPr="00562193">
              <w:rPr>
                <w:rFonts w:ascii="Arial" w:hAnsi="Arial" w:cs="Arial"/>
                <w:b/>
              </w:rPr>
              <w:br/>
            </w:r>
          </w:p>
        </w:tc>
      </w:tr>
    </w:tbl>
    <w:p w14:paraId="10E4D02C" w14:textId="77777777" w:rsidR="00F35B44" w:rsidRDefault="00F35B44">
      <w:pPr>
        <w:rPr>
          <w:rFonts w:asciiTheme="majorHAnsi" w:hAnsiTheme="majorHAnsi" w:cstheme="majorHAnsi"/>
          <w:bCs/>
        </w:rPr>
      </w:pPr>
    </w:p>
    <w:p w14:paraId="22274C81" w14:textId="10A123BD" w:rsidR="00C40974" w:rsidRPr="00F35B44" w:rsidRDefault="00DD43C6">
      <w:pPr>
        <w:rPr>
          <w:rFonts w:asciiTheme="majorHAnsi" w:hAnsiTheme="majorHAnsi" w:cstheme="majorHAnsi"/>
          <w:bCs/>
        </w:rPr>
      </w:pPr>
      <w:r w:rsidRPr="00F35B44">
        <w:rPr>
          <w:rFonts w:asciiTheme="majorHAnsi" w:hAnsiTheme="majorHAnsi" w:cstheme="majorHAnsi"/>
          <w:bCs/>
        </w:rPr>
        <w:t>For completion by the office</w:t>
      </w:r>
    </w:p>
    <w:tbl>
      <w:tblPr>
        <w:tblStyle w:val="TableGrid"/>
        <w:tblW w:w="0" w:type="auto"/>
        <w:tblLook w:val="04A0" w:firstRow="1" w:lastRow="0" w:firstColumn="1" w:lastColumn="0" w:noHBand="0" w:noVBand="1"/>
      </w:tblPr>
      <w:tblGrid>
        <w:gridCol w:w="2405"/>
        <w:gridCol w:w="851"/>
        <w:gridCol w:w="2268"/>
        <w:gridCol w:w="708"/>
        <w:gridCol w:w="2268"/>
        <w:gridCol w:w="850"/>
      </w:tblGrid>
      <w:tr w:rsidR="00F35B44" w:rsidRPr="00F35B44" w14:paraId="3EEFB021" w14:textId="3F5F1D5C" w:rsidTr="002F4A29">
        <w:tc>
          <w:tcPr>
            <w:tcW w:w="2405" w:type="dxa"/>
          </w:tcPr>
          <w:p w14:paraId="3704DFA3" w14:textId="781FFF1C" w:rsidR="00F35B44" w:rsidRPr="003D5C24" w:rsidRDefault="00F35B44" w:rsidP="0055393D">
            <w:pPr>
              <w:rPr>
                <w:rFonts w:asciiTheme="majorHAnsi" w:hAnsiTheme="majorHAnsi" w:cstheme="majorHAnsi"/>
                <w:bCs/>
                <w:i/>
                <w:iCs/>
              </w:rPr>
            </w:pPr>
            <w:r w:rsidRPr="003D5C24">
              <w:rPr>
                <w:rFonts w:asciiTheme="majorHAnsi" w:hAnsiTheme="majorHAnsi" w:cstheme="majorHAnsi"/>
                <w:bCs/>
                <w:i/>
                <w:iCs/>
              </w:rPr>
              <w:t>Budget Head</w:t>
            </w:r>
            <w:r w:rsidR="005E6E50">
              <w:rPr>
                <w:rFonts w:asciiTheme="majorHAnsi" w:hAnsiTheme="majorHAnsi" w:cstheme="majorHAnsi"/>
                <w:bCs/>
                <w:i/>
                <w:iCs/>
              </w:rPr>
              <w:t>er</w:t>
            </w:r>
            <w:r w:rsidRPr="003D5C24">
              <w:rPr>
                <w:rFonts w:asciiTheme="majorHAnsi" w:hAnsiTheme="majorHAnsi" w:cstheme="majorHAnsi"/>
                <w:bCs/>
                <w:i/>
                <w:iCs/>
              </w:rPr>
              <w:t>:</w:t>
            </w:r>
          </w:p>
        </w:tc>
        <w:tc>
          <w:tcPr>
            <w:tcW w:w="6945" w:type="dxa"/>
            <w:gridSpan w:val="5"/>
          </w:tcPr>
          <w:p w14:paraId="3EF62F7C" w14:textId="4310D766" w:rsidR="00F35B44" w:rsidRPr="00F35B44" w:rsidRDefault="00F35B44" w:rsidP="0055393D">
            <w:pPr>
              <w:rPr>
                <w:rFonts w:asciiTheme="majorHAnsi" w:hAnsiTheme="majorHAnsi" w:cstheme="majorHAnsi"/>
                <w:bCs/>
                <w:sz w:val="20"/>
                <w:szCs w:val="20"/>
              </w:rPr>
            </w:pPr>
          </w:p>
        </w:tc>
      </w:tr>
      <w:tr w:rsidR="004C22BE" w:rsidRPr="00F35B44" w14:paraId="1C973455" w14:textId="05887274" w:rsidTr="002F4A29">
        <w:tc>
          <w:tcPr>
            <w:tcW w:w="2405" w:type="dxa"/>
          </w:tcPr>
          <w:p w14:paraId="0C44C619" w14:textId="4E305F7F" w:rsidR="004C22BE" w:rsidRPr="00F35B44" w:rsidRDefault="000F4388" w:rsidP="004C22BE">
            <w:pPr>
              <w:rPr>
                <w:rFonts w:asciiTheme="majorHAnsi" w:hAnsiTheme="majorHAnsi" w:cstheme="majorHAnsi"/>
                <w:bCs/>
                <w:i/>
                <w:iCs/>
              </w:rPr>
            </w:pPr>
            <w:r>
              <w:rPr>
                <w:rFonts w:asciiTheme="majorHAnsi" w:hAnsiTheme="majorHAnsi" w:cstheme="majorHAnsi"/>
                <w:bCs/>
                <w:i/>
                <w:iCs/>
              </w:rPr>
              <w:t>Propos</w:t>
            </w:r>
            <w:r w:rsidR="002F4A29">
              <w:rPr>
                <w:rFonts w:asciiTheme="majorHAnsi" w:hAnsiTheme="majorHAnsi" w:cstheme="majorHAnsi"/>
                <w:bCs/>
                <w:i/>
                <w:iCs/>
              </w:rPr>
              <w:t>ed</w:t>
            </w:r>
            <w:r>
              <w:rPr>
                <w:rFonts w:asciiTheme="majorHAnsi" w:hAnsiTheme="majorHAnsi" w:cstheme="majorHAnsi"/>
                <w:bCs/>
                <w:i/>
                <w:iCs/>
              </w:rPr>
              <w:t xml:space="preserve"> Expenditure</w:t>
            </w:r>
          </w:p>
        </w:tc>
        <w:tc>
          <w:tcPr>
            <w:tcW w:w="851" w:type="dxa"/>
          </w:tcPr>
          <w:p w14:paraId="457053F8" w14:textId="78243B31" w:rsidR="004C22BE" w:rsidRPr="00F35B44" w:rsidRDefault="004C22BE" w:rsidP="004C22BE">
            <w:pPr>
              <w:rPr>
                <w:rFonts w:asciiTheme="majorHAnsi" w:hAnsiTheme="majorHAnsi" w:cstheme="majorHAnsi"/>
                <w:bCs/>
                <w:i/>
                <w:iCs/>
              </w:rPr>
            </w:pPr>
          </w:p>
        </w:tc>
        <w:tc>
          <w:tcPr>
            <w:tcW w:w="2268" w:type="dxa"/>
          </w:tcPr>
          <w:p w14:paraId="0152355A" w14:textId="507BD9B6" w:rsidR="004C22BE" w:rsidRPr="00F35B44" w:rsidRDefault="004C22BE" w:rsidP="004C22BE">
            <w:pPr>
              <w:rPr>
                <w:rFonts w:asciiTheme="majorHAnsi" w:hAnsiTheme="majorHAnsi" w:cstheme="majorHAnsi"/>
                <w:bCs/>
                <w:i/>
                <w:iCs/>
              </w:rPr>
            </w:pPr>
            <w:r w:rsidRPr="00F35B44">
              <w:rPr>
                <w:rFonts w:asciiTheme="majorHAnsi" w:hAnsiTheme="majorHAnsi" w:cstheme="majorHAnsi"/>
                <w:bCs/>
                <w:i/>
                <w:iCs/>
              </w:rPr>
              <w:t>Initial Budget</w:t>
            </w:r>
          </w:p>
        </w:tc>
        <w:tc>
          <w:tcPr>
            <w:tcW w:w="708" w:type="dxa"/>
          </w:tcPr>
          <w:p w14:paraId="49D57285" w14:textId="4846D184" w:rsidR="004C22BE" w:rsidRPr="00F35B44" w:rsidRDefault="004C22BE" w:rsidP="004C22BE">
            <w:pPr>
              <w:rPr>
                <w:rFonts w:asciiTheme="majorHAnsi" w:hAnsiTheme="majorHAnsi" w:cstheme="majorHAnsi"/>
                <w:bCs/>
                <w:i/>
                <w:iCs/>
              </w:rPr>
            </w:pPr>
          </w:p>
        </w:tc>
        <w:tc>
          <w:tcPr>
            <w:tcW w:w="2268" w:type="dxa"/>
          </w:tcPr>
          <w:p w14:paraId="2D20E6AE" w14:textId="3A5C07D7" w:rsidR="004C22BE" w:rsidRPr="00F35B44" w:rsidRDefault="004C22BE" w:rsidP="004C22BE">
            <w:pPr>
              <w:rPr>
                <w:rFonts w:asciiTheme="majorHAnsi" w:hAnsiTheme="majorHAnsi" w:cstheme="majorHAnsi"/>
                <w:bCs/>
                <w:i/>
                <w:iCs/>
              </w:rPr>
            </w:pPr>
            <w:r>
              <w:rPr>
                <w:rFonts w:asciiTheme="majorHAnsi" w:hAnsiTheme="majorHAnsi" w:cstheme="majorHAnsi"/>
                <w:bCs/>
                <w:i/>
                <w:iCs/>
              </w:rPr>
              <w:t xml:space="preserve">Unbilled </w:t>
            </w:r>
            <w:r w:rsidRPr="00F35B44">
              <w:rPr>
                <w:rFonts w:asciiTheme="majorHAnsi" w:hAnsiTheme="majorHAnsi" w:cstheme="majorHAnsi"/>
                <w:bCs/>
                <w:i/>
                <w:iCs/>
              </w:rPr>
              <w:t>Expenditure</w:t>
            </w:r>
          </w:p>
        </w:tc>
        <w:tc>
          <w:tcPr>
            <w:tcW w:w="850" w:type="dxa"/>
          </w:tcPr>
          <w:p w14:paraId="5E9B8DC7" w14:textId="73CD4184" w:rsidR="004C22BE" w:rsidRPr="00F35B44" w:rsidRDefault="004C22BE" w:rsidP="004C22BE">
            <w:pPr>
              <w:rPr>
                <w:rFonts w:asciiTheme="majorHAnsi" w:hAnsiTheme="majorHAnsi" w:cstheme="majorHAnsi"/>
                <w:bCs/>
                <w:i/>
                <w:iCs/>
              </w:rPr>
            </w:pPr>
          </w:p>
        </w:tc>
      </w:tr>
      <w:tr w:rsidR="004C22BE" w:rsidRPr="00F35B44" w14:paraId="7A17051C" w14:textId="77777777" w:rsidTr="002F4A29">
        <w:tc>
          <w:tcPr>
            <w:tcW w:w="2405" w:type="dxa"/>
          </w:tcPr>
          <w:p w14:paraId="75DCA501" w14:textId="16503875" w:rsidR="004C22BE" w:rsidRPr="00F35B44" w:rsidRDefault="004C22BE" w:rsidP="004C22BE">
            <w:pPr>
              <w:rPr>
                <w:rFonts w:asciiTheme="majorHAnsi" w:hAnsiTheme="majorHAnsi" w:cstheme="majorHAnsi"/>
                <w:bCs/>
                <w:i/>
                <w:iCs/>
              </w:rPr>
            </w:pPr>
            <w:r w:rsidRPr="00F35B44">
              <w:rPr>
                <w:rFonts w:asciiTheme="majorHAnsi" w:hAnsiTheme="majorHAnsi" w:cstheme="majorHAnsi"/>
                <w:bCs/>
                <w:i/>
                <w:iCs/>
              </w:rPr>
              <w:t>Budget Remaining</w:t>
            </w:r>
          </w:p>
        </w:tc>
        <w:tc>
          <w:tcPr>
            <w:tcW w:w="851" w:type="dxa"/>
          </w:tcPr>
          <w:p w14:paraId="2CB30AFB" w14:textId="20FFD085" w:rsidR="004C22BE" w:rsidRPr="00F35B44" w:rsidRDefault="004C22BE" w:rsidP="004C22BE">
            <w:pPr>
              <w:rPr>
                <w:rFonts w:asciiTheme="majorHAnsi" w:hAnsiTheme="majorHAnsi" w:cstheme="majorHAnsi"/>
                <w:bCs/>
                <w:i/>
                <w:iCs/>
              </w:rPr>
            </w:pPr>
          </w:p>
        </w:tc>
        <w:tc>
          <w:tcPr>
            <w:tcW w:w="2268" w:type="dxa"/>
          </w:tcPr>
          <w:p w14:paraId="6BB8FD26" w14:textId="0F87D833" w:rsidR="004C22BE" w:rsidRPr="00F35B44" w:rsidRDefault="004C22BE" w:rsidP="004C22BE">
            <w:pPr>
              <w:rPr>
                <w:rFonts w:asciiTheme="majorHAnsi" w:hAnsiTheme="majorHAnsi" w:cstheme="majorHAnsi"/>
                <w:bCs/>
                <w:i/>
                <w:iCs/>
              </w:rPr>
            </w:pPr>
            <w:r>
              <w:rPr>
                <w:rFonts w:asciiTheme="majorHAnsi" w:hAnsiTheme="majorHAnsi" w:cstheme="majorHAnsi"/>
                <w:bCs/>
                <w:i/>
                <w:iCs/>
              </w:rPr>
              <w:t>Time Sensitive (Y/N)</w:t>
            </w:r>
          </w:p>
        </w:tc>
        <w:tc>
          <w:tcPr>
            <w:tcW w:w="708" w:type="dxa"/>
          </w:tcPr>
          <w:p w14:paraId="32D47CF6" w14:textId="10EF52C4" w:rsidR="004C22BE" w:rsidRPr="00F35B44" w:rsidRDefault="004C22BE" w:rsidP="004C22BE">
            <w:pPr>
              <w:rPr>
                <w:rFonts w:asciiTheme="majorHAnsi" w:hAnsiTheme="majorHAnsi" w:cstheme="majorHAnsi"/>
                <w:bCs/>
                <w:i/>
                <w:iCs/>
              </w:rPr>
            </w:pPr>
          </w:p>
        </w:tc>
        <w:tc>
          <w:tcPr>
            <w:tcW w:w="2268" w:type="dxa"/>
          </w:tcPr>
          <w:p w14:paraId="1CCAC169" w14:textId="697DE535" w:rsidR="004C22BE" w:rsidRPr="00F35B44" w:rsidRDefault="004C22BE" w:rsidP="004C22BE">
            <w:pPr>
              <w:rPr>
                <w:rFonts w:asciiTheme="majorHAnsi" w:hAnsiTheme="majorHAnsi" w:cstheme="majorHAnsi"/>
                <w:bCs/>
                <w:i/>
                <w:iCs/>
              </w:rPr>
            </w:pPr>
            <w:r>
              <w:rPr>
                <w:rFonts w:asciiTheme="majorHAnsi" w:hAnsiTheme="majorHAnsi" w:cstheme="majorHAnsi"/>
                <w:bCs/>
                <w:i/>
                <w:iCs/>
              </w:rPr>
              <w:t>Expiry Date</w:t>
            </w:r>
          </w:p>
        </w:tc>
        <w:tc>
          <w:tcPr>
            <w:tcW w:w="850" w:type="dxa"/>
          </w:tcPr>
          <w:p w14:paraId="296A9D08" w14:textId="5F44823A" w:rsidR="004C22BE" w:rsidRPr="00F35B44" w:rsidRDefault="004C22BE" w:rsidP="004C22BE">
            <w:pPr>
              <w:rPr>
                <w:rFonts w:asciiTheme="majorHAnsi" w:hAnsiTheme="majorHAnsi" w:cstheme="majorHAnsi"/>
                <w:bCs/>
                <w:i/>
                <w:iCs/>
              </w:rPr>
            </w:pPr>
          </w:p>
        </w:tc>
      </w:tr>
    </w:tbl>
    <w:p w14:paraId="2F35D014" w14:textId="77777777" w:rsidR="00D21952" w:rsidRDefault="00D21952" w:rsidP="0055393D">
      <w:pPr>
        <w:rPr>
          <w:rFonts w:ascii="Arial" w:hAnsi="Arial" w:cs="Arial"/>
          <w:bCs/>
        </w:rPr>
      </w:pPr>
    </w:p>
    <w:sectPr w:rsidR="00D21952" w:rsidSect="000F6C63">
      <w:headerReference w:type="default" r:id="rId12"/>
      <w:pgSz w:w="12240" w:h="15840"/>
      <w:pgMar w:top="567" w:right="1440" w:bottom="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AF339" w14:textId="77777777" w:rsidR="003B2E10" w:rsidRDefault="003B2E10" w:rsidP="005E6E50">
      <w:r>
        <w:separator/>
      </w:r>
    </w:p>
  </w:endnote>
  <w:endnote w:type="continuationSeparator" w:id="0">
    <w:p w14:paraId="743C3D52" w14:textId="77777777" w:rsidR="003B2E10" w:rsidRDefault="003B2E10" w:rsidP="005E6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F286E" w14:textId="77777777" w:rsidR="003B2E10" w:rsidRDefault="003B2E10" w:rsidP="005E6E50">
      <w:r>
        <w:separator/>
      </w:r>
    </w:p>
  </w:footnote>
  <w:footnote w:type="continuationSeparator" w:id="0">
    <w:p w14:paraId="1F2D6541" w14:textId="77777777" w:rsidR="003B2E10" w:rsidRDefault="003B2E10" w:rsidP="005E6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DEA9A" w14:textId="0553D85E" w:rsidR="005E6E50" w:rsidRPr="005E6E50" w:rsidRDefault="005E6E50">
    <w:pPr>
      <w:pStyle w:val="Header"/>
      <w:rPr>
        <w:sz w:val="20"/>
        <w:szCs w:val="20"/>
        <w:lang w:val="en-GB"/>
      </w:rPr>
    </w:pPr>
    <w:r w:rsidRPr="005E6E50">
      <w:rPr>
        <w:sz w:val="20"/>
        <w:szCs w:val="20"/>
        <w:lang w:val="en-GB"/>
      </w:rPr>
      <w:t>Version 1.</w:t>
    </w:r>
    <w:r w:rsidR="00903FE8">
      <w:rPr>
        <w:sz w:val="20"/>
        <w:szCs w:val="20"/>
        <w:lang w:val="en-GB"/>
      </w:rPr>
      <w:t>3</w:t>
    </w:r>
    <w:r w:rsidRPr="005E6E50">
      <w:rPr>
        <w:sz w:val="20"/>
        <w:szCs w:val="20"/>
        <w:lang w:val="en-GB"/>
      </w:rPr>
      <w:t xml:space="preserve"> </w:t>
    </w:r>
    <w:r w:rsidR="00903FE8">
      <w:rPr>
        <w:sz w:val="20"/>
        <w:szCs w:val="20"/>
        <w:lang w:val="en-GB"/>
      </w:rPr>
      <w:t>3</w:t>
    </w:r>
    <w:r w:rsidR="00903FE8" w:rsidRPr="00903FE8">
      <w:rPr>
        <w:sz w:val="20"/>
        <w:szCs w:val="20"/>
        <w:vertAlign w:val="superscript"/>
        <w:lang w:val="en-GB"/>
      </w:rPr>
      <w:t>rd</w:t>
    </w:r>
    <w:r w:rsidR="00903FE8">
      <w:rPr>
        <w:sz w:val="20"/>
        <w:szCs w:val="20"/>
        <w:lang w:val="en-GB"/>
      </w:rPr>
      <w:t xml:space="preserve"> January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5C58DA"/>
    <w:multiLevelType w:val="hybridMultilevel"/>
    <w:tmpl w:val="F4340DE0"/>
    <w:lvl w:ilvl="0" w:tplc="DAB4EDE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5354F15"/>
    <w:multiLevelType w:val="multilevel"/>
    <w:tmpl w:val="C4D2489A"/>
    <w:lvl w:ilvl="0">
      <w:start w:val="1"/>
      <w:numFmt w:val="decimal"/>
      <w:pStyle w:val="Heading1111"/>
      <w:lvlText w:val="%1."/>
      <w:lvlJc w:val="left"/>
      <w:pPr>
        <w:tabs>
          <w:tab w:val="num" w:pos="709"/>
        </w:tabs>
        <w:ind w:left="709" w:hanging="567"/>
      </w:pPr>
      <w:rPr>
        <w:b/>
      </w:rPr>
    </w:lvl>
    <w:lvl w:ilvl="1">
      <w:start w:val="1"/>
      <w:numFmt w:val="decimal"/>
      <w:lvlText w:val="%1.%2."/>
      <w:lvlJc w:val="left"/>
      <w:pPr>
        <w:tabs>
          <w:tab w:val="num" w:pos="993"/>
        </w:tabs>
        <w:ind w:left="993" w:hanging="851"/>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037553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5635523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F31"/>
    <w:rsid w:val="00004143"/>
    <w:rsid w:val="00011F04"/>
    <w:rsid w:val="000129FC"/>
    <w:rsid w:val="000139F8"/>
    <w:rsid w:val="00061932"/>
    <w:rsid w:val="00064BD5"/>
    <w:rsid w:val="000846DE"/>
    <w:rsid w:val="00087C83"/>
    <w:rsid w:val="0009072B"/>
    <w:rsid w:val="000A11F9"/>
    <w:rsid w:val="000A68C5"/>
    <w:rsid w:val="000A7F9B"/>
    <w:rsid w:val="000B12C3"/>
    <w:rsid w:val="000B65ED"/>
    <w:rsid w:val="000C44F3"/>
    <w:rsid w:val="000D0070"/>
    <w:rsid w:val="000E6A43"/>
    <w:rsid w:val="000E7E9A"/>
    <w:rsid w:val="000F4388"/>
    <w:rsid w:val="000F6C63"/>
    <w:rsid w:val="00105A1A"/>
    <w:rsid w:val="00112076"/>
    <w:rsid w:val="0012353D"/>
    <w:rsid w:val="00125FBF"/>
    <w:rsid w:val="0016042F"/>
    <w:rsid w:val="0018478B"/>
    <w:rsid w:val="00186519"/>
    <w:rsid w:val="00191A6A"/>
    <w:rsid w:val="00194A2B"/>
    <w:rsid w:val="001A4C7F"/>
    <w:rsid w:val="001A7D29"/>
    <w:rsid w:val="001B4EF1"/>
    <w:rsid w:val="001E1ECC"/>
    <w:rsid w:val="001F2550"/>
    <w:rsid w:val="001F4719"/>
    <w:rsid w:val="002061B8"/>
    <w:rsid w:val="0021147D"/>
    <w:rsid w:val="00222CD6"/>
    <w:rsid w:val="00233093"/>
    <w:rsid w:val="0023411B"/>
    <w:rsid w:val="00236A3D"/>
    <w:rsid w:val="00246A00"/>
    <w:rsid w:val="0025036C"/>
    <w:rsid w:val="00256C66"/>
    <w:rsid w:val="00257C87"/>
    <w:rsid w:val="002737F7"/>
    <w:rsid w:val="00290AD6"/>
    <w:rsid w:val="002A2957"/>
    <w:rsid w:val="002A46D2"/>
    <w:rsid w:val="002B0C09"/>
    <w:rsid w:val="002B769A"/>
    <w:rsid w:val="002C6AC3"/>
    <w:rsid w:val="002D0113"/>
    <w:rsid w:val="002F4A29"/>
    <w:rsid w:val="00304AD4"/>
    <w:rsid w:val="00304EBA"/>
    <w:rsid w:val="0030531D"/>
    <w:rsid w:val="0031300F"/>
    <w:rsid w:val="00315153"/>
    <w:rsid w:val="00317704"/>
    <w:rsid w:val="003229AD"/>
    <w:rsid w:val="003400C5"/>
    <w:rsid w:val="00367D75"/>
    <w:rsid w:val="00374A42"/>
    <w:rsid w:val="00384AE7"/>
    <w:rsid w:val="003918C4"/>
    <w:rsid w:val="00393992"/>
    <w:rsid w:val="003B0C4F"/>
    <w:rsid w:val="003B1022"/>
    <w:rsid w:val="003B2E10"/>
    <w:rsid w:val="003C2933"/>
    <w:rsid w:val="003C3ADA"/>
    <w:rsid w:val="003C6C34"/>
    <w:rsid w:val="003D0AE8"/>
    <w:rsid w:val="003D20F6"/>
    <w:rsid w:val="003D496A"/>
    <w:rsid w:val="003D5C24"/>
    <w:rsid w:val="004002DE"/>
    <w:rsid w:val="00402D59"/>
    <w:rsid w:val="004064BD"/>
    <w:rsid w:val="00411FFA"/>
    <w:rsid w:val="004120D4"/>
    <w:rsid w:val="00416228"/>
    <w:rsid w:val="00417546"/>
    <w:rsid w:val="004252A5"/>
    <w:rsid w:val="00427684"/>
    <w:rsid w:val="004550DE"/>
    <w:rsid w:val="004558CD"/>
    <w:rsid w:val="00461B55"/>
    <w:rsid w:val="00462A57"/>
    <w:rsid w:val="00462FA2"/>
    <w:rsid w:val="004631B1"/>
    <w:rsid w:val="00463C07"/>
    <w:rsid w:val="00486DE2"/>
    <w:rsid w:val="00496E9B"/>
    <w:rsid w:val="004A0274"/>
    <w:rsid w:val="004A3151"/>
    <w:rsid w:val="004B6A67"/>
    <w:rsid w:val="004C22BE"/>
    <w:rsid w:val="004C7DEB"/>
    <w:rsid w:val="004E6990"/>
    <w:rsid w:val="004F2121"/>
    <w:rsid w:val="004F58B8"/>
    <w:rsid w:val="00501F15"/>
    <w:rsid w:val="005070EE"/>
    <w:rsid w:val="00514CAE"/>
    <w:rsid w:val="0051510A"/>
    <w:rsid w:val="005359B9"/>
    <w:rsid w:val="005509AA"/>
    <w:rsid w:val="00552F03"/>
    <w:rsid w:val="0055393D"/>
    <w:rsid w:val="005542FB"/>
    <w:rsid w:val="005549C4"/>
    <w:rsid w:val="00562193"/>
    <w:rsid w:val="00566108"/>
    <w:rsid w:val="00577270"/>
    <w:rsid w:val="0057748C"/>
    <w:rsid w:val="00587CB8"/>
    <w:rsid w:val="005A4BCE"/>
    <w:rsid w:val="005A7CD6"/>
    <w:rsid w:val="005B14B9"/>
    <w:rsid w:val="005B2975"/>
    <w:rsid w:val="005B48A5"/>
    <w:rsid w:val="005B6B18"/>
    <w:rsid w:val="005C46E9"/>
    <w:rsid w:val="005C63BF"/>
    <w:rsid w:val="005C7E60"/>
    <w:rsid w:val="005D46CE"/>
    <w:rsid w:val="005D5D27"/>
    <w:rsid w:val="005E2233"/>
    <w:rsid w:val="005E6E50"/>
    <w:rsid w:val="005F7B52"/>
    <w:rsid w:val="00614FCF"/>
    <w:rsid w:val="00615273"/>
    <w:rsid w:val="00620F1D"/>
    <w:rsid w:val="0062383F"/>
    <w:rsid w:val="0062651F"/>
    <w:rsid w:val="0063380B"/>
    <w:rsid w:val="00653319"/>
    <w:rsid w:val="00656423"/>
    <w:rsid w:val="006618E9"/>
    <w:rsid w:val="00661D34"/>
    <w:rsid w:val="00661FF5"/>
    <w:rsid w:val="00674545"/>
    <w:rsid w:val="0068292B"/>
    <w:rsid w:val="00693068"/>
    <w:rsid w:val="006A0F46"/>
    <w:rsid w:val="006B5EF9"/>
    <w:rsid w:val="006B6D57"/>
    <w:rsid w:val="006C1A52"/>
    <w:rsid w:val="006D0D2E"/>
    <w:rsid w:val="006E0DF2"/>
    <w:rsid w:val="006F22BC"/>
    <w:rsid w:val="006F4CAD"/>
    <w:rsid w:val="00702E05"/>
    <w:rsid w:val="00711A49"/>
    <w:rsid w:val="007155F3"/>
    <w:rsid w:val="00720EF0"/>
    <w:rsid w:val="00731316"/>
    <w:rsid w:val="00731A0E"/>
    <w:rsid w:val="00746133"/>
    <w:rsid w:val="00755EB9"/>
    <w:rsid w:val="007937B6"/>
    <w:rsid w:val="00797C3B"/>
    <w:rsid w:val="007A0DA4"/>
    <w:rsid w:val="007A1876"/>
    <w:rsid w:val="007A5A44"/>
    <w:rsid w:val="007B3613"/>
    <w:rsid w:val="007C01F0"/>
    <w:rsid w:val="007D2464"/>
    <w:rsid w:val="007D4877"/>
    <w:rsid w:val="007D589E"/>
    <w:rsid w:val="007F50C9"/>
    <w:rsid w:val="00800E88"/>
    <w:rsid w:val="008079A5"/>
    <w:rsid w:val="00815AC3"/>
    <w:rsid w:val="00817590"/>
    <w:rsid w:val="00823F31"/>
    <w:rsid w:val="00854097"/>
    <w:rsid w:val="00860781"/>
    <w:rsid w:val="00860F21"/>
    <w:rsid w:val="00866BC0"/>
    <w:rsid w:val="008709FD"/>
    <w:rsid w:val="00881D20"/>
    <w:rsid w:val="00893030"/>
    <w:rsid w:val="00894BEE"/>
    <w:rsid w:val="008A2F35"/>
    <w:rsid w:val="008A4B92"/>
    <w:rsid w:val="008C22A3"/>
    <w:rsid w:val="008C2845"/>
    <w:rsid w:val="008D0DF2"/>
    <w:rsid w:val="008D7A22"/>
    <w:rsid w:val="008E30DD"/>
    <w:rsid w:val="008F071F"/>
    <w:rsid w:val="008F0FB7"/>
    <w:rsid w:val="008F40B9"/>
    <w:rsid w:val="0090233B"/>
    <w:rsid w:val="00903975"/>
    <w:rsid w:val="00903FE8"/>
    <w:rsid w:val="0090730D"/>
    <w:rsid w:val="00912273"/>
    <w:rsid w:val="00921A18"/>
    <w:rsid w:val="0092237D"/>
    <w:rsid w:val="009245E8"/>
    <w:rsid w:val="009278FA"/>
    <w:rsid w:val="00931999"/>
    <w:rsid w:val="009460AC"/>
    <w:rsid w:val="00953939"/>
    <w:rsid w:val="00965E2B"/>
    <w:rsid w:val="00967594"/>
    <w:rsid w:val="00967F77"/>
    <w:rsid w:val="00977490"/>
    <w:rsid w:val="009834B8"/>
    <w:rsid w:val="00990BE1"/>
    <w:rsid w:val="00991555"/>
    <w:rsid w:val="0099369F"/>
    <w:rsid w:val="009A0416"/>
    <w:rsid w:val="009A42F1"/>
    <w:rsid w:val="009B0DC8"/>
    <w:rsid w:val="009B67E4"/>
    <w:rsid w:val="009C38B5"/>
    <w:rsid w:val="009D0A75"/>
    <w:rsid w:val="009D5B73"/>
    <w:rsid w:val="009D62B4"/>
    <w:rsid w:val="009E2150"/>
    <w:rsid w:val="009F308F"/>
    <w:rsid w:val="009F56C6"/>
    <w:rsid w:val="00A00918"/>
    <w:rsid w:val="00A10436"/>
    <w:rsid w:val="00A13D42"/>
    <w:rsid w:val="00A22D61"/>
    <w:rsid w:val="00A2669E"/>
    <w:rsid w:val="00A42DF8"/>
    <w:rsid w:val="00A4327C"/>
    <w:rsid w:val="00A62EFA"/>
    <w:rsid w:val="00A65963"/>
    <w:rsid w:val="00A670A0"/>
    <w:rsid w:val="00A77A84"/>
    <w:rsid w:val="00A824D2"/>
    <w:rsid w:val="00A825A8"/>
    <w:rsid w:val="00AB72D2"/>
    <w:rsid w:val="00AC469B"/>
    <w:rsid w:val="00AD11C9"/>
    <w:rsid w:val="00AD2C70"/>
    <w:rsid w:val="00AD3D52"/>
    <w:rsid w:val="00AE11AE"/>
    <w:rsid w:val="00AF1C6C"/>
    <w:rsid w:val="00AF2CD2"/>
    <w:rsid w:val="00AF6643"/>
    <w:rsid w:val="00B14242"/>
    <w:rsid w:val="00B1760B"/>
    <w:rsid w:val="00B20612"/>
    <w:rsid w:val="00B33743"/>
    <w:rsid w:val="00B432C7"/>
    <w:rsid w:val="00B444F7"/>
    <w:rsid w:val="00B5468B"/>
    <w:rsid w:val="00B6153E"/>
    <w:rsid w:val="00B649B0"/>
    <w:rsid w:val="00B65DDB"/>
    <w:rsid w:val="00B669A5"/>
    <w:rsid w:val="00B75B21"/>
    <w:rsid w:val="00B85733"/>
    <w:rsid w:val="00B91CBB"/>
    <w:rsid w:val="00B93DA7"/>
    <w:rsid w:val="00BA4797"/>
    <w:rsid w:val="00BA6C7F"/>
    <w:rsid w:val="00BA7227"/>
    <w:rsid w:val="00BB355D"/>
    <w:rsid w:val="00BC7A38"/>
    <w:rsid w:val="00BD62C0"/>
    <w:rsid w:val="00BD75F8"/>
    <w:rsid w:val="00BF133A"/>
    <w:rsid w:val="00BF6D64"/>
    <w:rsid w:val="00BF7EE1"/>
    <w:rsid w:val="00C01E4B"/>
    <w:rsid w:val="00C12CC8"/>
    <w:rsid w:val="00C30C23"/>
    <w:rsid w:val="00C3628E"/>
    <w:rsid w:val="00C40974"/>
    <w:rsid w:val="00C410C5"/>
    <w:rsid w:val="00C469EE"/>
    <w:rsid w:val="00C562D6"/>
    <w:rsid w:val="00C74677"/>
    <w:rsid w:val="00C766E9"/>
    <w:rsid w:val="00C901E8"/>
    <w:rsid w:val="00CA08F5"/>
    <w:rsid w:val="00CA44ED"/>
    <w:rsid w:val="00CB2546"/>
    <w:rsid w:val="00CB2B57"/>
    <w:rsid w:val="00CB4248"/>
    <w:rsid w:val="00CD519B"/>
    <w:rsid w:val="00CF2285"/>
    <w:rsid w:val="00D02A26"/>
    <w:rsid w:val="00D067BE"/>
    <w:rsid w:val="00D07AD4"/>
    <w:rsid w:val="00D10937"/>
    <w:rsid w:val="00D1144E"/>
    <w:rsid w:val="00D203F9"/>
    <w:rsid w:val="00D21952"/>
    <w:rsid w:val="00D21EF1"/>
    <w:rsid w:val="00D27C5B"/>
    <w:rsid w:val="00D3276F"/>
    <w:rsid w:val="00D33851"/>
    <w:rsid w:val="00D42C36"/>
    <w:rsid w:val="00D47E01"/>
    <w:rsid w:val="00D533EB"/>
    <w:rsid w:val="00D71418"/>
    <w:rsid w:val="00D753E1"/>
    <w:rsid w:val="00D76FCD"/>
    <w:rsid w:val="00D80898"/>
    <w:rsid w:val="00D91E8F"/>
    <w:rsid w:val="00D92B17"/>
    <w:rsid w:val="00D940A8"/>
    <w:rsid w:val="00D95157"/>
    <w:rsid w:val="00DA3790"/>
    <w:rsid w:val="00DB6171"/>
    <w:rsid w:val="00DB7FF9"/>
    <w:rsid w:val="00DD2E58"/>
    <w:rsid w:val="00DD43C6"/>
    <w:rsid w:val="00E02D40"/>
    <w:rsid w:val="00E04E19"/>
    <w:rsid w:val="00E117A0"/>
    <w:rsid w:val="00E17210"/>
    <w:rsid w:val="00E23847"/>
    <w:rsid w:val="00E279D3"/>
    <w:rsid w:val="00E558E7"/>
    <w:rsid w:val="00E82E24"/>
    <w:rsid w:val="00E8349F"/>
    <w:rsid w:val="00E91C0C"/>
    <w:rsid w:val="00EB7A50"/>
    <w:rsid w:val="00ED51D7"/>
    <w:rsid w:val="00EF64B7"/>
    <w:rsid w:val="00F066D3"/>
    <w:rsid w:val="00F12CD4"/>
    <w:rsid w:val="00F218BC"/>
    <w:rsid w:val="00F2724C"/>
    <w:rsid w:val="00F30BF1"/>
    <w:rsid w:val="00F350E1"/>
    <w:rsid w:val="00F35B44"/>
    <w:rsid w:val="00F3726C"/>
    <w:rsid w:val="00F402D3"/>
    <w:rsid w:val="00F40799"/>
    <w:rsid w:val="00F514A7"/>
    <w:rsid w:val="00F52C4D"/>
    <w:rsid w:val="00F6505F"/>
    <w:rsid w:val="00F6668D"/>
    <w:rsid w:val="00F763A3"/>
    <w:rsid w:val="00F77AE4"/>
    <w:rsid w:val="00F827FF"/>
    <w:rsid w:val="00F87A0C"/>
    <w:rsid w:val="00FA3EAE"/>
    <w:rsid w:val="00FA5366"/>
    <w:rsid w:val="00FB5A3B"/>
    <w:rsid w:val="00FB7742"/>
    <w:rsid w:val="00FC50AA"/>
    <w:rsid w:val="00FD6B5E"/>
    <w:rsid w:val="00FE31EB"/>
    <w:rsid w:val="00FE4220"/>
    <w:rsid w:val="00FE4FD5"/>
    <w:rsid w:val="00FE61F6"/>
    <w:rsid w:val="00FE6E77"/>
    <w:rsid w:val="00FF3AF5"/>
    <w:rsid w:val="00FF6D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9959D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CD4"/>
    <w:rPr>
      <w:sz w:val="24"/>
      <w:szCs w:val="24"/>
      <w:lang w:val="en-US" w:eastAsia="en-US"/>
    </w:rPr>
  </w:style>
  <w:style w:type="paragraph" w:styleId="Heading2">
    <w:name w:val="heading 2"/>
    <w:basedOn w:val="Normal"/>
    <w:next w:val="Normal"/>
    <w:link w:val="Heading2Char"/>
    <w:uiPriority w:val="9"/>
    <w:semiHidden/>
    <w:unhideWhenUsed/>
    <w:qFormat/>
    <w:rsid w:val="003D0AE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semiHidden/>
    <w:unhideWhenUsed/>
    <w:qFormat/>
    <w:rsid w:val="001E1ECC"/>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3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5157"/>
    <w:rPr>
      <w:rFonts w:ascii="Segoe UI" w:hAnsi="Segoe UI" w:cs="Segoe UI"/>
      <w:sz w:val="18"/>
      <w:szCs w:val="18"/>
    </w:rPr>
  </w:style>
  <w:style w:type="character" w:customStyle="1" w:styleId="BalloonTextChar">
    <w:name w:val="Balloon Text Char"/>
    <w:link w:val="BalloonText"/>
    <w:uiPriority w:val="99"/>
    <w:semiHidden/>
    <w:rsid w:val="00D95157"/>
    <w:rPr>
      <w:rFonts w:ascii="Segoe UI" w:hAnsi="Segoe UI" w:cs="Segoe UI"/>
      <w:sz w:val="18"/>
      <w:szCs w:val="18"/>
      <w:lang w:val="en-US" w:eastAsia="en-US"/>
    </w:rPr>
  </w:style>
  <w:style w:type="paragraph" w:styleId="NoSpacing">
    <w:name w:val="No Spacing"/>
    <w:uiPriority w:val="1"/>
    <w:qFormat/>
    <w:rsid w:val="004B6A67"/>
    <w:rPr>
      <w:rFonts w:asciiTheme="minorHAnsi" w:eastAsiaTheme="minorHAnsi" w:hAnsiTheme="minorHAnsi" w:cstheme="minorBidi"/>
      <w:sz w:val="22"/>
      <w:szCs w:val="22"/>
      <w:lang w:eastAsia="en-US"/>
    </w:rPr>
  </w:style>
  <w:style w:type="character" w:customStyle="1" w:styleId="ListParagraphChar">
    <w:name w:val="List Paragraph Char"/>
    <w:link w:val="ListParagraph"/>
    <w:uiPriority w:val="34"/>
    <w:locked/>
    <w:rsid w:val="004B6A67"/>
    <w:rPr>
      <w:rFonts w:eastAsia="Times New Roman"/>
      <w:sz w:val="24"/>
      <w:szCs w:val="24"/>
      <w:lang w:val="x-none" w:eastAsia="x-none"/>
    </w:rPr>
  </w:style>
  <w:style w:type="paragraph" w:styleId="ListParagraph">
    <w:name w:val="List Paragraph"/>
    <w:basedOn w:val="Normal"/>
    <w:link w:val="ListParagraphChar"/>
    <w:uiPriority w:val="34"/>
    <w:qFormat/>
    <w:rsid w:val="004B6A67"/>
    <w:pPr>
      <w:ind w:left="720"/>
    </w:pPr>
    <w:rPr>
      <w:rFonts w:eastAsia="Times New Roman"/>
      <w:lang w:val="x-none" w:eastAsia="x-none"/>
    </w:rPr>
  </w:style>
  <w:style w:type="character" w:customStyle="1" w:styleId="Heading1111Char">
    <w:name w:val="Heading 1111 Char"/>
    <w:link w:val="Heading1111"/>
    <w:locked/>
    <w:rsid w:val="004B6A67"/>
    <w:rPr>
      <w:rFonts w:ascii="Arial" w:eastAsia="Times New Roman" w:hAnsi="Arial"/>
      <w:b/>
      <w:spacing w:val="-3"/>
      <w:sz w:val="24"/>
      <w:szCs w:val="24"/>
      <w:lang w:val="x-none" w:eastAsia="x-none"/>
    </w:rPr>
  </w:style>
  <w:style w:type="paragraph" w:customStyle="1" w:styleId="Heading1111">
    <w:name w:val="Heading 1111"/>
    <w:basedOn w:val="ListParagraph"/>
    <w:link w:val="Heading1111Char"/>
    <w:qFormat/>
    <w:rsid w:val="004B6A67"/>
    <w:pPr>
      <w:numPr>
        <w:numId w:val="1"/>
      </w:numPr>
      <w:tabs>
        <w:tab w:val="left" w:pos="-1440"/>
        <w:tab w:val="left" w:pos="-720"/>
        <w:tab w:val="left" w:pos="0"/>
        <w:tab w:val="left" w:pos="1080"/>
        <w:tab w:val="left" w:pos="1440"/>
      </w:tabs>
      <w:suppressAutoHyphens/>
      <w:spacing w:before="60" w:after="60" w:line="276" w:lineRule="auto"/>
      <w:contextualSpacing/>
      <w:jc w:val="both"/>
    </w:pPr>
    <w:rPr>
      <w:rFonts w:ascii="Arial" w:hAnsi="Arial"/>
      <w:b/>
      <w:spacing w:val="-3"/>
    </w:rPr>
  </w:style>
  <w:style w:type="paragraph" w:styleId="NormalWeb">
    <w:name w:val="Normal (Web)"/>
    <w:basedOn w:val="Normal"/>
    <w:uiPriority w:val="99"/>
    <w:semiHidden/>
    <w:unhideWhenUsed/>
    <w:rsid w:val="008F071F"/>
    <w:pPr>
      <w:spacing w:before="100" w:beforeAutospacing="1" w:after="100" w:afterAutospacing="1"/>
    </w:pPr>
    <w:rPr>
      <w:rFonts w:ascii="Times" w:eastAsiaTheme="minorEastAsia" w:hAnsi="Times"/>
      <w:sz w:val="20"/>
      <w:szCs w:val="20"/>
      <w:lang w:val="en-GB"/>
    </w:rPr>
  </w:style>
  <w:style w:type="character" w:styleId="Hyperlink">
    <w:name w:val="Hyperlink"/>
    <w:basedOn w:val="DefaultParagraphFont"/>
    <w:uiPriority w:val="99"/>
    <w:unhideWhenUsed/>
    <w:rsid w:val="00656423"/>
    <w:rPr>
      <w:color w:val="0563C1" w:themeColor="hyperlink"/>
      <w:u w:val="single"/>
    </w:rPr>
  </w:style>
  <w:style w:type="character" w:styleId="UnresolvedMention">
    <w:name w:val="Unresolved Mention"/>
    <w:basedOn w:val="DefaultParagraphFont"/>
    <w:uiPriority w:val="99"/>
    <w:semiHidden/>
    <w:unhideWhenUsed/>
    <w:rsid w:val="00656423"/>
    <w:rPr>
      <w:color w:val="605E5C"/>
      <w:shd w:val="clear" w:color="auto" w:fill="E1DFDD"/>
    </w:rPr>
  </w:style>
  <w:style w:type="paragraph" w:customStyle="1" w:styleId="xmsonormal">
    <w:name w:val="x_msonormal"/>
    <w:basedOn w:val="Normal"/>
    <w:rsid w:val="00C410C5"/>
    <w:rPr>
      <w:rFonts w:ascii="Calibri" w:eastAsiaTheme="minorHAnsi" w:hAnsi="Calibri" w:cs="Calibri"/>
      <w:sz w:val="22"/>
      <w:szCs w:val="22"/>
      <w:lang w:val="en-GB" w:eastAsia="en-GB"/>
    </w:rPr>
  </w:style>
  <w:style w:type="paragraph" w:styleId="Header">
    <w:name w:val="header"/>
    <w:basedOn w:val="Normal"/>
    <w:link w:val="HeaderChar"/>
    <w:uiPriority w:val="99"/>
    <w:unhideWhenUsed/>
    <w:rsid w:val="005E6E50"/>
    <w:pPr>
      <w:tabs>
        <w:tab w:val="center" w:pos="4513"/>
        <w:tab w:val="right" w:pos="9026"/>
      </w:tabs>
    </w:pPr>
  </w:style>
  <w:style w:type="character" w:customStyle="1" w:styleId="HeaderChar">
    <w:name w:val="Header Char"/>
    <w:basedOn w:val="DefaultParagraphFont"/>
    <w:link w:val="Header"/>
    <w:uiPriority w:val="99"/>
    <w:rsid w:val="005E6E50"/>
    <w:rPr>
      <w:sz w:val="24"/>
      <w:szCs w:val="24"/>
      <w:lang w:val="en-US" w:eastAsia="en-US"/>
    </w:rPr>
  </w:style>
  <w:style w:type="paragraph" w:styleId="Footer">
    <w:name w:val="footer"/>
    <w:basedOn w:val="Normal"/>
    <w:link w:val="FooterChar"/>
    <w:uiPriority w:val="99"/>
    <w:unhideWhenUsed/>
    <w:rsid w:val="005E6E50"/>
    <w:pPr>
      <w:tabs>
        <w:tab w:val="center" w:pos="4513"/>
        <w:tab w:val="right" w:pos="9026"/>
      </w:tabs>
    </w:pPr>
  </w:style>
  <w:style w:type="character" w:customStyle="1" w:styleId="FooterChar">
    <w:name w:val="Footer Char"/>
    <w:basedOn w:val="DefaultParagraphFont"/>
    <w:link w:val="Footer"/>
    <w:uiPriority w:val="99"/>
    <w:rsid w:val="005E6E50"/>
    <w:rPr>
      <w:sz w:val="24"/>
      <w:szCs w:val="24"/>
      <w:lang w:val="en-US" w:eastAsia="en-US"/>
    </w:rPr>
  </w:style>
  <w:style w:type="character" w:customStyle="1" w:styleId="Heading6Char">
    <w:name w:val="Heading 6 Char"/>
    <w:basedOn w:val="DefaultParagraphFont"/>
    <w:link w:val="Heading6"/>
    <w:uiPriority w:val="9"/>
    <w:semiHidden/>
    <w:rsid w:val="001E1ECC"/>
    <w:rPr>
      <w:rFonts w:asciiTheme="minorHAnsi" w:eastAsiaTheme="majorEastAsia" w:hAnsiTheme="minorHAnsi" w:cstheme="majorBidi"/>
      <w:i/>
      <w:iCs/>
      <w:color w:val="595959" w:themeColor="text1" w:themeTint="A6"/>
      <w:kern w:val="2"/>
      <w:sz w:val="22"/>
      <w:szCs w:val="22"/>
      <w:lang w:eastAsia="en-US"/>
      <w14:ligatures w14:val="standardContextual"/>
    </w:rPr>
  </w:style>
  <w:style w:type="character" w:styleId="FollowedHyperlink">
    <w:name w:val="FollowedHyperlink"/>
    <w:basedOn w:val="DefaultParagraphFont"/>
    <w:uiPriority w:val="99"/>
    <w:semiHidden/>
    <w:unhideWhenUsed/>
    <w:rsid w:val="003D0AE8"/>
    <w:rPr>
      <w:color w:val="954F72" w:themeColor="followedHyperlink"/>
      <w:u w:val="single"/>
    </w:rPr>
  </w:style>
  <w:style w:type="character" w:customStyle="1" w:styleId="Heading2Char">
    <w:name w:val="Heading 2 Char"/>
    <w:basedOn w:val="DefaultParagraphFont"/>
    <w:link w:val="Heading2"/>
    <w:uiPriority w:val="9"/>
    <w:semiHidden/>
    <w:rsid w:val="003D0AE8"/>
    <w:rPr>
      <w:rFonts w:asciiTheme="majorHAnsi" w:eastAsiaTheme="majorEastAsia" w:hAnsiTheme="majorHAnsi" w:cstheme="majorBidi"/>
      <w:color w:val="2E74B5"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2674">
      <w:bodyDiv w:val="1"/>
      <w:marLeft w:val="0"/>
      <w:marRight w:val="0"/>
      <w:marTop w:val="0"/>
      <w:marBottom w:val="0"/>
      <w:divBdr>
        <w:top w:val="none" w:sz="0" w:space="0" w:color="auto"/>
        <w:left w:val="none" w:sz="0" w:space="0" w:color="auto"/>
        <w:bottom w:val="none" w:sz="0" w:space="0" w:color="auto"/>
        <w:right w:val="none" w:sz="0" w:space="0" w:color="auto"/>
      </w:divBdr>
    </w:div>
    <w:div w:id="95641573">
      <w:bodyDiv w:val="1"/>
      <w:marLeft w:val="0"/>
      <w:marRight w:val="0"/>
      <w:marTop w:val="0"/>
      <w:marBottom w:val="0"/>
      <w:divBdr>
        <w:top w:val="none" w:sz="0" w:space="0" w:color="auto"/>
        <w:left w:val="none" w:sz="0" w:space="0" w:color="auto"/>
        <w:bottom w:val="none" w:sz="0" w:space="0" w:color="auto"/>
        <w:right w:val="none" w:sz="0" w:space="0" w:color="auto"/>
      </w:divBdr>
    </w:div>
    <w:div w:id="122964929">
      <w:bodyDiv w:val="1"/>
      <w:marLeft w:val="0"/>
      <w:marRight w:val="0"/>
      <w:marTop w:val="0"/>
      <w:marBottom w:val="0"/>
      <w:divBdr>
        <w:top w:val="none" w:sz="0" w:space="0" w:color="auto"/>
        <w:left w:val="none" w:sz="0" w:space="0" w:color="auto"/>
        <w:bottom w:val="none" w:sz="0" w:space="0" w:color="auto"/>
        <w:right w:val="none" w:sz="0" w:space="0" w:color="auto"/>
      </w:divBdr>
    </w:div>
    <w:div w:id="242878689">
      <w:bodyDiv w:val="1"/>
      <w:marLeft w:val="0"/>
      <w:marRight w:val="0"/>
      <w:marTop w:val="0"/>
      <w:marBottom w:val="0"/>
      <w:divBdr>
        <w:top w:val="none" w:sz="0" w:space="0" w:color="auto"/>
        <w:left w:val="none" w:sz="0" w:space="0" w:color="auto"/>
        <w:bottom w:val="none" w:sz="0" w:space="0" w:color="auto"/>
        <w:right w:val="none" w:sz="0" w:space="0" w:color="auto"/>
      </w:divBdr>
    </w:div>
    <w:div w:id="280960791">
      <w:bodyDiv w:val="1"/>
      <w:marLeft w:val="0"/>
      <w:marRight w:val="0"/>
      <w:marTop w:val="0"/>
      <w:marBottom w:val="0"/>
      <w:divBdr>
        <w:top w:val="none" w:sz="0" w:space="0" w:color="auto"/>
        <w:left w:val="none" w:sz="0" w:space="0" w:color="auto"/>
        <w:bottom w:val="none" w:sz="0" w:space="0" w:color="auto"/>
        <w:right w:val="none" w:sz="0" w:space="0" w:color="auto"/>
      </w:divBdr>
    </w:div>
    <w:div w:id="316495814">
      <w:bodyDiv w:val="1"/>
      <w:marLeft w:val="0"/>
      <w:marRight w:val="0"/>
      <w:marTop w:val="0"/>
      <w:marBottom w:val="0"/>
      <w:divBdr>
        <w:top w:val="none" w:sz="0" w:space="0" w:color="auto"/>
        <w:left w:val="none" w:sz="0" w:space="0" w:color="auto"/>
        <w:bottom w:val="none" w:sz="0" w:space="0" w:color="auto"/>
        <w:right w:val="none" w:sz="0" w:space="0" w:color="auto"/>
      </w:divBdr>
      <w:divsChild>
        <w:div w:id="557086117">
          <w:marLeft w:val="0"/>
          <w:marRight w:val="0"/>
          <w:marTop w:val="0"/>
          <w:marBottom w:val="0"/>
          <w:divBdr>
            <w:top w:val="none" w:sz="0" w:space="0" w:color="auto"/>
            <w:left w:val="none" w:sz="0" w:space="0" w:color="auto"/>
            <w:bottom w:val="none" w:sz="0" w:space="0" w:color="auto"/>
            <w:right w:val="none" w:sz="0" w:space="0" w:color="auto"/>
          </w:divBdr>
        </w:div>
        <w:div w:id="1512375504">
          <w:marLeft w:val="0"/>
          <w:marRight w:val="0"/>
          <w:marTop w:val="0"/>
          <w:marBottom w:val="0"/>
          <w:divBdr>
            <w:top w:val="none" w:sz="0" w:space="0" w:color="auto"/>
            <w:left w:val="none" w:sz="0" w:space="0" w:color="auto"/>
            <w:bottom w:val="none" w:sz="0" w:space="0" w:color="auto"/>
            <w:right w:val="none" w:sz="0" w:space="0" w:color="auto"/>
          </w:divBdr>
        </w:div>
        <w:div w:id="708846226">
          <w:marLeft w:val="0"/>
          <w:marRight w:val="0"/>
          <w:marTop w:val="0"/>
          <w:marBottom w:val="0"/>
          <w:divBdr>
            <w:top w:val="none" w:sz="0" w:space="0" w:color="auto"/>
            <w:left w:val="none" w:sz="0" w:space="0" w:color="auto"/>
            <w:bottom w:val="none" w:sz="0" w:space="0" w:color="auto"/>
            <w:right w:val="none" w:sz="0" w:space="0" w:color="auto"/>
          </w:divBdr>
        </w:div>
        <w:div w:id="1026370410">
          <w:marLeft w:val="0"/>
          <w:marRight w:val="0"/>
          <w:marTop w:val="0"/>
          <w:marBottom w:val="0"/>
          <w:divBdr>
            <w:top w:val="none" w:sz="0" w:space="0" w:color="auto"/>
            <w:left w:val="none" w:sz="0" w:space="0" w:color="auto"/>
            <w:bottom w:val="none" w:sz="0" w:space="0" w:color="auto"/>
            <w:right w:val="none" w:sz="0" w:space="0" w:color="auto"/>
          </w:divBdr>
        </w:div>
        <w:div w:id="183523549">
          <w:marLeft w:val="0"/>
          <w:marRight w:val="0"/>
          <w:marTop w:val="0"/>
          <w:marBottom w:val="0"/>
          <w:divBdr>
            <w:top w:val="none" w:sz="0" w:space="0" w:color="auto"/>
            <w:left w:val="none" w:sz="0" w:space="0" w:color="auto"/>
            <w:bottom w:val="none" w:sz="0" w:space="0" w:color="auto"/>
            <w:right w:val="none" w:sz="0" w:space="0" w:color="auto"/>
          </w:divBdr>
        </w:div>
        <w:div w:id="863056172">
          <w:marLeft w:val="0"/>
          <w:marRight w:val="0"/>
          <w:marTop w:val="0"/>
          <w:marBottom w:val="0"/>
          <w:divBdr>
            <w:top w:val="none" w:sz="0" w:space="0" w:color="auto"/>
            <w:left w:val="none" w:sz="0" w:space="0" w:color="auto"/>
            <w:bottom w:val="none" w:sz="0" w:space="0" w:color="auto"/>
            <w:right w:val="none" w:sz="0" w:space="0" w:color="auto"/>
          </w:divBdr>
        </w:div>
        <w:div w:id="1976524952">
          <w:marLeft w:val="0"/>
          <w:marRight w:val="0"/>
          <w:marTop w:val="0"/>
          <w:marBottom w:val="0"/>
          <w:divBdr>
            <w:top w:val="none" w:sz="0" w:space="0" w:color="auto"/>
            <w:left w:val="none" w:sz="0" w:space="0" w:color="auto"/>
            <w:bottom w:val="none" w:sz="0" w:space="0" w:color="auto"/>
            <w:right w:val="none" w:sz="0" w:space="0" w:color="auto"/>
          </w:divBdr>
        </w:div>
        <w:div w:id="1139952377">
          <w:marLeft w:val="0"/>
          <w:marRight w:val="0"/>
          <w:marTop w:val="0"/>
          <w:marBottom w:val="0"/>
          <w:divBdr>
            <w:top w:val="none" w:sz="0" w:space="0" w:color="auto"/>
            <w:left w:val="none" w:sz="0" w:space="0" w:color="auto"/>
            <w:bottom w:val="none" w:sz="0" w:space="0" w:color="auto"/>
            <w:right w:val="none" w:sz="0" w:space="0" w:color="auto"/>
          </w:divBdr>
        </w:div>
        <w:div w:id="1600021851">
          <w:marLeft w:val="0"/>
          <w:marRight w:val="0"/>
          <w:marTop w:val="0"/>
          <w:marBottom w:val="0"/>
          <w:divBdr>
            <w:top w:val="none" w:sz="0" w:space="0" w:color="auto"/>
            <w:left w:val="none" w:sz="0" w:space="0" w:color="auto"/>
            <w:bottom w:val="none" w:sz="0" w:space="0" w:color="auto"/>
            <w:right w:val="none" w:sz="0" w:space="0" w:color="auto"/>
          </w:divBdr>
        </w:div>
        <w:div w:id="1961061350">
          <w:marLeft w:val="0"/>
          <w:marRight w:val="0"/>
          <w:marTop w:val="0"/>
          <w:marBottom w:val="0"/>
          <w:divBdr>
            <w:top w:val="none" w:sz="0" w:space="0" w:color="auto"/>
            <w:left w:val="none" w:sz="0" w:space="0" w:color="auto"/>
            <w:bottom w:val="none" w:sz="0" w:space="0" w:color="auto"/>
            <w:right w:val="none" w:sz="0" w:space="0" w:color="auto"/>
          </w:divBdr>
        </w:div>
        <w:div w:id="272632997">
          <w:marLeft w:val="0"/>
          <w:marRight w:val="0"/>
          <w:marTop w:val="0"/>
          <w:marBottom w:val="0"/>
          <w:divBdr>
            <w:top w:val="none" w:sz="0" w:space="0" w:color="auto"/>
            <w:left w:val="none" w:sz="0" w:space="0" w:color="auto"/>
            <w:bottom w:val="none" w:sz="0" w:space="0" w:color="auto"/>
            <w:right w:val="none" w:sz="0" w:space="0" w:color="auto"/>
          </w:divBdr>
        </w:div>
      </w:divsChild>
    </w:div>
    <w:div w:id="380521862">
      <w:bodyDiv w:val="1"/>
      <w:marLeft w:val="0"/>
      <w:marRight w:val="0"/>
      <w:marTop w:val="0"/>
      <w:marBottom w:val="0"/>
      <w:divBdr>
        <w:top w:val="none" w:sz="0" w:space="0" w:color="auto"/>
        <w:left w:val="none" w:sz="0" w:space="0" w:color="auto"/>
        <w:bottom w:val="none" w:sz="0" w:space="0" w:color="auto"/>
        <w:right w:val="none" w:sz="0" w:space="0" w:color="auto"/>
      </w:divBdr>
    </w:div>
    <w:div w:id="397477691">
      <w:bodyDiv w:val="1"/>
      <w:marLeft w:val="0"/>
      <w:marRight w:val="0"/>
      <w:marTop w:val="0"/>
      <w:marBottom w:val="0"/>
      <w:divBdr>
        <w:top w:val="none" w:sz="0" w:space="0" w:color="auto"/>
        <w:left w:val="none" w:sz="0" w:space="0" w:color="auto"/>
        <w:bottom w:val="none" w:sz="0" w:space="0" w:color="auto"/>
        <w:right w:val="none" w:sz="0" w:space="0" w:color="auto"/>
      </w:divBdr>
    </w:div>
    <w:div w:id="415324309">
      <w:bodyDiv w:val="1"/>
      <w:marLeft w:val="0"/>
      <w:marRight w:val="0"/>
      <w:marTop w:val="0"/>
      <w:marBottom w:val="0"/>
      <w:divBdr>
        <w:top w:val="none" w:sz="0" w:space="0" w:color="auto"/>
        <w:left w:val="none" w:sz="0" w:space="0" w:color="auto"/>
        <w:bottom w:val="none" w:sz="0" w:space="0" w:color="auto"/>
        <w:right w:val="none" w:sz="0" w:space="0" w:color="auto"/>
      </w:divBdr>
    </w:div>
    <w:div w:id="421218878">
      <w:bodyDiv w:val="1"/>
      <w:marLeft w:val="0"/>
      <w:marRight w:val="0"/>
      <w:marTop w:val="0"/>
      <w:marBottom w:val="0"/>
      <w:divBdr>
        <w:top w:val="none" w:sz="0" w:space="0" w:color="auto"/>
        <w:left w:val="none" w:sz="0" w:space="0" w:color="auto"/>
        <w:bottom w:val="none" w:sz="0" w:space="0" w:color="auto"/>
        <w:right w:val="none" w:sz="0" w:space="0" w:color="auto"/>
      </w:divBdr>
    </w:div>
    <w:div w:id="424693933">
      <w:bodyDiv w:val="1"/>
      <w:marLeft w:val="0"/>
      <w:marRight w:val="0"/>
      <w:marTop w:val="0"/>
      <w:marBottom w:val="0"/>
      <w:divBdr>
        <w:top w:val="none" w:sz="0" w:space="0" w:color="auto"/>
        <w:left w:val="none" w:sz="0" w:space="0" w:color="auto"/>
        <w:bottom w:val="none" w:sz="0" w:space="0" w:color="auto"/>
        <w:right w:val="none" w:sz="0" w:space="0" w:color="auto"/>
      </w:divBdr>
    </w:div>
    <w:div w:id="429007954">
      <w:bodyDiv w:val="1"/>
      <w:marLeft w:val="0"/>
      <w:marRight w:val="0"/>
      <w:marTop w:val="0"/>
      <w:marBottom w:val="0"/>
      <w:divBdr>
        <w:top w:val="none" w:sz="0" w:space="0" w:color="auto"/>
        <w:left w:val="none" w:sz="0" w:space="0" w:color="auto"/>
        <w:bottom w:val="none" w:sz="0" w:space="0" w:color="auto"/>
        <w:right w:val="none" w:sz="0" w:space="0" w:color="auto"/>
      </w:divBdr>
    </w:div>
    <w:div w:id="529220232">
      <w:bodyDiv w:val="1"/>
      <w:marLeft w:val="0"/>
      <w:marRight w:val="0"/>
      <w:marTop w:val="0"/>
      <w:marBottom w:val="0"/>
      <w:divBdr>
        <w:top w:val="none" w:sz="0" w:space="0" w:color="auto"/>
        <w:left w:val="none" w:sz="0" w:space="0" w:color="auto"/>
        <w:bottom w:val="none" w:sz="0" w:space="0" w:color="auto"/>
        <w:right w:val="none" w:sz="0" w:space="0" w:color="auto"/>
      </w:divBdr>
    </w:div>
    <w:div w:id="529421163">
      <w:bodyDiv w:val="1"/>
      <w:marLeft w:val="0"/>
      <w:marRight w:val="0"/>
      <w:marTop w:val="0"/>
      <w:marBottom w:val="0"/>
      <w:divBdr>
        <w:top w:val="none" w:sz="0" w:space="0" w:color="auto"/>
        <w:left w:val="none" w:sz="0" w:space="0" w:color="auto"/>
        <w:bottom w:val="none" w:sz="0" w:space="0" w:color="auto"/>
        <w:right w:val="none" w:sz="0" w:space="0" w:color="auto"/>
      </w:divBdr>
    </w:div>
    <w:div w:id="603154705">
      <w:bodyDiv w:val="1"/>
      <w:marLeft w:val="0"/>
      <w:marRight w:val="0"/>
      <w:marTop w:val="0"/>
      <w:marBottom w:val="0"/>
      <w:divBdr>
        <w:top w:val="none" w:sz="0" w:space="0" w:color="auto"/>
        <w:left w:val="none" w:sz="0" w:space="0" w:color="auto"/>
        <w:bottom w:val="none" w:sz="0" w:space="0" w:color="auto"/>
        <w:right w:val="none" w:sz="0" w:space="0" w:color="auto"/>
      </w:divBdr>
    </w:div>
    <w:div w:id="721363777">
      <w:bodyDiv w:val="1"/>
      <w:marLeft w:val="0"/>
      <w:marRight w:val="0"/>
      <w:marTop w:val="0"/>
      <w:marBottom w:val="0"/>
      <w:divBdr>
        <w:top w:val="none" w:sz="0" w:space="0" w:color="auto"/>
        <w:left w:val="none" w:sz="0" w:space="0" w:color="auto"/>
        <w:bottom w:val="none" w:sz="0" w:space="0" w:color="auto"/>
        <w:right w:val="none" w:sz="0" w:space="0" w:color="auto"/>
      </w:divBdr>
    </w:div>
    <w:div w:id="744961428">
      <w:bodyDiv w:val="1"/>
      <w:marLeft w:val="0"/>
      <w:marRight w:val="0"/>
      <w:marTop w:val="0"/>
      <w:marBottom w:val="0"/>
      <w:divBdr>
        <w:top w:val="none" w:sz="0" w:space="0" w:color="auto"/>
        <w:left w:val="none" w:sz="0" w:space="0" w:color="auto"/>
        <w:bottom w:val="none" w:sz="0" w:space="0" w:color="auto"/>
        <w:right w:val="none" w:sz="0" w:space="0" w:color="auto"/>
      </w:divBdr>
    </w:div>
    <w:div w:id="754205866">
      <w:bodyDiv w:val="1"/>
      <w:marLeft w:val="0"/>
      <w:marRight w:val="0"/>
      <w:marTop w:val="0"/>
      <w:marBottom w:val="0"/>
      <w:divBdr>
        <w:top w:val="none" w:sz="0" w:space="0" w:color="auto"/>
        <w:left w:val="none" w:sz="0" w:space="0" w:color="auto"/>
        <w:bottom w:val="none" w:sz="0" w:space="0" w:color="auto"/>
        <w:right w:val="none" w:sz="0" w:space="0" w:color="auto"/>
      </w:divBdr>
    </w:div>
    <w:div w:id="766923556">
      <w:bodyDiv w:val="1"/>
      <w:marLeft w:val="0"/>
      <w:marRight w:val="0"/>
      <w:marTop w:val="0"/>
      <w:marBottom w:val="0"/>
      <w:divBdr>
        <w:top w:val="none" w:sz="0" w:space="0" w:color="auto"/>
        <w:left w:val="none" w:sz="0" w:space="0" w:color="auto"/>
        <w:bottom w:val="none" w:sz="0" w:space="0" w:color="auto"/>
        <w:right w:val="none" w:sz="0" w:space="0" w:color="auto"/>
      </w:divBdr>
      <w:divsChild>
        <w:div w:id="1982535799">
          <w:marLeft w:val="0"/>
          <w:marRight w:val="0"/>
          <w:marTop w:val="0"/>
          <w:marBottom w:val="0"/>
          <w:divBdr>
            <w:top w:val="none" w:sz="0" w:space="0" w:color="auto"/>
            <w:left w:val="none" w:sz="0" w:space="0" w:color="auto"/>
            <w:bottom w:val="none" w:sz="0" w:space="0" w:color="auto"/>
            <w:right w:val="none" w:sz="0" w:space="0" w:color="auto"/>
          </w:divBdr>
          <w:divsChild>
            <w:div w:id="21283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3852">
      <w:bodyDiv w:val="1"/>
      <w:marLeft w:val="0"/>
      <w:marRight w:val="0"/>
      <w:marTop w:val="0"/>
      <w:marBottom w:val="0"/>
      <w:divBdr>
        <w:top w:val="none" w:sz="0" w:space="0" w:color="auto"/>
        <w:left w:val="none" w:sz="0" w:space="0" w:color="auto"/>
        <w:bottom w:val="none" w:sz="0" w:space="0" w:color="auto"/>
        <w:right w:val="none" w:sz="0" w:space="0" w:color="auto"/>
      </w:divBdr>
      <w:divsChild>
        <w:div w:id="279148394">
          <w:marLeft w:val="0"/>
          <w:marRight w:val="0"/>
          <w:marTop w:val="0"/>
          <w:marBottom w:val="0"/>
          <w:divBdr>
            <w:top w:val="none" w:sz="0" w:space="0" w:color="auto"/>
            <w:left w:val="none" w:sz="0" w:space="0" w:color="auto"/>
            <w:bottom w:val="none" w:sz="0" w:space="0" w:color="auto"/>
            <w:right w:val="none" w:sz="0" w:space="0" w:color="auto"/>
          </w:divBdr>
        </w:div>
        <w:div w:id="1153717179">
          <w:marLeft w:val="0"/>
          <w:marRight w:val="0"/>
          <w:marTop w:val="0"/>
          <w:marBottom w:val="0"/>
          <w:divBdr>
            <w:top w:val="none" w:sz="0" w:space="0" w:color="auto"/>
            <w:left w:val="none" w:sz="0" w:space="0" w:color="auto"/>
            <w:bottom w:val="none" w:sz="0" w:space="0" w:color="auto"/>
            <w:right w:val="none" w:sz="0" w:space="0" w:color="auto"/>
          </w:divBdr>
        </w:div>
        <w:div w:id="1089890199">
          <w:marLeft w:val="0"/>
          <w:marRight w:val="0"/>
          <w:marTop w:val="0"/>
          <w:marBottom w:val="0"/>
          <w:divBdr>
            <w:top w:val="none" w:sz="0" w:space="0" w:color="auto"/>
            <w:left w:val="none" w:sz="0" w:space="0" w:color="auto"/>
            <w:bottom w:val="none" w:sz="0" w:space="0" w:color="auto"/>
            <w:right w:val="none" w:sz="0" w:space="0" w:color="auto"/>
          </w:divBdr>
        </w:div>
        <w:div w:id="623851165">
          <w:marLeft w:val="0"/>
          <w:marRight w:val="0"/>
          <w:marTop w:val="0"/>
          <w:marBottom w:val="0"/>
          <w:divBdr>
            <w:top w:val="none" w:sz="0" w:space="0" w:color="auto"/>
            <w:left w:val="none" w:sz="0" w:space="0" w:color="auto"/>
            <w:bottom w:val="none" w:sz="0" w:space="0" w:color="auto"/>
            <w:right w:val="none" w:sz="0" w:space="0" w:color="auto"/>
          </w:divBdr>
        </w:div>
        <w:div w:id="1226451528">
          <w:marLeft w:val="0"/>
          <w:marRight w:val="0"/>
          <w:marTop w:val="0"/>
          <w:marBottom w:val="0"/>
          <w:divBdr>
            <w:top w:val="none" w:sz="0" w:space="0" w:color="auto"/>
            <w:left w:val="none" w:sz="0" w:space="0" w:color="auto"/>
            <w:bottom w:val="none" w:sz="0" w:space="0" w:color="auto"/>
            <w:right w:val="none" w:sz="0" w:space="0" w:color="auto"/>
          </w:divBdr>
        </w:div>
        <w:div w:id="648556682">
          <w:marLeft w:val="0"/>
          <w:marRight w:val="0"/>
          <w:marTop w:val="0"/>
          <w:marBottom w:val="0"/>
          <w:divBdr>
            <w:top w:val="none" w:sz="0" w:space="0" w:color="auto"/>
            <w:left w:val="none" w:sz="0" w:space="0" w:color="auto"/>
            <w:bottom w:val="none" w:sz="0" w:space="0" w:color="auto"/>
            <w:right w:val="none" w:sz="0" w:space="0" w:color="auto"/>
          </w:divBdr>
        </w:div>
        <w:div w:id="1064178571">
          <w:marLeft w:val="0"/>
          <w:marRight w:val="0"/>
          <w:marTop w:val="0"/>
          <w:marBottom w:val="0"/>
          <w:divBdr>
            <w:top w:val="none" w:sz="0" w:space="0" w:color="auto"/>
            <w:left w:val="none" w:sz="0" w:space="0" w:color="auto"/>
            <w:bottom w:val="none" w:sz="0" w:space="0" w:color="auto"/>
            <w:right w:val="none" w:sz="0" w:space="0" w:color="auto"/>
          </w:divBdr>
        </w:div>
        <w:div w:id="1273515456">
          <w:marLeft w:val="0"/>
          <w:marRight w:val="0"/>
          <w:marTop w:val="0"/>
          <w:marBottom w:val="0"/>
          <w:divBdr>
            <w:top w:val="none" w:sz="0" w:space="0" w:color="auto"/>
            <w:left w:val="none" w:sz="0" w:space="0" w:color="auto"/>
            <w:bottom w:val="none" w:sz="0" w:space="0" w:color="auto"/>
            <w:right w:val="none" w:sz="0" w:space="0" w:color="auto"/>
          </w:divBdr>
        </w:div>
        <w:div w:id="1484539739">
          <w:marLeft w:val="0"/>
          <w:marRight w:val="0"/>
          <w:marTop w:val="0"/>
          <w:marBottom w:val="0"/>
          <w:divBdr>
            <w:top w:val="none" w:sz="0" w:space="0" w:color="auto"/>
            <w:left w:val="none" w:sz="0" w:space="0" w:color="auto"/>
            <w:bottom w:val="none" w:sz="0" w:space="0" w:color="auto"/>
            <w:right w:val="none" w:sz="0" w:space="0" w:color="auto"/>
          </w:divBdr>
        </w:div>
        <w:div w:id="469371660">
          <w:marLeft w:val="0"/>
          <w:marRight w:val="0"/>
          <w:marTop w:val="0"/>
          <w:marBottom w:val="0"/>
          <w:divBdr>
            <w:top w:val="none" w:sz="0" w:space="0" w:color="auto"/>
            <w:left w:val="none" w:sz="0" w:space="0" w:color="auto"/>
            <w:bottom w:val="none" w:sz="0" w:space="0" w:color="auto"/>
            <w:right w:val="none" w:sz="0" w:space="0" w:color="auto"/>
          </w:divBdr>
        </w:div>
        <w:div w:id="1417557124">
          <w:marLeft w:val="0"/>
          <w:marRight w:val="0"/>
          <w:marTop w:val="0"/>
          <w:marBottom w:val="0"/>
          <w:divBdr>
            <w:top w:val="none" w:sz="0" w:space="0" w:color="auto"/>
            <w:left w:val="none" w:sz="0" w:space="0" w:color="auto"/>
            <w:bottom w:val="none" w:sz="0" w:space="0" w:color="auto"/>
            <w:right w:val="none" w:sz="0" w:space="0" w:color="auto"/>
          </w:divBdr>
        </w:div>
      </w:divsChild>
    </w:div>
    <w:div w:id="919946439">
      <w:bodyDiv w:val="1"/>
      <w:marLeft w:val="0"/>
      <w:marRight w:val="0"/>
      <w:marTop w:val="0"/>
      <w:marBottom w:val="0"/>
      <w:divBdr>
        <w:top w:val="none" w:sz="0" w:space="0" w:color="auto"/>
        <w:left w:val="none" w:sz="0" w:space="0" w:color="auto"/>
        <w:bottom w:val="none" w:sz="0" w:space="0" w:color="auto"/>
        <w:right w:val="none" w:sz="0" w:space="0" w:color="auto"/>
      </w:divBdr>
    </w:div>
    <w:div w:id="1123426476">
      <w:bodyDiv w:val="1"/>
      <w:marLeft w:val="0"/>
      <w:marRight w:val="0"/>
      <w:marTop w:val="0"/>
      <w:marBottom w:val="0"/>
      <w:divBdr>
        <w:top w:val="none" w:sz="0" w:space="0" w:color="auto"/>
        <w:left w:val="none" w:sz="0" w:space="0" w:color="auto"/>
        <w:bottom w:val="none" w:sz="0" w:space="0" w:color="auto"/>
        <w:right w:val="none" w:sz="0" w:space="0" w:color="auto"/>
      </w:divBdr>
    </w:div>
    <w:div w:id="1199198265">
      <w:bodyDiv w:val="1"/>
      <w:marLeft w:val="0"/>
      <w:marRight w:val="0"/>
      <w:marTop w:val="0"/>
      <w:marBottom w:val="0"/>
      <w:divBdr>
        <w:top w:val="none" w:sz="0" w:space="0" w:color="auto"/>
        <w:left w:val="none" w:sz="0" w:space="0" w:color="auto"/>
        <w:bottom w:val="none" w:sz="0" w:space="0" w:color="auto"/>
        <w:right w:val="none" w:sz="0" w:space="0" w:color="auto"/>
      </w:divBdr>
    </w:div>
    <w:div w:id="1205025711">
      <w:bodyDiv w:val="1"/>
      <w:marLeft w:val="0"/>
      <w:marRight w:val="0"/>
      <w:marTop w:val="0"/>
      <w:marBottom w:val="0"/>
      <w:divBdr>
        <w:top w:val="none" w:sz="0" w:space="0" w:color="auto"/>
        <w:left w:val="none" w:sz="0" w:space="0" w:color="auto"/>
        <w:bottom w:val="none" w:sz="0" w:space="0" w:color="auto"/>
        <w:right w:val="none" w:sz="0" w:space="0" w:color="auto"/>
      </w:divBdr>
    </w:div>
    <w:div w:id="1209561552">
      <w:bodyDiv w:val="1"/>
      <w:marLeft w:val="0"/>
      <w:marRight w:val="0"/>
      <w:marTop w:val="0"/>
      <w:marBottom w:val="0"/>
      <w:divBdr>
        <w:top w:val="none" w:sz="0" w:space="0" w:color="auto"/>
        <w:left w:val="none" w:sz="0" w:space="0" w:color="auto"/>
        <w:bottom w:val="none" w:sz="0" w:space="0" w:color="auto"/>
        <w:right w:val="none" w:sz="0" w:space="0" w:color="auto"/>
      </w:divBdr>
    </w:div>
    <w:div w:id="1243837744">
      <w:bodyDiv w:val="1"/>
      <w:marLeft w:val="0"/>
      <w:marRight w:val="0"/>
      <w:marTop w:val="0"/>
      <w:marBottom w:val="0"/>
      <w:divBdr>
        <w:top w:val="none" w:sz="0" w:space="0" w:color="auto"/>
        <w:left w:val="none" w:sz="0" w:space="0" w:color="auto"/>
        <w:bottom w:val="none" w:sz="0" w:space="0" w:color="auto"/>
        <w:right w:val="none" w:sz="0" w:space="0" w:color="auto"/>
      </w:divBdr>
    </w:div>
    <w:div w:id="1289897449">
      <w:bodyDiv w:val="1"/>
      <w:marLeft w:val="0"/>
      <w:marRight w:val="0"/>
      <w:marTop w:val="0"/>
      <w:marBottom w:val="0"/>
      <w:divBdr>
        <w:top w:val="none" w:sz="0" w:space="0" w:color="auto"/>
        <w:left w:val="none" w:sz="0" w:space="0" w:color="auto"/>
        <w:bottom w:val="none" w:sz="0" w:space="0" w:color="auto"/>
        <w:right w:val="none" w:sz="0" w:space="0" w:color="auto"/>
      </w:divBdr>
    </w:div>
    <w:div w:id="1307933592">
      <w:bodyDiv w:val="1"/>
      <w:marLeft w:val="0"/>
      <w:marRight w:val="0"/>
      <w:marTop w:val="0"/>
      <w:marBottom w:val="0"/>
      <w:divBdr>
        <w:top w:val="none" w:sz="0" w:space="0" w:color="auto"/>
        <w:left w:val="none" w:sz="0" w:space="0" w:color="auto"/>
        <w:bottom w:val="none" w:sz="0" w:space="0" w:color="auto"/>
        <w:right w:val="none" w:sz="0" w:space="0" w:color="auto"/>
      </w:divBdr>
    </w:div>
    <w:div w:id="1344940199">
      <w:bodyDiv w:val="1"/>
      <w:marLeft w:val="0"/>
      <w:marRight w:val="0"/>
      <w:marTop w:val="0"/>
      <w:marBottom w:val="0"/>
      <w:divBdr>
        <w:top w:val="none" w:sz="0" w:space="0" w:color="auto"/>
        <w:left w:val="none" w:sz="0" w:space="0" w:color="auto"/>
        <w:bottom w:val="none" w:sz="0" w:space="0" w:color="auto"/>
        <w:right w:val="none" w:sz="0" w:space="0" w:color="auto"/>
      </w:divBdr>
    </w:div>
    <w:div w:id="1402484256">
      <w:bodyDiv w:val="1"/>
      <w:marLeft w:val="0"/>
      <w:marRight w:val="0"/>
      <w:marTop w:val="0"/>
      <w:marBottom w:val="0"/>
      <w:divBdr>
        <w:top w:val="none" w:sz="0" w:space="0" w:color="auto"/>
        <w:left w:val="none" w:sz="0" w:space="0" w:color="auto"/>
        <w:bottom w:val="none" w:sz="0" w:space="0" w:color="auto"/>
        <w:right w:val="none" w:sz="0" w:space="0" w:color="auto"/>
      </w:divBdr>
    </w:div>
    <w:div w:id="1455831592">
      <w:bodyDiv w:val="1"/>
      <w:marLeft w:val="0"/>
      <w:marRight w:val="0"/>
      <w:marTop w:val="0"/>
      <w:marBottom w:val="0"/>
      <w:divBdr>
        <w:top w:val="none" w:sz="0" w:space="0" w:color="auto"/>
        <w:left w:val="none" w:sz="0" w:space="0" w:color="auto"/>
        <w:bottom w:val="none" w:sz="0" w:space="0" w:color="auto"/>
        <w:right w:val="none" w:sz="0" w:space="0" w:color="auto"/>
      </w:divBdr>
    </w:div>
    <w:div w:id="1505590883">
      <w:bodyDiv w:val="1"/>
      <w:marLeft w:val="0"/>
      <w:marRight w:val="0"/>
      <w:marTop w:val="0"/>
      <w:marBottom w:val="0"/>
      <w:divBdr>
        <w:top w:val="none" w:sz="0" w:space="0" w:color="auto"/>
        <w:left w:val="none" w:sz="0" w:space="0" w:color="auto"/>
        <w:bottom w:val="none" w:sz="0" w:space="0" w:color="auto"/>
        <w:right w:val="none" w:sz="0" w:space="0" w:color="auto"/>
      </w:divBdr>
    </w:div>
    <w:div w:id="1638602637">
      <w:bodyDiv w:val="1"/>
      <w:marLeft w:val="0"/>
      <w:marRight w:val="0"/>
      <w:marTop w:val="0"/>
      <w:marBottom w:val="0"/>
      <w:divBdr>
        <w:top w:val="none" w:sz="0" w:space="0" w:color="auto"/>
        <w:left w:val="none" w:sz="0" w:space="0" w:color="auto"/>
        <w:bottom w:val="none" w:sz="0" w:space="0" w:color="auto"/>
        <w:right w:val="none" w:sz="0" w:space="0" w:color="auto"/>
      </w:divBdr>
    </w:div>
    <w:div w:id="1741057525">
      <w:bodyDiv w:val="1"/>
      <w:marLeft w:val="0"/>
      <w:marRight w:val="0"/>
      <w:marTop w:val="0"/>
      <w:marBottom w:val="0"/>
      <w:divBdr>
        <w:top w:val="none" w:sz="0" w:space="0" w:color="auto"/>
        <w:left w:val="none" w:sz="0" w:space="0" w:color="auto"/>
        <w:bottom w:val="none" w:sz="0" w:space="0" w:color="auto"/>
        <w:right w:val="none" w:sz="0" w:space="0" w:color="auto"/>
      </w:divBdr>
    </w:div>
    <w:div w:id="1827277674">
      <w:bodyDiv w:val="1"/>
      <w:marLeft w:val="0"/>
      <w:marRight w:val="0"/>
      <w:marTop w:val="0"/>
      <w:marBottom w:val="0"/>
      <w:divBdr>
        <w:top w:val="none" w:sz="0" w:space="0" w:color="auto"/>
        <w:left w:val="none" w:sz="0" w:space="0" w:color="auto"/>
        <w:bottom w:val="none" w:sz="0" w:space="0" w:color="auto"/>
        <w:right w:val="none" w:sz="0" w:space="0" w:color="auto"/>
      </w:divBdr>
    </w:div>
    <w:div w:id="1896812120">
      <w:bodyDiv w:val="1"/>
      <w:marLeft w:val="0"/>
      <w:marRight w:val="0"/>
      <w:marTop w:val="0"/>
      <w:marBottom w:val="0"/>
      <w:divBdr>
        <w:top w:val="none" w:sz="0" w:space="0" w:color="auto"/>
        <w:left w:val="none" w:sz="0" w:space="0" w:color="auto"/>
        <w:bottom w:val="none" w:sz="0" w:space="0" w:color="auto"/>
        <w:right w:val="none" w:sz="0" w:space="0" w:color="auto"/>
      </w:divBdr>
    </w:div>
    <w:div w:id="1953317494">
      <w:bodyDiv w:val="1"/>
      <w:marLeft w:val="0"/>
      <w:marRight w:val="0"/>
      <w:marTop w:val="0"/>
      <w:marBottom w:val="0"/>
      <w:divBdr>
        <w:top w:val="none" w:sz="0" w:space="0" w:color="auto"/>
        <w:left w:val="none" w:sz="0" w:space="0" w:color="auto"/>
        <w:bottom w:val="none" w:sz="0" w:space="0" w:color="auto"/>
        <w:right w:val="none" w:sz="0" w:space="0" w:color="auto"/>
      </w:divBdr>
    </w:div>
    <w:div w:id="2025397334">
      <w:bodyDiv w:val="1"/>
      <w:marLeft w:val="0"/>
      <w:marRight w:val="0"/>
      <w:marTop w:val="0"/>
      <w:marBottom w:val="0"/>
      <w:divBdr>
        <w:top w:val="none" w:sz="0" w:space="0" w:color="auto"/>
        <w:left w:val="none" w:sz="0" w:space="0" w:color="auto"/>
        <w:bottom w:val="none" w:sz="0" w:space="0" w:color="auto"/>
        <w:right w:val="none" w:sz="0" w:space="0" w:color="auto"/>
      </w:divBdr>
      <w:divsChild>
        <w:div w:id="1729379652">
          <w:marLeft w:val="0"/>
          <w:marRight w:val="0"/>
          <w:marTop w:val="0"/>
          <w:marBottom w:val="0"/>
          <w:divBdr>
            <w:top w:val="none" w:sz="0" w:space="0" w:color="auto"/>
            <w:left w:val="none" w:sz="0" w:space="0" w:color="auto"/>
            <w:bottom w:val="none" w:sz="0" w:space="0" w:color="auto"/>
            <w:right w:val="none" w:sz="0" w:space="0" w:color="auto"/>
          </w:divBdr>
          <w:divsChild>
            <w:div w:id="4803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https://www.discoveroakham.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6b8cae-f893-4c03-907f-5da4bd5954d6">
      <Terms xmlns="http://schemas.microsoft.com/office/infopath/2007/PartnerControls"/>
    </lcf76f155ced4ddcb4097134ff3c332f>
    <TaxCatchAll xmlns="86e08327-b627-480e-a54f-8b9589f488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2A804CE645EF438330CAF3CC9F8D5D" ma:contentTypeVersion="12" ma:contentTypeDescription="Create a new document." ma:contentTypeScope="" ma:versionID="b60e6556250455b6bbd42c3eb6ce1e77">
  <xsd:schema xmlns:xsd="http://www.w3.org/2001/XMLSchema" xmlns:xs="http://www.w3.org/2001/XMLSchema" xmlns:p="http://schemas.microsoft.com/office/2006/metadata/properties" xmlns:ns2="ed6b8cae-f893-4c03-907f-5da4bd5954d6" xmlns:ns3="86e08327-b627-480e-a54f-8b9589f488ce" targetNamespace="http://schemas.microsoft.com/office/2006/metadata/properties" ma:root="true" ma:fieldsID="5ebc9080a16bc614b8e8d277560ab230" ns2:_="" ns3:_="">
    <xsd:import namespace="ed6b8cae-f893-4c03-907f-5da4bd5954d6"/>
    <xsd:import namespace="86e08327-b627-480e-a54f-8b9589f488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b8cae-f893-4c03-907f-5da4bd595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e645311-b399-4a2c-aaa8-e5e4ba3929b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e08327-b627-480e-a54f-8b9589f488c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30aebf8-56bf-45cc-9a37-eb13294554e1}" ma:internalName="TaxCatchAll" ma:showField="CatchAllData" ma:web="86e08327-b627-480e-a54f-8b9589f48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6E981-25B2-4B04-B74E-0D4ED955E388}">
  <ds:schemaRefs>
    <ds:schemaRef ds:uri="http://schemas.microsoft.com/office/2006/metadata/properties"/>
    <ds:schemaRef ds:uri="http://schemas.microsoft.com/office/infopath/2007/PartnerControls"/>
    <ds:schemaRef ds:uri="ed6b8cae-f893-4c03-907f-5da4bd5954d6"/>
    <ds:schemaRef ds:uri="86e08327-b627-480e-a54f-8b9589f488ce"/>
  </ds:schemaRefs>
</ds:datastoreItem>
</file>

<file path=customXml/itemProps2.xml><?xml version="1.0" encoding="utf-8"?>
<ds:datastoreItem xmlns:ds="http://schemas.openxmlformats.org/officeDocument/2006/customXml" ds:itemID="{09B326C3-1A01-4C5A-AC46-2EAC301CA226}">
  <ds:schemaRefs>
    <ds:schemaRef ds:uri="http://schemas.microsoft.com/sharepoint/v3/contenttype/forms"/>
  </ds:schemaRefs>
</ds:datastoreItem>
</file>

<file path=customXml/itemProps3.xml><?xml version="1.0" encoding="utf-8"?>
<ds:datastoreItem xmlns:ds="http://schemas.openxmlformats.org/officeDocument/2006/customXml" ds:itemID="{EEA86441-F298-4E98-8037-A33B7DD69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b8cae-f893-4c03-907f-5da4bd5954d6"/>
    <ds:schemaRef ds:uri="86e08327-b627-480e-a54f-8b9589f48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246</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RichardW</dc:creator>
  <cp:keywords/>
  <dc:description/>
  <cp:lastModifiedBy>Kathy Geraghty</cp:lastModifiedBy>
  <cp:revision>3</cp:revision>
  <cp:lastPrinted>2024-06-20T14:01:00Z</cp:lastPrinted>
  <dcterms:created xsi:type="dcterms:W3CDTF">2025-07-31T13:23:00Z</dcterms:created>
  <dcterms:modified xsi:type="dcterms:W3CDTF">2025-07-31T13:23:00Z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c29c14247b614e68399b9f6b36f58b40157af875d499c078d1ec7022839327f0</vt:lpwstr>
  </property>
  <property fmtid="{D5CDD505-2E9C-101B-9397-08002B2CF9AE}" pid="3" name="ContentTypeId">
    <vt:lpwstr>0x010100322A804CE645EF438330CAF3CC9F8D5D</vt:lpwstr>
  </property>
  <property fmtid="{D5CDD505-2E9C-101B-9397-08002B2CF9AE}" pid="4" name="MediaServiceImageTags">
    <vt:lpwstr/>
  </property>
</Properties>
</file>