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F2562" w14:textId="2BE21D41" w:rsidR="000513E9" w:rsidRPr="000513E9" w:rsidRDefault="002A0973" w:rsidP="00E007F0">
      <w:r w:rsidRPr="002A0973">
        <w:rPr>
          <w:b/>
          <w:bCs/>
        </w:rPr>
        <w:t>Job Title</w:t>
      </w:r>
      <w:r w:rsidRPr="002A0973">
        <w:t xml:space="preserve">: Town Events </w:t>
      </w:r>
      <w:r w:rsidR="00637C6E">
        <w:t>Officer</w:t>
      </w:r>
      <w:r w:rsidRPr="002A0973">
        <w:br/>
      </w:r>
      <w:r w:rsidRPr="002A0973">
        <w:rPr>
          <w:b/>
          <w:bCs/>
        </w:rPr>
        <w:t>Location</w:t>
      </w:r>
      <w:r w:rsidRPr="002A0973">
        <w:t>: Oakham Town Council</w:t>
      </w:r>
      <w:r w:rsidRPr="002A0973">
        <w:br/>
      </w:r>
      <w:r w:rsidRPr="002A0973">
        <w:rPr>
          <w:b/>
          <w:bCs/>
        </w:rPr>
        <w:t>Reports To</w:t>
      </w:r>
      <w:r w:rsidRPr="002A0973">
        <w:t>: Town Clerk</w:t>
      </w:r>
      <w:r w:rsidR="00AB1AD6">
        <w:t xml:space="preserve"> / Deputy Clerk</w:t>
      </w:r>
    </w:p>
    <w:p w14:paraId="566C26B2" w14:textId="5209C15C" w:rsidR="00E007F0" w:rsidRPr="00E007F0" w:rsidRDefault="00F71DEB" w:rsidP="000513E9">
      <w:pPr>
        <w:rPr>
          <w:b/>
          <w:bCs/>
        </w:rPr>
      </w:pPr>
      <w:r>
        <w:rPr>
          <w:b/>
          <w:bCs/>
        </w:rPr>
        <w:t xml:space="preserve">Town </w:t>
      </w:r>
      <w:r w:rsidR="000513E9">
        <w:rPr>
          <w:b/>
          <w:bCs/>
        </w:rPr>
        <w:t>Events Officer</w:t>
      </w:r>
      <w:r w:rsidR="00C51327">
        <w:rPr>
          <w:b/>
          <w:bCs/>
        </w:rPr>
        <w:br/>
      </w:r>
      <w:r w:rsidR="00E007F0" w:rsidRPr="00E007F0">
        <w:br/>
      </w:r>
      <w:r w:rsidR="00C51327" w:rsidRPr="00C51327">
        <w:rPr>
          <w:b/>
          <w:bCs/>
        </w:rPr>
        <w:t>Job Summary</w:t>
      </w:r>
      <w:r w:rsidR="00C51327" w:rsidRPr="00C51327">
        <w:br/>
        <w:t>The Town Events Officer is integral to planning, organising, and executing community events that enhance engagement and civic pride in Oakham. They will manage the town’s website, support local businesses, and strive to ensure all initiatives are cost-neutral or align with the council’s financial goals. The officer will work closely with the Deputy Clerk on a day-to-day basis to ensure seamless coordination.</w:t>
      </w:r>
    </w:p>
    <w:p w14:paraId="0E15582E" w14:textId="77777777" w:rsidR="00E007F0" w:rsidRPr="00E007F0" w:rsidRDefault="00E007F0" w:rsidP="000513E9">
      <w:r w:rsidRPr="00E007F0">
        <w:rPr>
          <w:b/>
          <w:bCs/>
        </w:rPr>
        <w:t>Employment Details</w:t>
      </w:r>
    </w:p>
    <w:p w14:paraId="63E48432" w14:textId="680329E3" w:rsidR="00E007F0" w:rsidRPr="00E007F0" w:rsidRDefault="00E007F0" w:rsidP="000513E9">
      <w:pPr>
        <w:numPr>
          <w:ilvl w:val="0"/>
          <w:numId w:val="11"/>
        </w:numPr>
      </w:pPr>
      <w:r w:rsidRPr="00E007F0">
        <w:t>Part-time:</w:t>
      </w:r>
      <w:r w:rsidR="00F027AF">
        <w:t>15</w:t>
      </w:r>
      <w:r w:rsidRPr="00E007F0">
        <w:t xml:space="preserve"> hours per week (negotiable work pattern).</w:t>
      </w:r>
    </w:p>
    <w:p w14:paraId="74A20DCE" w14:textId="0793F059" w:rsidR="000912FF" w:rsidRPr="00E007F0" w:rsidRDefault="00E007F0" w:rsidP="000912FF">
      <w:pPr>
        <w:numPr>
          <w:ilvl w:val="0"/>
          <w:numId w:val="11"/>
        </w:numPr>
      </w:pPr>
      <w:r w:rsidRPr="00E007F0">
        <w:t xml:space="preserve">Pay Scale: </w:t>
      </w:r>
      <w:r w:rsidR="00F027AF">
        <w:t>?</w:t>
      </w:r>
    </w:p>
    <w:p w14:paraId="0A466E1D" w14:textId="77777777" w:rsidR="000513E9" w:rsidRPr="000513E9" w:rsidRDefault="000513E9" w:rsidP="000513E9">
      <w:r w:rsidRPr="000513E9">
        <w:rPr>
          <w:b/>
          <w:bCs/>
        </w:rPr>
        <w:t>Key Responsibilities</w:t>
      </w:r>
    </w:p>
    <w:p w14:paraId="4AFB0D2D" w14:textId="77777777" w:rsidR="000513E9" w:rsidRPr="000513E9" w:rsidRDefault="000513E9" w:rsidP="000513E9">
      <w:pPr>
        <w:numPr>
          <w:ilvl w:val="0"/>
          <w:numId w:val="13"/>
        </w:numPr>
      </w:pPr>
      <w:r w:rsidRPr="000513E9">
        <w:rPr>
          <w:b/>
          <w:bCs/>
        </w:rPr>
        <w:t>Event Management:</w:t>
      </w:r>
    </w:p>
    <w:p w14:paraId="1C354B7F" w14:textId="77777777" w:rsidR="000513E9" w:rsidRPr="000513E9" w:rsidRDefault="000513E9" w:rsidP="000513E9">
      <w:pPr>
        <w:numPr>
          <w:ilvl w:val="1"/>
          <w:numId w:val="13"/>
        </w:numPr>
      </w:pPr>
      <w:r w:rsidRPr="000513E9">
        <w:t>Develop and manage an annual events calendar, including ceremonies, festivals, and celebrations.</w:t>
      </w:r>
    </w:p>
    <w:p w14:paraId="439DF9F0" w14:textId="77777777" w:rsidR="000513E9" w:rsidRPr="000513E9" w:rsidRDefault="000513E9" w:rsidP="000513E9">
      <w:pPr>
        <w:numPr>
          <w:ilvl w:val="1"/>
          <w:numId w:val="13"/>
        </w:numPr>
      </w:pPr>
      <w:r w:rsidRPr="000513E9">
        <w:t>Coordinate logistics such as venues, permits, suppliers, and entertainment.</w:t>
      </w:r>
    </w:p>
    <w:p w14:paraId="1E8A4BE0" w14:textId="77777777" w:rsidR="000513E9" w:rsidRPr="000513E9" w:rsidRDefault="000513E9" w:rsidP="000513E9">
      <w:pPr>
        <w:numPr>
          <w:ilvl w:val="0"/>
          <w:numId w:val="13"/>
        </w:numPr>
      </w:pPr>
      <w:r w:rsidRPr="000513E9">
        <w:rPr>
          <w:b/>
          <w:bCs/>
        </w:rPr>
        <w:t>Financial Oversight:</w:t>
      </w:r>
    </w:p>
    <w:p w14:paraId="3A8D8221" w14:textId="77777777" w:rsidR="000513E9" w:rsidRPr="000513E9" w:rsidRDefault="000513E9" w:rsidP="000513E9">
      <w:pPr>
        <w:numPr>
          <w:ilvl w:val="1"/>
          <w:numId w:val="13"/>
        </w:numPr>
      </w:pPr>
      <w:r w:rsidRPr="000513E9">
        <w:t>Assist in preparing and monitoring event budgets to ensure financial sustainability.</w:t>
      </w:r>
    </w:p>
    <w:p w14:paraId="61C5F6D7" w14:textId="07165E0B" w:rsidR="000513E9" w:rsidRPr="000513E9" w:rsidRDefault="000513E9" w:rsidP="000513E9">
      <w:pPr>
        <w:numPr>
          <w:ilvl w:val="1"/>
          <w:numId w:val="13"/>
        </w:numPr>
      </w:pPr>
      <w:r>
        <w:t>Assist in s</w:t>
      </w:r>
      <w:r w:rsidRPr="000513E9">
        <w:t>ecur</w:t>
      </w:r>
      <w:r>
        <w:t>ing</w:t>
      </w:r>
      <w:r w:rsidRPr="000513E9">
        <w:t xml:space="preserve"> sponsorships, grants, and partnerships to offset costs.</w:t>
      </w:r>
    </w:p>
    <w:p w14:paraId="029B818F" w14:textId="77777777" w:rsidR="000513E9" w:rsidRPr="000513E9" w:rsidRDefault="000513E9" w:rsidP="000513E9">
      <w:pPr>
        <w:numPr>
          <w:ilvl w:val="1"/>
          <w:numId w:val="13"/>
        </w:numPr>
      </w:pPr>
      <w:r w:rsidRPr="000513E9">
        <w:t>Manage specific event budget elements.</w:t>
      </w:r>
    </w:p>
    <w:p w14:paraId="22C5EA32" w14:textId="77777777" w:rsidR="000513E9" w:rsidRPr="000513E9" w:rsidRDefault="000513E9" w:rsidP="000513E9">
      <w:pPr>
        <w:numPr>
          <w:ilvl w:val="0"/>
          <w:numId w:val="13"/>
        </w:numPr>
      </w:pPr>
      <w:r w:rsidRPr="000513E9">
        <w:rPr>
          <w:b/>
          <w:bCs/>
        </w:rPr>
        <w:t>Town Website:</w:t>
      </w:r>
    </w:p>
    <w:p w14:paraId="1DB65031" w14:textId="77777777" w:rsidR="000513E9" w:rsidRPr="000513E9" w:rsidRDefault="000513E9" w:rsidP="000513E9">
      <w:pPr>
        <w:numPr>
          <w:ilvl w:val="1"/>
          <w:numId w:val="13"/>
        </w:numPr>
      </w:pPr>
      <w:r w:rsidRPr="000513E9">
        <w:t>Regularly update the town events website with engaging content, event details, and photographs.</w:t>
      </w:r>
    </w:p>
    <w:p w14:paraId="762F31FA" w14:textId="77777777" w:rsidR="000513E9" w:rsidRPr="000513E9" w:rsidRDefault="000513E9" w:rsidP="000513E9">
      <w:pPr>
        <w:numPr>
          <w:ilvl w:val="1"/>
          <w:numId w:val="13"/>
        </w:numPr>
      </w:pPr>
      <w:r w:rsidRPr="000513E9">
        <w:t>Launch promotional campaigns through digital platforms, local media, and community networks.</w:t>
      </w:r>
    </w:p>
    <w:p w14:paraId="0B9D3D48" w14:textId="77777777" w:rsidR="000513E9" w:rsidRPr="000513E9" w:rsidRDefault="000513E9" w:rsidP="000513E9">
      <w:pPr>
        <w:numPr>
          <w:ilvl w:val="1"/>
          <w:numId w:val="13"/>
        </w:numPr>
      </w:pPr>
      <w:r w:rsidRPr="000513E9">
        <w:t>Support local businesses by promoting them on the town council website and ensuring the business directory is current and comprehensive.</w:t>
      </w:r>
    </w:p>
    <w:p w14:paraId="2A44B791" w14:textId="77777777" w:rsidR="000513E9" w:rsidRPr="000513E9" w:rsidRDefault="000513E9" w:rsidP="000513E9">
      <w:pPr>
        <w:numPr>
          <w:ilvl w:val="0"/>
          <w:numId w:val="13"/>
        </w:numPr>
      </w:pPr>
      <w:r w:rsidRPr="000513E9">
        <w:rPr>
          <w:b/>
          <w:bCs/>
        </w:rPr>
        <w:t>Community Engagement:</w:t>
      </w:r>
    </w:p>
    <w:p w14:paraId="2943094C" w14:textId="686C5169" w:rsidR="000513E9" w:rsidRPr="000513E9" w:rsidRDefault="000513E9" w:rsidP="000513E9">
      <w:pPr>
        <w:numPr>
          <w:ilvl w:val="1"/>
          <w:numId w:val="13"/>
        </w:numPr>
      </w:pPr>
      <w:r w:rsidRPr="000513E9">
        <w:t xml:space="preserve">Collaborate with stakeholders, including Victoria Hall, Rutland Showground, </w:t>
      </w:r>
      <w:r w:rsidR="00A466D3">
        <w:t xml:space="preserve">Oakham Town Market, Oakham Farmers Market, </w:t>
      </w:r>
      <w:r w:rsidRPr="000513E9">
        <w:t>businesses, and volunteers, to foster joint initiatives.</w:t>
      </w:r>
    </w:p>
    <w:p w14:paraId="0BC8775D" w14:textId="77777777" w:rsidR="000513E9" w:rsidRPr="000513E9" w:rsidRDefault="000513E9" w:rsidP="000513E9">
      <w:pPr>
        <w:numPr>
          <w:ilvl w:val="1"/>
          <w:numId w:val="13"/>
        </w:numPr>
      </w:pPr>
      <w:r w:rsidRPr="000513E9">
        <w:t>Serve as the primary contact for event-related queries and partnerships.</w:t>
      </w:r>
    </w:p>
    <w:p w14:paraId="2497DA97" w14:textId="77777777" w:rsidR="000513E9" w:rsidRPr="000513E9" w:rsidRDefault="000513E9" w:rsidP="000513E9">
      <w:pPr>
        <w:numPr>
          <w:ilvl w:val="0"/>
          <w:numId w:val="13"/>
        </w:numPr>
      </w:pPr>
      <w:r w:rsidRPr="000513E9">
        <w:rPr>
          <w:b/>
          <w:bCs/>
        </w:rPr>
        <w:t>Compliance and Risk Management:</w:t>
      </w:r>
    </w:p>
    <w:p w14:paraId="70A9A859" w14:textId="77777777" w:rsidR="000513E9" w:rsidRPr="000513E9" w:rsidRDefault="000513E9" w:rsidP="000513E9">
      <w:pPr>
        <w:numPr>
          <w:ilvl w:val="1"/>
          <w:numId w:val="13"/>
        </w:numPr>
      </w:pPr>
      <w:r w:rsidRPr="000513E9">
        <w:t>Ensure all events meet legal, health, and safety standards.</w:t>
      </w:r>
    </w:p>
    <w:p w14:paraId="37AC41D6" w14:textId="77777777" w:rsidR="000513E9" w:rsidRPr="000513E9" w:rsidRDefault="000513E9" w:rsidP="000513E9">
      <w:pPr>
        <w:numPr>
          <w:ilvl w:val="1"/>
          <w:numId w:val="13"/>
        </w:numPr>
      </w:pPr>
      <w:r w:rsidRPr="000513E9">
        <w:t>Assist in preparing risk assessments as required.</w:t>
      </w:r>
    </w:p>
    <w:p w14:paraId="666690F9" w14:textId="77777777" w:rsidR="000513E9" w:rsidRPr="000513E9" w:rsidRDefault="000513E9" w:rsidP="000513E9">
      <w:pPr>
        <w:numPr>
          <w:ilvl w:val="0"/>
          <w:numId w:val="13"/>
        </w:numPr>
      </w:pPr>
      <w:r w:rsidRPr="000513E9">
        <w:rPr>
          <w:b/>
          <w:bCs/>
        </w:rPr>
        <w:t>Post-Event Reporting:</w:t>
      </w:r>
    </w:p>
    <w:p w14:paraId="07D47F52" w14:textId="7BD48DC3" w:rsidR="000513E9" w:rsidRPr="000513E9" w:rsidRDefault="000513E9" w:rsidP="000513E9">
      <w:pPr>
        <w:numPr>
          <w:ilvl w:val="1"/>
          <w:numId w:val="13"/>
        </w:numPr>
      </w:pPr>
      <w:r w:rsidRPr="000513E9">
        <w:lastRenderedPageBreak/>
        <w:t>Gather and analy</w:t>
      </w:r>
      <w:r>
        <w:t>s</w:t>
      </w:r>
      <w:r w:rsidRPr="000513E9">
        <w:t>e feedback to evaluate event success.</w:t>
      </w:r>
    </w:p>
    <w:p w14:paraId="632B2D66" w14:textId="40F4B871" w:rsidR="00E007F0" w:rsidRDefault="000513E9" w:rsidP="002A0973">
      <w:pPr>
        <w:numPr>
          <w:ilvl w:val="1"/>
          <w:numId w:val="13"/>
        </w:numPr>
      </w:pPr>
      <w:r w:rsidRPr="000513E9">
        <w:t>Provide performance and financial reports to the Town Clerk</w:t>
      </w:r>
      <w:r>
        <w:t xml:space="preserve"> </w:t>
      </w:r>
      <w:r w:rsidR="002425DD">
        <w:t>and</w:t>
      </w:r>
      <w:r>
        <w:t xml:space="preserve"> the Deputy</w:t>
      </w:r>
    </w:p>
    <w:p w14:paraId="7136770E" w14:textId="77777777" w:rsidR="002A0973" w:rsidRPr="002A0973" w:rsidRDefault="002A0973" w:rsidP="002A0973">
      <w:r w:rsidRPr="002A0973">
        <w:rPr>
          <w:b/>
          <w:bCs/>
        </w:rPr>
        <w:t>Working Conditions</w:t>
      </w:r>
      <w:r w:rsidRPr="002A0973">
        <w:t>:</w:t>
      </w:r>
    </w:p>
    <w:p w14:paraId="51823AA9" w14:textId="77777777" w:rsidR="002A0973" w:rsidRPr="002A0973" w:rsidRDefault="002A0973" w:rsidP="002A0973">
      <w:pPr>
        <w:numPr>
          <w:ilvl w:val="0"/>
          <w:numId w:val="4"/>
        </w:numPr>
      </w:pPr>
      <w:r w:rsidRPr="002A0973">
        <w:t>Flexible schedule, including evenings and weekends, to accommodate event requirements.</w:t>
      </w:r>
    </w:p>
    <w:p w14:paraId="1F467810" w14:textId="69CBBE7A" w:rsidR="00637C6E" w:rsidRPr="00637C6E" w:rsidRDefault="002A0973" w:rsidP="00637C6E">
      <w:pPr>
        <w:numPr>
          <w:ilvl w:val="0"/>
          <w:numId w:val="4"/>
        </w:numPr>
      </w:pPr>
      <w:r w:rsidRPr="002A0973">
        <w:t>Occasional outdoor work and physical tasks during event setup and breakdown.</w:t>
      </w:r>
    </w:p>
    <w:p w14:paraId="11774B38" w14:textId="497694DE" w:rsidR="00126C8B" w:rsidRDefault="003A7CAB">
      <w:r>
        <w:t>------------------------------------------------------------------------------------------------------------------</w:t>
      </w:r>
    </w:p>
    <w:p w14:paraId="3B07211A" w14:textId="56F84C8C" w:rsidR="00142522" w:rsidRPr="00142522" w:rsidRDefault="00142522" w:rsidP="00142522">
      <w:r>
        <w:t>A</w:t>
      </w:r>
      <w:r w:rsidRPr="00142522">
        <w:t xml:space="preserve">n example timetable for a </w:t>
      </w:r>
      <w:r w:rsidR="00F027AF">
        <w:rPr>
          <w:b/>
          <w:bCs/>
        </w:rPr>
        <w:t>15</w:t>
      </w:r>
      <w:r w:rsidRPr="00142522">
        <w:rPr>
          <w:b/>
          <w:bCs/>
        </w:rPr>
        <w:t>-hour workweek</w:t>
      </w:r>
      <w:r w:rsidRPr="00142522">
        <w:t xml:space="preserve">, aligned with typical school hours (approximately 9:00 AM to </w:t>
      </w:r>
      <w:r w:rsidR="002A384A">
        <w:t>2</w:t>
      </w:r>
      <w:r w:rsidRPr="00142522">
        <w:t>:00 PM). This can be adjusted based on personal preferences or local school schedules:</w:t>
      </w:r>
    </w:p>
    <w:p w14:paraId="3D1F6DA5" w14:textId="31E2A558" w:rsidR="002A384A" w:rsidRPr="002A384A" w:rsidRDefault="002A384A" w:rsidP="002A384A">
      <w:r w:rsidRPr="002A384A">
        <w:rPr>
          <w:b/>
          <w:bCs/>
        </w:rPr>
        <w:t xml:space="preserve">Option 1: </w:t>
      </w:r>
      <w:r w:rsidRPr="002A384A">
        <w:t>4 Days Per Week</w:t>
      </w:r>
    </w:p>
    <w:p w14:paraId="79BE2B47" w14:textId="5B81F973" w:rsidR="002A384A" w:rsidRPr="002A384A" w:rsidRDefault="002A384A" w:rsidP="002A384A">
      <w:pPr>
        <w:numPr>
          <w:ilvl w:val="0"/>
          <w:numId w:val="8"/>
        </w:numPr>
      </w:pPr>
      <w:r w:rsidRPr="002A384A">
        <w:rPr>
          <w:b/>
          <w:bCs/>
        </w:rPr>
        <w:t>Monday</w:t>
      </w:r>
      <w:r w:rsidRPr="002A384A">
        <w:t xml:space="preserve">: </w:t>
      </w:r>
      <w:r w:rsidR="00F027AF">
        <w:t>10</w:t>
      </w:r>
      <w:r w:rsidRPr="002A384A">
        <w:t>:</w:t>
      </w:r>
      <w:r w:rsidR="00F027AF">
        <w:t>0</w:t>
      </w:r>
      <w:r w:rsidRPr="002A384A">
        <w:t xml:space="preserve">0 AM to </w:t>
      </w:r>
      <w:r w:rsidR="00F027AF">
        <w:t>2</w:t>
      </w:r>
      <w:r w:rsidRPr="002A384A">
        <w:t>:</w:t>
      </w:r>
      <w:r w:rsidR="00F027AF">
        <w:t>0</w:t>
      </w:r>
      <w:r w:rsidRPr="002A384A">
        <w:t>0 PM (</w:t>
      </w:r>
      <w:r w:rsidR="00F027AF">
        <w:t>4</w:t>
      </w:r>
      <w:r w:rsidRPr="002A384A">
        <w:t xml:space="preserve"> hours)</w:t>
      </w:r>
    </w:p>
    <w:p w14:paraId="0F8F48EB" w14:textId="7B0850A5" w:rsidR="002A384A" w:rsidRPr="002A384A" w:rsidRDefault="002A384A" w:rsidP="002A384A">
      <w:pPr>
        <w:numPr>
          <w:ilvl w:val="0"/>
          <w:numId w:val="8"/>
        </w:numPr>
      </w:pPr>
      <w:r w:rsidRPr="002A384A">
        <w:rPr>
          <w:b/>
          <w:bCs/>
        </w:rPr>
        <w:t>Tuesday</w:t>
      </w:r>
      <w:r w:rsidRPr="002A384A">
        <w:t xml:space="preserve">: </w:t>
      </w:r>
      <w:r w:rsidR="00F027AF">
        <w:t>10</w:t>
      </w:r>
      <w:r w:rsidR="00F027AF" w:rsidRPr="002A384A">
        <w:t>:</w:t>
      </w:r>
      <w:r w:rsidR="00F027AF">
        <w:t>0</w:t>
      </w:r>
      <w:r w:rsidR="00F027AF" w:rsidRPr="002A384A">
        <w:t xml:space="preserve">0 AM </w:t>
      </w:r>
      <w:r w:rsidRPr="002A384A">
        <w:t>to 2:00 PM (</w:t>
      </w:r>
      <w:r w:rsidR="00F027AF">
        <w:t>4</w:t>
      </w:r>
      <w:r w:rsidRPr="002A384A">
        <w:t xml:space="preserve"> hours)</w:t>
      </w:r>
    </w:p>
    <w:p w14:paraId="06ED183F" w14:textId="472D8B30" w:rsidR="002A384A" w:rsidRPr="002A384A" w:rsidRDefault="002A384A" w:rsidP="002A384A">
      <w:pPr>
        <w:numPr>
          <w:ilvl w:val="0"/>
          <w:numId w:val="8"/>
        </w:numPr>
      </w:pPr>
      <w:r w:rsidRPr="002A384A">
        <w:rPr>
          <w:b/>
          <w:bCs/>
        </w:rPr>
        <w:t>Wednesday</w:t>
      </w:r>
      <w:r w:rsidRPr="002A384A">
        <w:t xml:space="preserve">: </w:t>
      </w:r>
      <w:r w:rsidR="00F027AF">
        <w:t>10</w:t>
      </w:r>
      <w:r w:rsidRPr="002A384A">
        <w:t>:00 AM to 2:00 PM (</w:t>
      </w:r>
      <w:r w:rsidR="00F027AF">
        <w:t>4</w:t>
      </w:r>
      <w:r w:rsidRPr="002A384A">
        <w:t xml:space="preserve"> hours)</w:t>
      </w:r>
    </w:p>
    <w:p w14:paraId="50C7D731" w14:textId="332267D5" w:rsidR="002A384A" w:rsidRPr="002A384A" w:rsidRDefault="002A384A" w:rsidP="002A384A">
      <w:pPr>
        <w:numPr>
          <w:ilvl w:val="0"/>
          <w:numId w:val="8"/>
        </w:numPr>
      </w:pPr>
      <w:r w:rsidRPr="002A384A">
        <w:rPr>
          <w:b/>
          <w:bCs/>
        </w:rPr>
        <w:t>Thursday</w:t>
      </w:r>
      <w:r w:rsidRPr="002A384A">
        <w:t xml:space="preserve">: </w:t>
      </w:r>
      <w:r w:rsidR="00F027AF">
        <w:t>10</w:t>
      </w:r>
      <w:r w:rsidRPr="002A384A">
        <w:t>:00 AM to 2:00 PM (</w:t>
      </w:r>
      <w:r w:rsidR="00F027AF">
        <w:t>3</w:t>
      </w:r>
      <w:r w:rsidRPr="002A384A">
        <w:t xml:space="preserve"> hours)</w:t>
      </w:r>
    </w:p>
    <w:p w14:paraId="0ABB24AA" w14:textId="2A8C0A58" w:rsidR="002A384A" w:rsidRPr="002A384A" w:rsidRDefault="002A384A" w:rsidP="002A384A">
      <w:r w:rsidRPr="002A384A">
        <w:rPr>
          <w:b/>
          <w:bCs/>
        </w:rPr>
        <w:t>Total Weekly Hours</w:t>
      </w:r>
      <w:r w:rsidRPr="002A384A">
        <w:t xml:space="preserve">: </w:t>
      </w:r>
      <w:r w:rsidR="009635F0">
        <w:t>15</w:t>
      </w:r>
      <w:r w:rsidRPr="002A384A">
        <w:t xml:space="preserve"> hours</w:t>
      </w:r>
    </w:p>
    <w:p w14:paraId="031ABA00" w14:textId="77777777" w:rsidR="002A384A" w:rsidRPr="002A384A" w:rsidRDefault="002A384A" w:rsidP="002A384A">
      <w:r w:rsidRPr="002A384A">
        <w:rPr>
          <w:b/>
          <w:bCs/>
        </w:rPr>
        <w:t xml:space="preserve">Option 2: </w:t>
      </w:r>
      <w:r w:rsidRPr="002A384A">
        <w:t>5 Shorter Days Per Week</w:t>
      </w:r>
    </w:p>
    <w:p w14:paraId="335E4E8B" w14:textId="65116038" w:rsidR="002A384A" w:rsidRPr="002A384A" w:rsidRDefault="002A384A" w:rsidP="002A384A">
      <w:pPr>
        <w:numPr>
          <w:ilvl w:val="0"/>
          <w:numId w:val="9"/>
        </w:numPr>
      </w:pPr>
      <w:r w:rsidRPr="002A384A">
        <w:rPr>
          <w:b/>
          <w:bCs/>
        </w:rPr>
        <w:t>Monday to Friday</w:t>
      </w:r>
      <w:r w:rsidRPr="002A384A">
        <w:t xml:space="preserve">: </w:t>
      </w:r>
      <w:r w:rsidR="009635F0">
        <w:t>10</w:t>
      </w:r>
      <w:r w:rsidRPr="002A384A">
        <w:t>:00 AM to 1:00 PM (</w:t>
      </w:r>
      <w:r w:rsidR="00F027AF">
        <w:t>3</w:t>
      </w:r>
      <w:r w:rsidRPr="002A384A">
        <w:t xml:space="preserve"> hours per day)</w:t>
      </w:r>
    </w:p>
    <w:p w14:paraId="43F7FB59" w14:textId="170D9C67" w:rsidR="002A384A" w:rsidRPr="002A384A" w:rsidRDefault="002A384A" w:rsidP="002A384A">
      <w:r w:rsidRPr="002A384A">
        <w:rPr>
          <w:b/>
          <w:bCs/>
        </w:rPr>
        <w:t>Total Weekly Hours</w:t>
      </w:r>
      <w:r w:rsidRPr="002A384A">
        <w:t xml:space="preserve">: </w:t>
      </w:r>
      <w:r w:rsidR="009635F0">
        <w:t>15</w:t>
      </w:r>
      <w:r w:rsidRPr="002A384A">
        <w:t xml:space="preserve"> hours</w:t>
      </w:r>
    </w:p>
    <w:p w14:paraId="39A22487" w14:textId="0052B1CF" w:rsidR="002A0973" w:rsidRDefault="002A0973"/>
    <w:sectPr w:rsidR="002A0973" w:rsidSect="0022792A">
      <w:head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92AF4" w14:textId="77777777" w:rsidR="003F5743" w:rsidRDefault="003F5743" w:rsidP="006C1C36">
      <w:pPr>
        <w:spacing w:after="0" w:line="240" w:lineRule="auto"/>
      </w:pPr>
      <w:r>
        <w:separator/>
      </w:r>
    </w:p>
  </w:endnote>
  <w:endnote w:type="continuationSeparator" w:id="0">
    <w:p w14:paraId="5421C9BF" w14:textId="77777777" w:rsidR="003F5743" w:rsidRDefault="003F5743" w:rsidP="006C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DA61D" w14:textId="77777777" w:rsidR="003F5743" w:rsidRDefault="003F5743" w:rsidP="006C1C36">
      <w:pPr>
        <w:spacing w:after="0" w:line="240" w:lineRule="auto"/>
      </w:pPr>
      <w:r>
        <w:separator/>
      </w:r>
    </w:p>
  </w:footnote>
  <w:footnote w:type="continuationSeparator" w:id="0">
    <w:p w14:paraId="4A78D8ED" w14:textId="77777777" w:rsidR="003F5743" w:rsidRDefault="003F5743" w:rsidP="006C1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CE3A" w14:textId="77777777" w:rsidR="006C1C36" w:rsidRDefault="006C1C36" w:rsidP="006C1C36">
    <w:r>
      <w:t>5.1 Job Description</w:t>
    </w:r>
  </w:p>
  <w:p w14:paraId="4985D5EA" w14:textId="77777777" w:rsidR="006C1C36" w:rsidRDefault="006C1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034"/>
    <w:multiLevelType w:val="multilevel"/>
    <w:tmpl w:val="839E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35457"/>
    <w:multiLevelType w:val="multilevel"/>
    <w:tmpl w:val="9BA4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A0E94"/>
    <w:multiLevelType w:val="multilevel"/>
    <w:tmpl w:val="EC3C6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C26F6"/>
    <w:multiLevelType w:val="multilevel"/>
    <w:tmpl w:val="E05CE1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4515E"/>
    <w:multiLevelType w:val="multilevel"/>
    <w:tmpl w:val="9792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B28D7"/>
    <w:multiLevelType w:val="multilevel"/>
    <w:tmpl w:val="DB6A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86DFD"/>
    <w:multiLevelType w:val="multilevel"/>
    <w:tmpl w:val="A75CF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14FBA"/>
    <w:multiLevelType w:val="multilevel"/>
    <w:tmpl w:val="CA62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60EB9"/>
    <w:multiLevelType w:val="multilevel"/>
    <w:tmpl w:val="EC3C6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74AE1"/>
    <w:multiLevelType w:val="multilevel"/>
    <w:tmpl w:val="C9E0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34BBA"/>
    <w:multiLevelType w:val="multilevel"/>
    <w:tmpl w:val="D6AA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6F32A2"/>
    <w:multiLevelType w:val="multilevel"/>
    <w:tmpl w:val="55B8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77964"/>
    <w:multiLevelType w:val="multilevel"/>
    <w:tmpl w:val="946E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157079">
    <w:abstractNumId w:val="1"/>
  </w:num>
  <w:num w:numId="2" w16cid:durableId="2066176367">
    <w:abstractNumId w:val="3"/>
  </w:num>
  <w:num w:numId="3" w16cid:durableId="987591045">
    <w:abstractNumId w:val="4"/>
  </w:num>
  <w:num w:numId="4" w16cid:durableId="1325746522">
    <w:abstractNumId w:val="7"/>
  </w:num>
  <w:num w:numId="5" w16cid:durableId="792211382">
    <w:abstractNumId w:val="10"/>
  </w:num>
  <w:num w:numId="6" w16cid:durableId="795415319">
    <w:abstractNumId w:val="11"/>
  </w:num>
  <w:num w:numId="7" w16cid:durableId="130708185">
    <w:abstractNumId w:val="0"/>
  </w:num>
  <w:num w:numId="8" w16cid:durableId="1986661576">
    <w:abstractNumId w:val="12"/>
  </w:num>
  <w:num w:numId="9" w16cid:durableId="1874682872">
    <w:abstractNumId w:val="9"/>
  </w:num>
  <w:num w:numId="10" w16cid:durableId="1010909047">
    <w:abstractNumId w:val="6"/>
  </w:num>
  <w:num w:numId="11" w16cid:durableId="495537151">
    <w:abstractNumId w:val="5"/>
  </w:num>
  <w:num w:numId="12" w16cid:durableId="1145967992">
    <w:abstractNumId w:val="8"/>
  </w:num>
  <w:num w:numId="13" w16cid:durableId="28532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73"/>
    <w:rsid w:val="00037E6A"/>
    <w:rsid w:val="000513E9"/>
    <w:rsid w:val="00087D05"/>
    <w:rsid w:val="000912FF"/>
    <w:rsid w:val="00126C8B"/>
    <w:rsid w:val="00142522"/>
    <w:rsid w:val="00147C3B"/>
    <w:rsid w:val="0022792A"/>
    <w:rsid w:val="002425DD"/>
    <w:rsid w:val="002A0973"/>
    <w:rsid w:val="002A384A"/>
    <w:rsid w:val="002E13FA"/>
    <w:rsid w:val="0039627E"/>
    <w:rsid w:val="003A7CAB"/>
    <w:rsid w:val="003F5743"/>
    <w:rsid w:val="004320A9"/>
    <w:rsid w:val="00637C6E"/>
    <w:rsid w:val="006C1C36"/>
    <w:rsid w:val="009635F0"/>
    <w:rsid w:val="009E2435"/>
    <w:rsid w:val="00A466D3"/>
    <w:rsid w:val="00AB1AD6"/>
    <w:rsid w:val="00BA38B7"/>
    <w:rsid w:val="00C51327"/>
    <w:rsid w:val="00CF71D0"/>
    <w:rsid w:val="00E007F0"/>
    <w:rsid w:val="00EB2C8A"/>
    <w:rsid w:val="00F027AF"/>
    <w:rsid w:val="00F6768E"/>
    <w:rsid w:val="00F71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FFABF"/>
  <w15:chartTrackingRefBased/>
  <w15:docId w15:val="{FC28A721-C641-4185-9DA1-1A942F42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9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9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9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9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9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9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973"/>
    <w:rPr>
      <w:rFonts w:eastAsiaTheme="majorEastAsia" w:cstheme="majorBidi"/>
      <w:color w:val="272727" w:themeColor="text1" w:themeTint="D8"/>
    </w:rPr>
  </w:style>
  <w:style w:type="paragraph" w:styleId="Title">
    <w:name w:val="Title"/>
    <w:basedOn w:val="Normal"/>
    <w:next w:val="Normal"/>
    <w:link w:val="TitleChar"/>
    <w:uiPriority w:val="10"/>
    <w:qFormat/>
    <w:rsid w:val="002A0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973"/>
    <w:pPr>
      <w:spacing w:before="160"/>
      <w:jc w:val="center"/>
    </w:pPr>
    <w:rPr>
      <w:i/>
      <w:iCs/>
      <w:color w:val="404040" w:themeColor="text1" w:themeTint="BF"/>
    </w:rPr>
  </w:style>
  <w:style w:type="character" w:customStyle="1" w:styleId="QuoteChar">
    <w:name w:val="Quote Char"/>
    <w:basedOn w:val="DefaultParagraphFont"/>
    <w:link w:val="Quote"/>
    <w:uiPriority w:val="29"/>
    <w:rsid w:val="002A0973"/>
    <w:rPr>
      <w:i/>
      <w:iCs/>
      <w:color w:val="404040" w:themeColor="text1" w:themeTint="BF"/>
    </w:rPr>
  </w:style>
  <w:style w:type="paragraph" w:styleId="ListParagraph">
    <w:name w:val="List Paragraph"/>
    <w:basedOn w:val="Normal"/>
    <w:uiPriority w:val="34"/>
    <w:qFormat/>
    <w:rsid w:val="002A0973"/>
    <w:pPr>
      <w:ind w:left="720"/>
      <w:contextualSpacing/>
    </w:pPr>
  </w:style>
  <w:style w:type="character" w:styleId="IntenseEmphasis">
    <w:name w:val="Intense Emphasis"/>
    <w:basedOn w:val="DefaultParagraphFont"/>
    <w:uiPriority w:val="21"/>
    <w:qFormat/>
    <w:rsid w:val="002A0973"/>
    <w:rPr>
      <w:i/>
      <w:iCs/>
      <w:color w:val="0F4761" w:themeColor="accent1" w:themeShade="BF"/>
    </w:rPr>
  </w:style>
  <w:style w:type="paragraph" w:styleId="IntenseQuote">
    <w:name w:val="Intense Quote"/>
    <w:basedOn w:val="Normal"/>
    <w:next w:val="Normal"/>
    <w:link w:val="IntenseQuoteChar"/>
    <w:uiPriority w:val="30"/>
    <w:qFormat/>
    <w:rsid w:val="002A0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973"/>
    <w:rPr>
      <w:i/>
      <w:iCs/>
      <w:color w:val="0F4761" w:themeColor="accent1" w:themeShade="BF"/>
    </w:rPr>
  </w:style>
  <w:style w:type="character" w:styleId="IntenseReference">
    <w:name w:val="Intense Reference"/>
    <w:basedOn w:val="DefaultParagraphFont"/>
    <w:uiPriority w:val="32"/>
    <w:qFormat/>
    <w:rsid w:val="002A0973"/>
    <w:rPr>
      <w:b/>
      <w:bCs/>
      <w:smallCaps/>
      <w:color w:val="0F4761" w:themeColor="accent1" w:themeShade="BF"/>
      <w:spacing w:val="5"/>
    </w:rPr>
  </w:style>
  <w:style w:type="paragraph" w:styleId="NormalWeb">
    <w:name w:val="Normal (Web)"/>
    <w:basedOn w:val="Normal"/>
    <w:uiPriority w:val="99"/>
    <w:semiHidden/>
    <w:unhideWhenUsed/>
    <w:rsid w:val="00C51327"/>
    <w:rPr>
      <w:rFonts w:ascii="Times New Roman" w:hAnsi="Times New Roman" w:cs="Times New Roman"/>
      <w:sz w:val="24"/>
      <w:szCs w:val="24"/>
    </w:rPr>
  </w:style>
  <w:style w:type="character" w:styleId="Strong">
    <w:name w:val="Strong"/>
    <w:basedOn w:val="DefaultParagraphFont"/>
    <w:uiPriority w:val="22"/>
    <w:qFormat/>
    <w:rsid w:val="000912FF"/>
    <w:rPr>
      <w:b/>
      <w:bCs/>
    </w:rPr>
  </w:style>
  <w:style w:type="paragraph" w:styleId="Header">
    <w:name w:val="header"/>
    <w:basedOn w:val="Normal"/>
    <w:link w:val="HeaderChar"/>
    <w:uiPriority w:val="99"/>
    <w:unhideWhenUsed/>
    <w:rsid w:val="006C1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C36"/>
  </w:style>
  <w:style w:type="paragraph" w:styleId="Footer">
    <w:name w:val="footer"/>
    <w:basedOn w:val="Normal"/>
    <w:link w:val="FooterChar"/>
    <w:uiPriority w:val="99"/>
    <w:unhideWhenUsed/>
    <w:rsid w:val="006C1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5403">
      <w:bodyDiv w:val="1"/>
      <w:marLeft w:val="0"/>
      <w:marRight w:val="0"/>
      <w:marTop w:val="0"/>
      <w:marBottom w:val="0"/>
      <w:divBdr>
        <w:top w:val="none" w:sz="0" w:space="0" w:color="auto"/>
        <w:left w:val="none" w:sz="0" w:space="0" w:color="auto"/>
        <w:bottom w:val="none" w:sz="0" w:space="0" w:color="auto"/>
        <w:right w:val="none" w:sz="0" w:space="0" w:color="auto"/>
      </w:divBdr>
    </w:div>
    <w:div w:id="16915118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73177355">
      <w:bodyDiv w:val="1"/>
      <w:marLeft w:val="0"/>
      <w:marRight w:val="0"/>
      <w:marTop w:val="0"/>
      <w:marBottom w:val="0"/>
      <w:divBdr>
        <w:top w:val="none" w:sz="0" w:space="0" w:color="auto"/>
        <w:left w:val="none" w:sz="0" w:space="0" w:color="auto"/>
        <w:bottom w:val="none" w:sz="0" w:space="0" w:color="auto"/>
        <w:right w:val="none" w:sz="0" w:space="0" w:color="auto"/>
      </w:divBdr>
    </w:div>
    <w:div w:id="386227566">
      <w:bodyDiv w:val="1"/>
      <w:marLeft w:val="0"/>
      <w:marRight w:val="0"/>
      <w:marTop w:val="0"/>
      <w:marBottom w:val="0"/>
      <w:divBdr>
        <w:top w:val="none" w:sz="0" w:space="0" w:color="auto"/>
        <w:left w:val="none" w:sz="0" w:space="0" w:color="auto"/>
        <w:bottom w:val="none" w:sz="0" w:space="0" w:color="auto"/>
        <w:right w:val="none" w:sz="0" w:space="0" w:color="auto"/>
      </w:divBdr>
    </w:div>
    <w:div w:id="517891631">
      <w:bodyDiv w:val="1"/>
      <w:marLeft w:val="0"/>
      <w:marRight w:val="0"/>
      <w:marTop w:val="0"/>
      <w:marBottom w:val="0"/>
      <w:divBdr>
        <w:top w:val="none" w:sz="0" w:space="0" w:color="auto"/>
        <w:left w:val="none" w:sz="0" w:space="0" w:color="auto"/>
        <w:bottom w:val="none" w:sz="0" w:space="0" w:color="auto"/>
        <w:right w:val="none" w:sz="0" w:space="0" w:color="auto"/>
      </w:divBdr>
    </w:div>
    <w:div w:id="525292613">
      <w:bodyDiv w:val="1"/>
      <w:marLeft w:val="0"/>
      <w:marRight w:val="0"/>
      <w:marTop w:val="0"/>
      <w:marBottom w:val="0"/>
      <w:divBdr>
        <w:top w:val="none" w:sz="0" w:space="0" w:color="auto"/>
        <w:left w:val="none" w:sz="0" w:space="0" w:color="auto"/>
        <w:bottom w:val="none" w:sz="0" w:space="0" w:color="auto"/>
        <w:right w:val="none" w:sz="0" w:space="0" w:color="auto"/>
      </w:divBdr>
    </w:div>
    <w:div w:id="794568458">
      <w:bodyDiv w:val="1"/>
      <w:marLeft w:val="0"/>
      <w:marRight w:val="0"/>
      <w:marTop w:val="0"/>
      <w:marBottom w:val="0"/>
      <w:divBdr>
        <w:top w:val="none" w:sz="0" w:space="0" w:color="auto"/>
        <w:left w:val="none" w:sz="0" w:space="0" w:color="auto"/>
        <w:bottom w:val="none" w:sz="0" w:space="0" w:color="auto"/>
        <w:right w:val="none" w:sz="0" w:space="0" w:color="auto"/>
      </w:divBdr>
    </w:div>
    <w:div w:id="801309416">
      <w:bodyDiv w:val="1"/>
      <w:marLeft w:val="0"/>
      <w:marRight w:val="0"/>
      <w:marTop w:val="0"/>
      <w:marBottom w:val="0"/>
      <w:divBdr>
        <w:top w:val="none" w:sz="0" w:space="0" w:color="auto"/>
        <w:left w:val="none" w:sz="0" w:space="0" w:color="auto"/>
        <w:bottom w:val="none" w:sz="0" w:space="0" w:color="auto"/>
        <w:right w:val="none" w:sz="0" w:space="0" w:color="auto"/>
      </w:divBdr>
    </w:div>
    <w:div w:id="1007093539">
      <w:bodyDiv w:val="1"/>
      <w:marLeft w:val="0"/>
      <w:marRight w:val="0"/>
      <w:marTop w:val="0"/>
      <w:marBottom w:val="0"/>
      <w:divBdr>
        <w:top w:val="none" w:sz="0" w:space="0" w:color="auto"/>
        <w:left w:val="none" w:sz="0" w:space="0" w:color="auto"/>
        <w:bottom w:val="none" w:sz="0" w:space="0" w:color="auto"/>
        <w:right w:val="none" w:sz="0" w:space="0" w:color="auto"/>
      </w:divBdr>
    </w:div>
    <w:div w:id="1113472874">
      <w:bodyDiv w:val="1"/>
      <w:marLeft w:val="0"/>
      <w:marRight w:val="0"/>
      <w:marTop w:val="0"/>
      <w:marBottom w:val="0"/>
      <w:divBdr>
        <w:top w:val="none" w:sz="0" w:space="0" w:color="auto"/>
        <w:left w:val="none" w:sz="0" w:space="0" w:color="auto"/>
        <w:bottom w:val="none" w:sz="0" w:space="0" w:color="auto"/>
        <w:right w:val="none" w:sz="0" w:space="0" w:color="auto"/>
      </w:divBdr>
    </w:div>
    <w:div w:id="1115057970">
      <w:bodyDiv w:val="1"/>
      <w:marLeft w:val="0"/>
      <w:marRight w:val="0"/>
      <w:marTop w:val="0"/>
      <w:marBottom w:val="0"/>
      <w:divBdr>
        <w:top w:val="none" w:sz="0" w:space="0" w:color="auto"/>
        <w:left w:val="none" w:sz="0" w:space="0" w:color="auto"/>
        <w:bottom w:val="none" w:sz="0" w:space="0" w:color="auto"/>
        <w:right w:val="none" w:sz="0" w:space="0" w:color="auto"/>
      </w:divBdr>
    </w:div>
    <w:div w:id="1148980896">
      <w:bodyDiv w:val="1"/>
      <w:marLeft w:val="0"/>
      <w:marRight w:val="0"/>
      <w:marTop w:val="0"/>
      <w:marBottom w:val="0"/>
      <w:divBdr>
        <w:top w:val="none" w:sz="0" w:space="0" w:color="auto"/>
        <w:left w:val="none" w:sz="0" w:space="0" w:color="auto"/>
        <w:bottom w:val="none" w:sz="0" w:space="0" w:color="auto"/>
        <w:right w:val="none" w:sz="0" w:space="0" w:color="auto"/>
      </w:divBdr>
    </w:div>
    <w:div w:id="1272782871">
      <w:bodyDiv w:val="1"/>
      <w:marLeft w:val="0"/>
      <w:marRight w:val="0"/>
      <w:marTop w:val="0"/>
      <w:marBottom w:val="0"/>
      <w:divBdr>
        <w:top w:val="none" w:sz="0" w:space="0" w:color="auto"/>
        <w:left w:val="none" w:sz="0" w:space="0" w:color="auto"/>
        <w:bottom w:val="none" w:sz="0" w:space="0" w:color="auto"/>
        <w:right w:val="none" w:sz="0" w:space="0" w:color="auto"/>
      </w:divBdr>
    </w:div>
    <w:div w:id="1486512231">
      <w:bodyDiv w:val="1"/>
      <w:marLeft w:val="0"/>
      <w:marRight w:val="0"/>
      <w:marTop w:val="0"/>
      <w:marBottom w:val="0"/>
      <w:divBdr>
        <w:top w:val="none" w:sz="0" w:space="0" w:color="auto"/>
        <w:left w:val="none" w:sz="0" w:space="0" w:color="auto"/>
        <w:bottom w:val="none" w:sz="0" w:space="0" w:color="auto"/>
        <w:right w:val="none" w:sz="0" w:space="0" w:color="auto"/>
      </w:divBdr>
    </w:div>
    <w:div w:id="1574580994">
      <w:bodyDiv w:val="1"/>
      <w:marLeft w:val="0"/>
      <w:marRight w:val="0"/>
      <w:marTop w:val="0"/>
      <w:marBottom w:val="0"/>
      <w:divBdr>
        <w:top w:val="none" w:sz="0" w:space="0" w:color="auto"/>
        <w:left w:val="none" w:sz="0" w:space="0" w:color="auto"/>
        <w:bottom w:val="none" w:sz="0" w:space="0" w:color="auto"/>
        <w:right w:val="none" w:sz="0" w:space="0" w:color="auto"/>
      </w:divBdr>
    </w:div>
    <w:div w:id="1684893059">
      <w:bodyDiv w:val="1"/>
      <w:marLeft w:val="0"/>
      <w:marRight w:val="0"/>
      <w:marTop w:val="0"/>
      <w:marBottom w:val="0"/>
      <w:divBdr>
        <w:top w:val="none" w:sz="0" w:space="0" w:color="auto"/>
        <w:left w:val="none" w:sz="0" w:space="0" w:color="auto"/>
        <w:bottom w:val="none" w:sz="0" w:space="0" w:color="auto"/>
        <w:right w:val="none" w:sz="0" w:space="0" w:color="auto"/>
      </w:divBdr>
    </w:div>
    <w:div w:id="1948586030">
      <w:bodyDiv w:val="1"/>
      <w:marLeft w:val="0"/>
      <w:marRight w:val="0"/>
      <w:marTop w:val="0"/>
      <w:marBottom w:val="0"/>
      <w:divBdr>
        <w:top w:val="none" w:sz="0" w:space="0" w:color="auto"/>
        <w:left w:val="none" w:sz="0" w:space="0" w:color="auto"/>
        <w:bottom w:val="none" w:sz="0" w:space="0" w:color="auto"/>
        <w:right w:val="none" w:sz="0" w:space="0" w:color="auto"/>
      </w:divBdr>
    </w:div>
    <w:div w:id="1952467705">
      <w:bodyDiv w:val="1"/>
      <w:marLeft w:val="0"/>
      <w:marRight w:val="0"/>
      <w:marTop w:val="0"/>
      <w:marBottom w:val="0"/>
      <w:divBdr>
        <w:top w:val="none" w:sz="0" w:space="0" w:color="auto"/>
        <w:left w:val="none" w:sz="0" w:space="0" w:color="auto"/>
        <w:bottom w:val="none" w:sz="0" w:space="0" w:color="auto"/>
        <w:right w:val="none" w:sz="0" w:space="0" w:color="auto"/>
      </w:divBdr>
    </w:div>
    <w:div w:id="1971354874">
      <w:bodyDiv w:val="1"/>
      <w:marLeft w:val="0"/>
      <w:marRight w:val="0"/>
      <w:marTop w:val="0"/>
      <w:marBottom w:val="0"/>
      <w:divBdr>
        <w:top w:val="none" w:sz="0" w:space="0" w:color="auto"/>
        <w:left w:val="none" w:sz="0" w:space="0" w:color="auto"/>
        <w:bottom w:val="none" w:sz="0" w:space="0" w:color="auto"/>
        <w:right w:val="none" w:sz="0" w:space="0" w:color="auto"/>
      </w:divBdr>
    </w:div>
    <w:div w:id="2025087931">
      <w:bodyDiv w:val="1"/>
      <w:marLeft w:val="0"/>
      <w:marRight w:val="0"/>
      <w:marTop w:val="0"/>
      <w:marBottom w:val="0"/>
      <w:divBdr>
        <w:top w:val="none" w:sz="0" w:space="0" w:color="auto"/>
        <w:left w:val="none" w:sz="0" w:space="0" w:color="auto"/>
        <w:bottom w:val="none" w:sz="0" w:space="0" w:color="auto"/>
        <w:right w:val="none" w:sz="0" w:space="0" w:color="auto"/>
      </w:divBdr>
    </w:div>
    <w:div w:id="2043361885">
      <w:bodyDiv w:val="1"/>
      <w:marLeft w:val="0"/>
      <w:marRight w:val="0"/>
      <w:marTop w:val="0"/>
      <w:marBottom w:val="0"/>
      <w:divBdr>
        <w:top w:val="none" w:sz="0" w:space="0" w:color="auto"/>
        <w:left w:val="none" w:sz="0" w:space="0" w:color="auto"/>
        <w:bottom w:val="none" w:sz="0" w:space="0" w:color="auto"/>
        <w:right w:val="none" w:sz="0" w:space="0" w:color="auto"/>
      </w:divBdr>
    </w:div>
    <w:div w:id="20842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399</Words>
  <Characters>2394</Characters>
  <Application>Microsoft Office Word</Application>
  <DocSecurity>0</DocSecurity>
  <Lines>54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Ainsley</cp:lastModifiedBy>
  <cp:revision>8</cp:revision>
  <dcterms:created xsi:type="dcterms:W3CDTF">2025-05-01T17:16:00Z</dcterms:created>
  <dcterms:modified xsi:type="dcterms:W3CDTF">2025-05-01T19:14:00Z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34c34431-9bf2-4c70-89c1-236b69de4b7f</vt:lpwstr>
  </property>
</Properties>
</file>