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72608" w14:textId="77777777" w:rsidR="00B243BB" w:rsidRDefault="00875B09">
      <w:pPr>
        <w:spacing w:after="0"/>
      </w:pPr>
      <w:r>
        <w:rPr>
          <w:rFonts w:ascii="Arial" w:eastAsia="Arial" w:hAnsi="Arial" w:cs="Arial"/>
          <w:sz w:val="24"/>
        </w:rPr>
        <w:t xml:space="preserve"> </w:t>
      </w:r>
    </w:p>
    <w:p w14:paraId="343ADA86" w14:textId="77777777" w:rsidR="00B243BB" w:rsidRDefault="00875B09">
      <w:pPr>
        <w:spacing w:after="0"/>
      </w:pPr>
      <w:r>
        <w:rPr>
          <w:rFonts w:ascii="Arial" w:eastAsia="Arial" w:hAnsi="Arial" w:cs="Arial"/>
          <w:sz w:val="24"/>
        </w:rPr>
        <w:t xml:space="preserve"> </w:t>
      </w:r>
    </w:p>
    <w:p w14:paraId="50DE0372" w14:textId="77777777" w:rsidR="00B243BB" w:rsidRDefault="00875B09">
      <w:pPr>
        <w:spacing w:after="0"/>
      </w:pPr>
      <w:r>
        <w:rPr>
          <w:rFonts w:ascii="Arial" w:eastAsia="Arial" w:hAnsi="Arial" w:cs="Arial"/>
          <w:sz w:val="24"/>
        </w:rPr>
        <w:t xml:space="preserve"> </w:t>
      </w:r>
    </w:p>
    <w:p w14:paraId="7037122A" w14:textId="77777777" w:rsidR="00B243BB" w:rsidRDefault="00875B09">
      <w:pPr>
        <w:spacing w:after="0"/>
      </w:pPr>
      <w:r>
        <w:rPr>
          <w:rFonts w:ascii="Arial" w:eastAsia="Arial" w:hAnsi="Arial" w:cs="Arial"/>
          <w:sz w:val="24"/>
        </w:rPr>
        <w:t xml:space="preserve"> </w:t>
      </w:r>
    </w:p>
    <w:p w14:paraId="0BC0C8BA" w14:textId="77777777" w:rsidR="00B243BB" w:rsidRDefault="00875B09">
      <w:pPr>
        <w:spacing w:after="0"/>
      </w:pPr>
      <w:r>
        <w:rPr>
          <w:rFonts w:ascii="Arial" w:eastAsia="Arial" w:hAnsi="Arial" w:cs="Arial"/>
          <w:sz w:val="24"/>
        </w:rPr>
        <w:t xml:space="preserve"> </w:t>
      </w:r>
    </w:p>
    <w:p w14:paraId="7DE13799" w14:textId="77777777" w:rsidR="00B243BB" w:rsidRDefault="00875B09">
      <w:pPr>
        <w:spacing w:after="0"/>
      </w:pPr>
      <w:r>
        <w:rPr>
          <w:rFonts w:ascii="Arial" w:eastAsia="Arial" w:hAnsi="Arial" w:cs="Arial"/>
          <w:sz w:val="24"/>
        </w:rPr>
        <w:t xml:space="preserve"> </w:t>
      </w:r>
    </w:p>
    <w:p w14:paraId="441ED2FB" w14:textId="77777777" w:rsidR="00B243BB" w:rsidRDefault="00875B09">
      <w:pPr>
        <w:spacing w:after="0"/>
        <w:ind w:right="2834"/>
      </w:pPr>
      <w:r>
        <w:rPr>
          <w:rFonts w:ascii="Arial" w:eastAsia="Arial" w:hAnsi="Arial" w:cs="Arial"/>
          <w:sz w:val="24"/>
        </w:rPr>
        <w:t xml:space="preserve"> </w:t>
      </w:r>
    </w:p>
    <w:p w14:paraId="6D90BE53" w14:textId="77777777" w:rsidR="00B243BB" w:rsidRDefault="00875B09">
      <w:pPr>
        <w:spacing w:after="0"/>
        <w:ind w:left="3000"/>
      </w:pPr>
      <w:r>
        <w:rPr>
          <w:noProof/>
        </w:rPr>
        <w:drawing>
          <wp:inline distT="0" distB="0" distL="0" distR="0" wp14:anchorId="45D8978B" wp14:editId="213A7841">
            <wp:extent cx="2162175" cy="2990850"/>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
                    <a:stretch>
                      <a:fillRect/>
                    </a:stretch>
                  </pic:blipFill>
                  <pic:spPr>
                    <a:xfrm>
                      <a:off x="0" y="0"/>
                      <a:ext cx="2162175" cy="2990850"/>
                    </a:xfrm>
                    <a:prstGeom prst="rect">
                      <a:avLst/>
                    </a:prstGeom>
                  </pic:spPr>
                </pic:pic>
              </a:graphicData>
            </a:graphic>
          </wp:inline>
        </w:drawing>
      </w:r>
    </w:p>
    <w:p w14:paraId="64E25981" w14:textId="77777777" w:rsidR="00B243BB" w:rsidRDefault="00875B09">
      <w:pPr>
        <w:spacing w:after="0"/>
        <w:ind w:left="1217" w:right="2834"/>
      </w:pPr>
      <w:r>
        <w:rPr>
          <w:rFonts w:ascii="Times New Roman" w:eastAsia="Times New Roman" w:hAnsi="Times New Roman" w:cs="Times New Roman"/>
          <w:b/>
          <w:sz w:val="72"/>
        </w:rPr>
        <w:t xml:space="preserve"> </w:t>
      </w:r>
    </w:p>
    <w:p w14:paraId="5A90A4AB" w14:textId="77777777" w:rsidR="00B243BB" w:rsidRDefault="00875B09">
      <w:pPr>
        <w:spacing w:after="0"/>
        <w:ind w:left="118"/>
      </w:pPr>
      <w:r>
        <w:rPr>
          <w:rFonts w:ascii="Arial" w:eastAsia="Arial" w:hAnsi="Arial" w:cs="Arial"/>
          <w:b/>
          <w:sz w:val="72"/>
        </w:rPr>
        <w:t xml:space="preserve">OAKHAM TOWN COUNCIL </w:t>
      </w:r>
    </w:p>
    <w:p w14:paraId="7A0A2928" w14:textId="77777777" w:rsidR="00B243BB" w:rsidRDefault="00875B09">
      <w:pPr>
        <w:spacing w:after="179"/>
        <w:ind w:left="256"/>
        <w:jc w:val="center"/>
      </w:pPr>
      <w:r>
        <w:rPr>
          <w:rFonts w:ascii="Arial" w:eastAsia="Arial" w:hAnsi="Arial" w:cs="Arial"/>
          <w:b/>
          <w:sz w:val="48"/>
        </w:rPr>
        <w:t xml:space="preserve"> </w:t>
      </w:r>
    </w:p>
    <w:p w14:paraId="72D9D917" w14:textId="77777777" w:rsidR="00B243BB" w:rsidRDefault="00875B09">
      <w:pPr>
        <w:spacing w:after="0"/>
        <w:ind w:left="121"/>
        <w:jc w:val="center"/>
      </w:pPr>
      <w:r>
        <w:rPr>
          <w:rFonts w:ascii="Arial" w:eastAsia="Arial" w:hAnsi="Arial" w:cs="Arial"/>
          <w:b/>
          <w:sz w:val="72"/>
        </w:rPr>
        <w:t xml:space="preserve">RISK ASSESSMENT </w:t>
      </w:r>
    </w:p>
    <w:p w14:paraId="2A6A4769" w14:textId="77777777" w:rsidR="00B243BB" w:rsidRDefault="00875B09">
      <w:pPr>
        <w:spacing w:after="0"/>
        <w:ind w:left="323"/>
        <w:jc w:val="center"/>
      </w:pPr>
      <w:r>
        <w:rPr>
          <w:rFonts w:ascii="Arial" w:eastAsia="Arial" w:hAnsi="Arial" w:cs="Arial"/>
          <w:b/>
          <w:sz w:val="72"/>
        </w:rPr>
        <w:t xml:space="preserve"> </w:t>
      </w:r>
    </w:p>
    <w:p w14:paraId="4A424AF4" w14:textId="77777777" w:rsidR="00B243BB" w:rsidRDefault="00875B09">
      <w:pPr>
        <w:spacing w:after="0"/>
        <w:ind w:left="256"/>
        <w:jc w:val="center"/>
      </w:pPr>
      <w:r>
        <w:rPr>
          <w:rFonts w:ascii="Arial" w:eastAsia="Arial" w:hAnsi="Arial" w:cs="Arial"/>
          <w:b/>
          <w:sz w:val="48"/>
        </w:rPr>
        <w:t xml:space="preserve"> </w:t>
      </w:r>
    </w:p>
    <w:p w14:paraId="6C425B3D" w14:textId="77777777" w:rsidR="00B243BB" w:rsidRDefault="00875B09">
      <w:pPr>
        <w:spacing w:after="0"/>
        <w:ind w:left="211"/>
        <w:jc w:val="center"/>
      </w:pPr>
      <w:r>
        <w:rPr>
          <w:rFonts w:ascii="Arial" w:eastAsia="Arial" w:hAnsi="Arial" w:cs="Arial"/>
          <w:b/>
          <w:sz w:val="32"/>
        </w:rPr>
        <w:t xml:space="preserve"> </w:t>
      </w:r>
    </w:p>
    <w:tbl>
      <w:tblPr>
        <w:tblStyle w:val="TableGrid"/>
        <w:tblW w:w="6347" w:type="dxa"/>
        <w:tblInd w:w="1440" w:type="dxa"/>
        <w:tblCellMar>
          <w:top w:w="16" w:type="dxa"/>
          <w:left w:w="331" w:type="dxa"/>
          <w:right w:w="115" w:type="dxa"/>
        </w:tblCellMar>
        <w:tblLook w:val="04A0" w:firstRow="1" w:lastRow="0" w:firstColumn="1" w:lastColumn="0" w:noHBand="0" w:noVBand="1"/>
      </w:tblPr>
      <w:tblGrid>
        <w:gridCol w:w="3135"/>
        <w:gridCol w:w="3212"/>
      </w:tblGrid>
      <w:tr w:rsidR="00B243BB" w14:paraId="1B4DE4FC" w14:textId="77777777">
        <w:trPr>
          <w:trHeight w:val="379"/>
        </w:trPr>
        <w:tc>
          <w:tcPr>
            <w:tcW w:w="6347" w:type="dxa"/>
            <w:gridSpan w:val="2"/>
            <w:tcBorders>
              <w:top w:val="single" w:sz="4" w:space="0" w:color="000000"/>
              <w:left w:val="single" w:sz="4" w:space="0" w:color="000000"/>
              <w:bottom w:val="single" w:sz="4" w:space="0" w:color="000000"/>
              <w:right w:val="single" w:sz="4" w:space="0" w:color="000000"/>
            </w:tcBorders>
          </w:tcPr>
          <w:p w14:paraId="48B322E1" w14:textId="77777777" w:rsidR="00B243BB" w:rsidRDefault="00875B09">
            <w:pPr>
              <w:ind w:right="220"/>
              <w:jc w:val="center"/>
            </w:pPr>
            <w:r>
              <w:rPr>
                <w:rFonts w:ascii="Arial" w:eastAsia="Arial" w:hAnsi="Arial" w:cs="Arial"/>
                <w:b/>
                <w:sz w:val="32"/>
              </w:rPr>
              <w:t xml:space="preserve">Document Control </w:t>
            </w:r>
          </w:p>
        </w:tc>
      </w:tr>
      <w:tr w:rsidR="00B243BB" w14:paraId="377EE3A6" w14:textId="77777777">
        <w:trPr>
          <w:trHeight w:val="377"/>
        </w:trPr>
        <w:tc>
          <w:tcPr>
            <w:tcW w:w="3135" w:type="dxa"/>
            <w:tcBorders>
              <w:top w:val="single" w:sz="4" w:space="0" w:color="000000"/>
              <w:left w:val="single" w:sz="4" w:space="0" w:color="000000"/>
              <w:bottom w:val="single" w:sz="4" w:space="0" w:color="000000"/>
              <w:right w:val="single" w:sz="4" w:space="0" w:color="000000"/>
            </w:tcBorders>
          </w:tcPr>
          <w:p w14:paraId="165669D2" w14:textId="77777777" w:rsidR="00B243BB" w:rsidRDefault="00875B09">
            <w:r>
              <w:rPr>
                <w:rFonts w:ascii="Arial" w:eastAsia="Arial" w:hAnsi="Arial" w:cs="Arial"/>
                <w:b/>
                <w:sz w:val="32"/>
              </w:rPr>
              <w:t xml:space="preserve">Version Number </w:t>
            </w:r>
          </w:p>
        </w:tc>
        <w:tc>
          <w:tcPr>
            <w:tcW w:w="3212" w:type="dxa"/>
            <w:tcBorders>
              <w:top w:val="single" w:sz="4" w:space="0" w:color="000000"/>
              <w:left w:val="single" w:sz="4" w:space="0" w:color="000000"/>
              <w:bottom w:val="single" w:sz="4" w:space="0" w:color="000000"/>
              <w:right w:val="single" w:sz="4" w:space="0" w:color="000000"/>
            </w:tcBorders>
          </w:tcPr>
          <w:p w14:paraId="0C2661B4" w14:textId="77777777" w:rsidR="00B243BB" w:rsidRDefault="00875B09">
            <w:pPr>
              <w:ind w:right="220"/>
              <w:jc w:val="center"/>
            </w:pPr>
            <w:r>
              <w:rPr>
                <w:rFonts w:ascii="Arial" w:eastAsia="Arial" w:hAnsi="Arial" w:cs="Arial"/>
                <w:b/>
                <w:sz w:val="32"/>
              </w:rPr>
              <w:t xml:space="preserve">1 </w:t>
            </w:r>
          </w:p>
        </w:tc>
      </w:tr>
      <w:tr w:rsidR="00B243BB" w14:paraId="2A993C1C" w14:textId="77777777">
        <w:trPr>
          <w:trHeight w:val="379"/>
        </w:trPr>
        <w:tc>
          <w:tcPr>
            <w:tcW w:w="3135" w:type="dxa"/>
            <w:tcBorders>
              <w:top w:val="single" w:sz="4" w:space="0" w:color="000000"/>
              <w:left w:val="single" w:sz="4" w:space="0" w:color="000000"/>
              <w:bottom w:val="single" w:sz="4" w:space="0" w:color="000000"/>
              <w:right w:val="single" w:sz="4" w:space="0" w:color="000000"/>
            </w:tcBorders>
          </w:tcPr>
          <w:p w14:paraId="19F0260F" w14:textId="77777777" w:rsidR="00B243BB" w:rsidRDefault="00875B09">
            <w:pPr>
              <w:ind w:right="222"/>
              <w:jc w:val="center"/>
            </w:pPr>
            <w:r>
              <w:rPr>
                <w:rFonts w:ascii="Arial" w:eastAsia="Arial" w:hAnsi="Arial" w:cs="Arial"/>
                <w:b/>
                <w:sz w:val="32"/>
              </w:rPr>
              <w:t xml:space="preserve">Adopted on </w:t>
            </w:r>
          </w:p>
        </w:tc>
        <w:tc>
          <w:tcPr>
            <w:tcW w:w="3212" w:type="dxa"/>
            <w:tcBorders>
              <w:top w:val="single" w:sz="4" w:space="0" w:color="000000"/>
              <w:left w:val="single" w:sz="4" w:space="0" w:color="000000"/>
              <w:bottom w:val="single" w:sz="4" w:space="0" w:color="000000"/>
              <w:right w:val="single" w:sz="4" w:space="0" w:color="000000"/>
            </w:tcBorders>
          </w:tcPr>
          <w:p w14:paraId="2CF0BD41" w14:textId="77777777" w:rsidR="00B243BB" w:rsidRDefault="00875B09">
            <w:pPr>
              <w:ind w:right="223"/>
              <w:jc w:val="center"/>
            </w:pPr>
            <w:r>
              <w:rPr>
                <w:rFonts w:ascii="Arial" w:eastAsia="Arial" w:hAnsi="Arial" w:cs="Arial"/>
                <w:b/>
                <w:sz w:val="32"/>
              </w:rPr>
              <w:t xml:space="preserve">08-09-2021 </w:t>
            </w:r>
          </w:p>
        </w:tc>
      </w:tr>
      <w:tr w:rsidR="00B243BB" w14:paraId="35D7F21B" w14:textId="77777777">
        <w:trPr>
          <w:trHeight w:val="377"/>
        </w:trPr>
        <w:tc>
          <w:tcPr>
            <w:tcW w:w="3135" w:type="dxa"/>
            <w:tcBorders>
              <w:top w:val="single" w:sz="4" w:space="0" w:color="000000"/>
              <w:left w:val="single" w:sz="4" w:space="0" w:color="000000"/>
              <w:bottom w:val="single" w:sz="4" w:space="0" w:color="000000"/>
              <w:right w:val="single" w:sz="4" w:space="0" w:color="000000"/>
            </w:tcBorders>
          </w:tcPr>
          <w:p w14:paraId="53A3BB50" w14:textId="77777777" w:rsidR="00B243BB" w:rsidRDefault="00875B09">
            <w:pPr>
              <w:ind w:right="219"/>
              <w:jc w:val="center"/>
            </w:pPr>
            <w:r>
              <w:rPr>
                <w:rFonts w:ascii="Arial" w:eastAsia="Arial" w:hAnsi="Arial" w:cs="Arial"/>
                <w:b/>
                <w:sz w:val="32"/>
              </w:rPr>
              <w:t xml:space="preserve">Last Reviewed </w:t>
            </w:r>
          </w:p>
        </w:tc>
        <w:tc>
          <w:tcPr>
            <w:tcW w:w="3212" w:type="dxa"/>
            <w:tcBorders>
              <w:top w:val="single" w:sz="4" w:space="0" w:color="000000"/>
              <w:left w:val="single" w:sz="4" w:space="0" w:color="000000"/>
              <w:bottom w:val="single" w:sz="4" w:space="0" w:color="000000"/>
              <w:right w:val="single" w:sz="4" w:space="0" w:color="000000"/>
            </w:tcBorders>
          </w:tcPr>
          <w:p w14:paraId="4B55CE4B" w14:textId="3A4868CB" w:rsidR="00B243BB" w:rsidRDefault="00875B09">
            <w:pPr>
              <w:ind w:right="223"/>
              <w:jc w:val="center"/>
            </w:pPr>
            <w:r>
              <w:rPr>
                <w:rFonts w:ascii="Arial" w:eastAsia="Arial" w:hAnsi="Arial" w:cs="Arial"/>
                <w:b/>
                <w:sz w:val="32"/>
              </w:rPr>
              <w:t>21-07-202</w:t>
            </w:r>
            <w:r w:rsidR="00A47C8F">
              <w:rPr>
                <w:rFonts w:ascii="Arial" w:eastAsia="Arial" w:hAnsi="Arial" w:cs="Arial"/>
                <w:b/>
                <w:sz w:val="32"/>
              </w:rPr>
              <w:t>4</w:t>
            </w:r>
            <w:r>
              <w:rPr>
                <w:rFonts w:ascii="Arial" w:eastAsia="Arial" w:hAnsi="Arial" w:cs="Arial"/>
                <w:b/>
                <w:sz w:val="32"/>
              </w:rPr>
              <w:t xml:space="preserve"> </w:t>
            </w:r>
          </w:p>
        </w:tc>
      </w:tr>
      <w:tr w:rsidR="00B243BB" w14:paraId="62B90A9D" w14:textId="77777777">
        <w:trPr>
          <w:trHeight w:val="379"/>
        </w:trPr>
        <w:tc>
          <w:tcPr>
            <w:tcW w:w="3135" w:type="dxa"/>
            <w:tcBorders>
              <w:top w:val="single" w:sz="4" w:space="0" w:color="000000"/>
              <w:left w:val="single" w:sz="4" w:space="0" w:color="000000"/>
              <w:bottom w:val="single" w:sz="4" w:space="0" w:color="000000"/>
              <w:right w:val="single" w:sz="4" w:space="0" w:color="000000"/>
            </w:tcBorders>
          </w:tcPr>
          <w:p w14:paraId="386FCE00" w14:textId="77777777" w:rsidR="00B243BB" w:rsidRDefault="00875B09">
            <w:pPr>
              <w:ind w:right="220"/>
              <w:jc w:val="center"/>
            </w:pPr>
            <w:r>
              <w:rPr>
                <w:rFonts w:ascii="Arial" w:eastAsia="Arial" w:hAnsi="Arial" w:cs="Arial"/>
                <w:b/>
                <w:sz w:val="32"/>
              </w:rPr>
              <w:t xml:space="preserve">Review Date </w:t>
            </w:r>
          </w:p>
        </w:tc>
        <w:tc>
          <w:tcPr>
            <w:tcW w:w="3212" w:type="dxa"/>
            <w:tcBorders>
              <w:top w:val="single" w:sz="4" w:space="0" w:color="000000"/>
              <w:left w:val="single" w:sz="4" w:space="0" w:color="000000"/>
              <w:bottom w:val="single" w:sz="4" w:space="0" w:color="000000"/>
              <w:right w:val="single" w:sz="4" w:space="0" w:color="000000"/>
            </w:tcBorders>
          </w:tcPr>
          <w:p w14:paraId="343EA7D3" w14:textId="11EBD807" w:rsidR="00B243BB" w:rsidRDefault="0088316B">
            <w:pPr>
              <w:ind w:right="223"/>
              <w:jc w:val="center"/>
            </w:pPr>
            <w:r>
              <w:rPr>
                <w:rFonts w:ascii="Arial" w:eastAsia="Arial" w:hAnsi="Arial" w:cs="Arial"/>
                <w:b/>
                <w:sz w:val="32"/>
              </w:rPr>
              <w:t>12</w:t>
            </w:r>
            <w:r w:rsidR="00875B09">
              <w:rPr>
                <w:rFonts w:ascii="Arial" w:eastAsia="Arial" w:hAnsi="Arial" w:cs="Arial"/>
                <w:b/>
                <w:sz w:val="32"/>
              </w:rPr>
              <w:t>-0</w:t>
            </w:r>
            <w:r>
              <w:rPr>
                <w:rFonts w:ascii="Arial" w:eastAsia="Arial" w:hAnsi="Arial" w:cs="Arial"/>
                <w:b/>
                <w:sz w:val="32"/>
              </w:rPr>
              <w:t>3</w:t>
            </w:r>
            <w:r w:rsidR="00875B09">
              <w:rPr>
                <w:rFonts w:ascii="Arial" w:eastAsia="Arial" w:hAnsi="Arial" w:cs="Arial"/>
                <w:b/>
                <w:sz w:val="32"/>
              </w:rPr>
              <w:t>-202</w:t>
            </w:r>
            <w:r>
              <w:rPr>
                <w:rFonts w:ascii="Arial" w:eastAsia="Arial" w:hAnsi="Arial" w:cs="Arial"/>
                <w:b/>
                <w:sz w:val="32"/>
              </w:rPr>
              <w:t>5</w:t>
            </w:r>
            <w:r w:rsidR="00875B09">
              <w:rPr>
                <w:rFonts w:ascii="Arial" w:eastAsia="Arial" w:hAnsi="Arial" w:cs="Arial"/>
                <w:b/>
                <w:sz w:val="32"/>
              </w:rPr>
              <w:t xml:space="preserve"> </w:t>
            </w:r>
          </w:p>
        </w:tc>
      </w:tr>
    </w:tbl>
    <w:p w14:paraId="6FD91561" w14:textId="77777777" w:rsidR="00B243BB" w:rsidRDefault="00875B09">
      <w:pPr>
        <w:spacing w:after="0"/>
        <w:ind w:left="256"/>
        <w:jc w:val="center"/>
      </w:pPr>
      <w:r>
        <w:rPr>
          <w:rFonts w:ascii="Arial" w:eastAsia="Arial" w:hAnsi="Arial" w:cs="Arial"/>
          <w:b/>
          <w:sz w:val="48"/>
        </w:rPr>
        <w:t xml:space="preserve"> </w:t>
      </w:r>
    </w:p>
    <w:p w14:paraId="76161D1A" w14:textId="77777777" w:rsidR="00B243BB" w:rsidRDefault="00875B09">
      <w:pPr>
        <w:spacing w:after="0"/>
        <w:ind w:left="256"/>
        <w:jc w:val="center"/>
      </w:pPr>
      <w:r>
        <w:rPr>
          <w:rFonts w:ascii="Arial" w:eastAsia="Arial" w:hAnsi="Arial" w:cs="Arial"/>
          <w:b/>
          <w:sz w:val="48"/>
        </w:rPr>
        <w:t xml:space="preserve"> </w:t>
      </w:r>
    </w:p>
    <w:p w14:paraId="496759D1" w14:textId="77777777" w:rsidR="00B243BB" w:rsidRDefault="00875B09">
      <w:pPr>
        <w:spacing w:after="247"/>
      </w:pPr>
      <w:r>
        <w:rPr>
          <w:rFonts w:ascii="Arial" w:eastAsia="Arial" w:hAnsi="Arial" w:cs="Arial"/>
          <w:sz w:val="20"/>
        </w:rPr>
        <w:lastRenderedPageBreak/>
        <w:t xml:space="preserve"> </w:t>
      </w:r>
    </w:p>
    <w:p w14:paraId="1CED8C02" w14:textId="77777777" w:rsidR="00B243BB" w:rsidRDefault="00875B09">
      <w:pPr>
        <w:spacing w:after="0"/>
        <w:ind w:left="525"/>
        <w:jc w:val="center"/>
      </w:pPr>
      <w:r>
        <w:rPr>
          <w:rFonts w:ascii="Arial" w:eastAsia="Arial" w:hAnsi="Arial" w:cs="Arial"/>
          <w:b/>
          <w:sz w:val="48"/>
        </w:rPr>
        <w:t xml:space="preserve">   </w:t>
      </w:r>
    </w:p>
    <w:p w14:paraId="6020DD79" w14:textId="77777777" w:rsidR="00B243BB" w:rsidRDefault="00B243BB">
      <w:pPr>
        <w:sectPr w:rsidR="00B243BB">
          <w:pgSz w:w="12240" w:h="15840"/>
          <w:pgMar w:top="1440" w:right="1561" w:bottom="1440" w:left="1440" w:header="720" w:footer="720" w:gutter="0"/>
          <w:cols w:space="720"/>
        </w:sectPr>
      </w:pPr>
    </w:p>
    <w:p w14:paraId="67DD665D" w14:textId="77777777" w:rsidR="00B243BB" w:rsidRDefault="00875B09">
      <w:pPr>
        <w:spacing w:after="0"/>
        <w:jc w:val="both"/>
      </w:pPr>
      <w:r>
        <w:rPr>
          <w:rFonts w:ascii="Arial" w:eastAsia="Arial" w:hAnsi="Arial" w:cs="Arial"/>
          <w:sz w:val="20"/>
        </w:rPr>
        <w:lastRenderedPageBreak/>
        <w:t xml:space="preserve"> </w:t>
      </w:r>
    </w:p>
    <w:tbl>
      <w:tblPr>
        <w:tblStyle w:val="TableGrid"/>
        <w:tblW w:w="14630" w:type="dxa"/>
        <w:tblInd w:w="142" w:type="dxa"/>
        <w:tblCellMar>
          <w:top w:w="10" w:type="dxa"/>
          <w:left w:w="108" w:type="dxa"/>
          <w:right w:w="59" w:type="dxa"/>
        </w:tblCellMar>
        <w:tblLook w:val="04A0" w:firstRow="1" w:lastRow="0" w:firstColumn="1" w:lastColumn="0" w:noHBand="0" w:noVBand="1"/>
      </w:tblPr>
      <w:tblGrid>
        <w:gridCol w:w="1080"/>
        <w:gridCol w:w="1620"/>
        <w:gridCol w:w="1462"/>
        <w:gridCol w:w="2501"/>
        <w:gridCol w:w="3287"/>
        <w:gridCol w:w="2700"/>
        <w:gridCol w:w="1980"/>
      </w:tblGrid>
      <w:tr w:rsidR="00B243BB" w14:paraId="47130646" w14:textId="77777777">
        <w:trPr>
          <w:trHeight w:val="698"/>
        </w:trPr>
        <w:tc>
          <w:tcPr>
            <w:tcW w:w="1080" w:type="dxa"/>
            <w:tcBorders>
              <w:top w:val="single" w:sz="4" w:space="0" w:color="000000"/>
              <w:left w:val="single" w:sz="4" w:space="0" w:color="000000"/>
              <w:bottom w:val="single" w:sz="4" w:space="0" w:color="000000"/>
              <w:right w:val="single" w:sz="4" w:space="0" w:color="000000"/>
            </w:tcBorders>
          </w:tcPr>
          <w:p w14:paraId="33ACDDD8" w14:textId="77777777" w:rsidR="00B243BB" w:rsidRDefault="00875B09">
            <w:r>
              <w:rPr>
                <w:rFonts w:ascii="Arial" w:eastAsia="Arial" w:hAnsi="Arial" w:cs="Arial"/>
                <w:b/>
                <w:sz w:val="20"/>
              </w:rPr>
              <w:t xml:space="preserve">RISK AREA </w:t>
            </w:r>
          </w:p>
        </w:tc>
        <w:tc>
          <w:tcPr>
            <w:tcW w:w="1620" w:type="dxa"/>
            <w:tcBorders>
              <w:top w:val="single" w:sz="4" w:space="0" w:color="000000"/>
              <w:left w:val="single" w:sz="4" w:space="0" w:color="000000"/>
              <w:bottom w:val="single" w:sz="4" w:space="0" w:color="000000"/>
              <w:right w:val="single" w:sz="4" w:space="0" w:color="000000"/>
            </w:tcBorders>
          </w:tcPr>
          <w:p w14:paraId="09C77C11" w14:textId="77777777" w:rsidR="00B243BB" w:rsidRDefault="00875B09">
            <w:r>
              <w:rPr>
                <w:rFonts w:ascii="Arial" w:eastAsia="Arial" w:hAnsi="Arial" w:cs="Arial"/>
                <w:b/>
                <w:sz w:val="20"/>
              </w:rPr>
              <w:t xml:space="preserve">POTENTIAL </w:t>
            </w:r>
          </w:p>
          <w:p w14:paraId="44EF4E6D" w14:textId="77777777" w:rsidR="00B243BB" w:rsidRDefault="00875B09">
            <w:r>
              <w:rPr>
                <w:rFonts w:ascii="Arial" w:eastAsia="Arial" w:hAnsi="Arial" w:cs="Arial"/>
                <w:b/>
                <w:sz w:val="20"/>
              </w:rPr>
              <w:t xml:space="preserve">RISK </w:t>
            </w:r>
          </w:p>
          <w:p w14:paraId="2BA0728E" w14:textId="77777777" w:rsidR="00B243BB" w:rsidRDefault="00875B09">
            <w:r>
              <w:rPr>
                <w:rFonts w:ascii="Arial" w:eastAsia="Arial" w:hAnsi="Arial" w:cs="Arial"/>
                <w:b/>
                <w:sz w:val="20"/>
              </w:rPr>
              <w:t xml:space="preserve">IDENTIFIED </w:t>
            </w:r>
          </w:p>
        </w:tc>
        <w:tc>
          <w:tcPr>
            <w:tcW w:w="1462" w:type="dxa"/>
            <w:tcBorders>
              <w:top w:val="single" w:sz="4" w:space="0" w:color="000000"/>
              <w:left w:val="single" w:sz="4" w:space="0" w:color="000000"/>
              <w:bottom w:val="single" w:sz="4" w:space="0" w:color="000000"/>
              <w:right w:val="single" w:sz="4" w:space="0" w:color="000000"/>
            </w:tcBorders>
          </w:tcPr>
          <w:p w14:paraId="45578BF3" w14:textId="77777777" w:rsidR="00B243BB" w:rsidRDefault="00875B09">
            <w:r>
              <w:rPr>
                <w:rFonts w:ascii="Arial" w:eastAsia="Arial" w:hAnsi="Arial" w:cs="Arial"/>
                <w:b/>
                <w:sz w:val="18"/>
              </w:rPr>
              <w:t xml:space="preserve">LIKELIHOOD </w:t>
            </w:r>
          </w:p>
          <w:p w14:paraId="4AA0C55D" w14:textId="77777777" w:rsidR="00B243BB" w:rsidRDefault="00875B09">
            <w:r>
              <w:rPr>
                <w:rFonts w:ascii="Arial" w:eastAsia="Arial" w:hAnsi="Arial" w:cs="Arial"/>
                <w:b/>
                <w:sz w:val="18"/>
              </w:rPr>
              <w:t xml:space="preserve">OF </w:t>
            </w:r>
          </w:p>
          <w:p w14:paraId="14C063B2" w14:textId="77777777" w:rsidR="00B243BB" w:rsidRDefault="00875B09">
            <w:r>
              <w:rPr>
                <w:rFonts w:ascii="Arial" w:eastAsia="Arial" w:hAnsi="Arial" w:cs="Arial"/>
                <w:b/>
                <w:sz w:val="18"/>
              </w:rPr>
              <w:t xml:space="preserve">OCCURANCE </w:t>
            </w:r>
          </w:p>
        </w:tc>
        <w:tc>
          <w:tcPr>
            <w:tcW w:w="2501" w:type="dxa"/>
            <w:tcBorders>
              <w:top w:val="single" w:sz="4" w:space="0" w:color="000000"/>
              <w:left w:val="single" w:sz="4" w:space="0" w:color="000000"/>
              <w:bottom w:val="single" w:sz="4" w:space="0" w:color="000000"/>
              <w:right w:val="single" w:sz="4" w:space="0" w:color="000000"/>
            </w:tcBorders>
          </w:tcPr>
          <w:p w14:paraId="33BD4E26" w14:textId="77777777" w:rsidR="00B243BB" w:rsidRDefault="00875B09">
            <w:pPr>
              <w:ind w:left="2"/>
            </w:pPr>
            <w:r>
              <w:rPr>
                <w:rFonts w:ascii="Arial" w:eastAsia="Arial" w:hAnsi="Arial" w:cs="Arial"/>
                <w:b/>
                <w:sz w:val="20"/>
              </w:rPr>
              <w:t xml:space="preserve">POTENTIAL IMPACT </w:t>
            </w:r>
          </w:p>
        </w:tc>
        <w:tc>
          <w:tcPr>
            <w:tcW w:w="3287" w:type="dxa"/>
            <w:tcBorders>
              <w:top w:val="single" w:sz="4" w:space="0" w:color="000000"/>
              <w:left w:val="single" w:sz="4" w:space="0" w:color="000000"/>
              <w:bottom w:val="single" w:sz="4" w:space="0" w:color="000000"/>
              <w:right w:val="single" w:sz="4" w:space="0" w:color="000000"/>
            </w:tcBorders>
          </w:tcPr>
          <w:p w14:paraId="006BE146" w14:textId="77777777" w:rsidR="00B243BB" w:rsidRDefault="00875B09">
            <w:r>
              <w:rPr>
                <w:rFonts w:ascii="Arial" w:eastAsia="Arial" w:hAnsi="Arial" w:cs="Arial"/>
                <w:b/>
                <w:sz w:val="20"/>
              </w:rPr>
              <w:t xml:space="preserve">STEPS TO MITIGATE RISK (CONTROL) </w:t>
            </w:r>
          </w:p>
        </w:tc>
        <w:tc>
          <w:tcPr>
            <w:tcW w:w="2700" w:type="dxa"/>
            <w:tcBorders>
              <w:top w:val="single" w:sz="4" w:space="0" w:color="000000"/>
              <w:left w:val="single" w:sz="4" w:space="0" w:color="000000"/>
              <w:bottom w:val="single" w:sz="4" w:space="0" w:color="000000"/>
              <w:right w:val="single" w:sz="4" w:space="0" w:color="000000"/>
            </w:tcBorders>
          </w:tcPr>
          <w:p w14:paraId="45ADE943" w14:textId="77777777" w:rsidR="00B243BB" w:rsidRDefault="00875B09">
            <w:r>
              <w:rPr>
                <w:rFonts w:ascii="Arial" w:eastAsia="Arial" w:hAnsi="Arial" w:cs="Arial"/>
                <w:b/>
                <w:sz w:val="20"/>
              </w:rPr>
              <w:t xml:space="preserve">EVIDENCE </w:t>
            </w:r>
          </w:p>
        </w:tc>
        <w:tc>
          <w:tcPr>
            <w:tcW w:w="1980" w:type="dxa"/>
            <w:tcBorders>
              <w:top w:val="single" w:sz="4" w:space="0" w:color="000000"/>
              <w:left w:val="single" w:sz="4" w:space="0" w:color="000000"/>
              <w:bottom w:val="single" w:sz="4" w:space="0" w:color="000000"/>
              <w:right w:val="single" w:sz="4" w:space="0" w:color="000000"/>
            </w:tcBorders>
          </w:tcPr>
          <w:p w14:paraId="3BDA76F9" w14:textId="77777777" w:rsidR="00B243BB" w:rsidRDefault="00875B09">
            <w:r>
              <w:rPr>
                <w:rFonts w:ascii="Arial" w:eastAsia="Arial" w:hAnsi="Arial" w:cs="Arial"/>
                <w:b/>
                <w:sz w:val="20"/>
              </w:rPr>
              <w:t xml:space="preserve">ACTION (AGREED IMPROVEMENTS) </w:t>
            </w:r>
          </w:p>
        </w:tc>
      </w:tr>
      <w:tr w:rsidR="00B243BB" w14:paraId="00676B24" w14:textId="77777777">
        <w:trPr>
          <w:trHeight w:val="1162"/>
        </w:trPr>
        <w:tc>
          <w:tcPr>
            <w:tcW w:w="1080" w:type="dxa"/>
            <w:tcBorders>
              <w:top w:val="single" w:sz="4" w:space="0" w:color="000000"/>
              <w:left w:val="single" w:sz="4" w:space="0" w:color="000000"/>
              <w:bottom w:val="single" w:sz="4" w:space="0" w:color="000000"/>
              <w:right w:val="single" w:sz="4" w:space="0" w:color="000000"/>
            </w:tcBorders>
          </w:tcPr>
          <w:p w14:paraId="3FE480C6" w14:textId="77777777" w:rsidR="00B243BB" w:rsidRDefault="00875B09">
            <w:r>
              <w:rPr>
                <w:rFonts w:ascii="Arial" w:eastAsia="Arial" w:hAnsi="Arial" w:cs="Arial"/>
                <w:sz w:val="20"/>
              </w:rPr>
              <w:t xml:space="preserve">Assets </w:t>
            </w:r>
          </w:p>
        </w:tc>
        <w:tc>
          <w:tcPr>
            <w:tcW w:w="1620" w:type="dxa"/>
            <w:tcBorders>
              <w:top w:val="single" w:sz="4" w:space="0" w:color="000000"/>
              <w:left w:val="single" w:sz="4" w:space="0" w:color="000000"/>
              <w:bottom w:val="single" w:sz="4" w:space="0" w:color="000000"/>
              <w:right w:val="single" w:sz="4" w:space="0" w:color="000000"/>
            </w:tcBorders>
          </w:tcPr>
          <w:p w14:paraId="3C2D0180" w14:textId="77777777" w:rsidR="00B243BB" w:rsidRDefault="00875B09">
            <w:r>
              <w:rPr>
                <w:rFonts w:ascii="Arial" w:eastAsia="Arial" w:hAnsi="Arial" w:cs="Arial"/>
                <w:sz w:val="20"/>
              </w:rPr>
              <w:t xml:space="preserve">Protection of physical assets </w:t>
            </w:r>
          </w:p>
        </w:tc>
        <w:tc>
          <w:tcPr>
            <w:tcW w:w="1462" w:type="dxa"/>
            <w:tcBorders>
              <w:top w:val="single" w:sz="4" w:space="0" w:color="000000"/>
              <w:left w:val="single" w:sz="4" w:space="0" w:color="000000"/>
              <w:bottom w:val="single" w:sz="4" w:space="0" w:color="000000"/>
              <w:right w:val="single" w:sz="4" w:space="0" w:color="000000"/>
            </w:tcBorders>
          </w:tcPr>
          <w:p w14:paraId="259F4F9D" w14:textId="77777777" w:rsidR="00B243BB" w:rsidRDefault="00875B09">
            <w:r>
              <w:rPr>
                <w:rFonts w:ascii="Arial" w:eastAsia="Arial" w:hAnsi="Arial" w:cs="Arial"/>
                <w:sz w:val="20"/>
              </w:rPr>
              <w:t xml:space="preserve">Low </w:t>
            </w:r>
          </w:p>
          <w:p w14:paraId="6BBDF1C8" w14:textId="77777777" w:rsidR="00B243BB" w:rsidRDefault="00875B09">
            <w:r>
              <w:rPr>
                <w:rFonts w:ascii="Arial" w:eastAsia="Arial" w:hAnsi="Arial" w:cs="Arial"/>
                <w:sz w:val="20"/>
              </w:rPr>
              <w:t xml:space="preserve"> </w:t>
            </w:r>
          </w:p>
          <w:p w14:paraId="70F164E3"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77B85392" w14:textId="77777777" w:rsidR="00B243BB" w:rsidRDefault="00875B09">
            <w:pPr>
              <w:ind w:left="2"/>
            </w:pPr>
            <w:r>
              <w:rPr>
                <w:rFonts w:ascii="Arial" w:eastAsia="Arial" w:hAnsi="Arial" w:cs="Arial"/>
                <w:sz w:val="20"/>
              </w:rPr>
              <w:t xml:space="preserve">Cost of replacing damaged, </w:t>
            </w:r>
            <w:proofErr w:type="gramStart"/>
            <w:r>
              <w:rPr>
                <w:rFonts w:ascii="Arial" w:eastAsia="Arial" w:hAnsi="Arial" w:cs="Arial"/>
                <w:sz w:val="20"/>
              </w:rPr>
              <w:t>destroyed</w:t>
            </w:r>
            <w:proofErr w:type="gramEnd"/>
            <w:r>
              <w:rPr>
                <w:rFonts w:ascii="Arial" w:eastAsia="Arial" w:hAnsi="Arial" w:cs="Arial"/>
                <w:sz w:val="20"/>
              </w:rPr>
              <w:t xml:space="preserve"> or missing assets. Loss of facilities. </w:t>
            </w:r>
          </w:p>
        </w:tc>
        <w:tc>
          <w:tcPr>
            <w:tcW w:w="3287" w:type="dxa"/>
            <w:tcBorders>
              <w:top w:val="single" w:sz="4" w:space="0" w:color="000000"/>
              <w:left w:val="single" w:sz="4" w:space="0" w:color="000000"/>
              <w:bottom w:val="single" w:sz="4" w:space="0" w:color="000000"/>
              <w:right w:val="single" w:sz="4" w:space="0" w:color="000000"/>
            </w:tcBorders>
          </w:tcPr>
          <w:p w14:paraId="756AF2A9" w14:textId="77777777" w:rsidR="00B243BB" w:rsidRDefault="00875B09">
            <w:pPr>
              <w:ind w:right="12"/>
            </w:pPr>
            <w:r>
              <w:rPr>
                <w:rFonts w:ascii="Arial" w:eastAsia="Arial" w:hAnsi="Arial" w:cs="Arial"/>
                <w:sz w:val="20"/>
              </w:rPr>
              <w:t xml:space="preserve">The Town Council holds buildings and contents insurance with a level of cover applicable to the total current value of all material assets held.  </w:t>
            </w:r>
          </w:p>
        </w:tc>
        <w:tc>
          <w:tcPr>
            <w:tcW w:w="2700" w:type="dxa"/>
            <w:tcBorders>
              <w:top w:val="single" w:sz="4" w:space="0" w:color="000000"/>
              <w:left w:val="single" w:sz="4" w:space="0" w:color="000000"/>
              <w:bottom w:val="single" w:sz="4" w:space="0" w:color="000000"/>
              <w:right w:val="single" w:sz="4" w:space="0" w:color="000000"/>
            </w:tcBorders>
          </w:tcPr>
          <w:p w14:paraId="22EC2985" w14:textId="77777777" w:rsidR="00B243BB" w:rsidRDefault="00875B09">
            <w:pPr>
              <w:spacing w:line="241" w:lineRule="auto"/>
            </w:pPr>
            <w:r>
              <w:rPr>
                <w:rFonts w:ascii="Arial" w:eastAsia="Arial" w:hAnsi="Arial" w:cs="Arial"/>
                <w:sz w:val="20"/>
              </w:rPr>
              <w:t xml:space="preserve">Current building and contents insurance schedule. </w:t>
            </w:r>
          </w:p>
          <w:p w14:paraId="59018AFD" w14:textId="77777777" w:rsidR="00B243BB" w:rsidRDefault="00875B09">
            <w:r>
              <w:rPr>
                <w:rFonts w:ascii="Arial" w:eastAsia="Arial" w:hAnsi="Arial" w:cs="Arial"/>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B3DE42D" w14:textId="77777777" w:rsidR="00B243BB" w:rsidRDefault="00875B09">
            <w:r>
              <w:rPr>
                <w:rFonts w:ascii="Arial" w:eastAsia="Arial" w:hAnsi="Arial" w:cs="Arial"/>
                <w:sz w:val="20"/>
              </w:rPr>
              <w:t xml:space="preserve">When applicable, determine cost of rebuilding main assets and update insurance policy. </w:t>
            </w:r>
          </w:p>
        </w:tc>
      </w:tr>
      <w:tr w:rsidR="00B243BB" w14:paraId="3C44B283" w14:textId="77777777">
        <w:trPr>
          <w:trHeight w:val="929"/>
        </w:trPr>
        <w:tc>
          <w:tcPr>
            <w:tcW w:w="1080" w:type="dxa"/>
            <w:tcBorders>
              <w:top w:val="single" w:sz="4" w:space="0" w:color="000000"/>
              <w:left w:val="single" w:sz="4" w:space="0" w:color="000000"/>
              <w:bottom w:val="single" w:sz="4" w:space="0" w:color="000000"/>
              <w:right w:val="single" w:sz="4" w:space="0" w:color="000000"/>
            </w:tcBorders>
          </w:tcPr>
          <w:p w14:paraId="1A8600EC" w14:textId="77777777" w:rsidR="00B243BB" w:rsidRDefault="00875B09">
            <w:r>
              <w:rPr>
                <w:rFonts w:ascii="Arial" w:eastAsia="Arial" w:hAnsi="Arial" w:cs="Arial"/>
                <w:sz w:val="20"/>
              </w:rPr>
              <w:t xml:space="preserve">Assets </w:t>
            </w:r>
          </w:p>
        </w:tc>
        <w:tc>
          <w:tcPr>
            <w:tcW w:w="1620" w:type="dxa"/>
            <w:tcBorders>
              <w:top w:val="single" w:sz="4" w:space="0" w:color="000000"/>
              <w:left w:val="single" w:sz="4" w:space="0" w:color="000000"/>
              <w:bottom w:val="single" w:sz="4" w:space="0" w:color="000000"/>
              <w:right w:val="single" w:sz="4" w:space="0" w:color="000000"/>
            </w:tcBorders>
          </w:tcPr>
          <w:p w14:paraId="21DE2418" w14:textId="77777777" w:rsidR="00B243BB" w:rsidRDefault="00875B09">
            <w:r>
              <w:rPr>
                <w:rFonts w:ascii="Arial" w:eastAsia="Arial" w:hAnsi="Arial" w:cs="Arial"/>
                <w:sz w:val="20"/>
              </w:rPr>
              <w:t xml:space="preserve">Security of buildings, equipment etc </w:t>
            </w:r>
          </w:p>
        </w:tc>
        <w:tc>
          <w:tcPr>
            <w:tcW w:w="1462" w:type="dxa"/>
            <w:tcBorders>
              <w:top w:val="single" w:sz="4" w:space="0" w:color="000000"/>
              <w:left w:val="single" w:sz="4" w:space="0" w:color="000000"/>
              <w:bottom w:val="single" w:sz="4" w:space="0" w:color="000000"/>
              <w:right w:val="single" w:sz="4" w:space="0" w:color="000000"/>
            </w:tcBorders>
          </w:tcPr>
          <w:p w14:paraId="621B8411" w14:textId="77777777" w:rsidR="00B243BB" w:rsidRDefault="00875B09">
            <w:r>
              <w:rPr>
                <w:rFonts w:ascii="Arial" w:eastAsia="Arial" w:hAnsi="Arial" w:cs="Arial"/>
                <w:sz w:val="20"/>
              </w:rPr>
              <w:t xml:space="preserve">Medium </w:t>
            </w:r>
          </w:p>
          <w:p w14:paraId="54A659F0" w14:textId="77777777" w:rsidR="00B243BB" w:rsidRDefault="00875B09">
            <w:r>
              <w:rPr>
                <w:rFonts w:ascii="Arial" w:eastAsia="Arial" w:hAnsi="Arial" w:cs="Arial"/>
                <w:sz w:val="20"/>
              </w:rPr>
              <w:t xml:space="preserve"> </w:t>
            </w:r>
          </w:p>
          <w:p w14:paraId="0CD53D42"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6B9BC41F" w14:textId="77777777" w:rsidR="00B243BB" w:rsidRDefault="00875B09">
            <w:pPr>
              <w:ind w:left="2"/>
            </w:pPr>
            <w:r>
              <w:rPr>
                <w:rFonts w:ascii="Arial" w:eastAsia="Arial" w:hAnsi="Arial" w:cs="Arial"/>
                <w:sz w:val="20"/>
              </w:rPr>
              <w:t xml:space="preserve">Cost of replacing damaged, </w:t>
            </w:r>
            <w:proofErr w:type="gramStart"/>
            <w:r>
              <w:rPr>
                <w:rFonts w:ascii="Arial" w:eastAsia="Arial" w:hAnsi="Arial" w:cs="Arial"/>
                <w:sz w:val="20"/>
              </w:rPr>
              <w:t>destroyed</w:t>
            </w:r>
            <w:proofErr w:type="gramEnd"/>
            <w:r>
              <w:rPr>
                <w:rFonts w:ascii="Arial" w:eastAsia="Arial" w:hAnsi="Arial" w:cs="Arial"/>
                <w:sz w:val="20"/>
              </w:rPr>
              <w:t xml:space="preserve"> or missing assets. Facilities out of use for a period. </w:t>
            </w:r>
          </w:p>
        </w:tc>
        <w:tc>
          <w:tcPr>
            <w:tcW w:w="3287" w:type="dxa"/>
            <w:tcBorders>
              <w:top w:val="single" w:sz="4" w:space="0" w:color="000000"/>
              <w:left w:val="single" w:sz="4" w:space="0" w:color="000000"/>
              <w:bottom w:val="single" w:sz="4" w:space="0" w:color="000000"/>
              <w:right w:val="single" w:sz="4" w:space="0" w:color="000000"/>
            </w:tcBorders>
          </w:tcPr>
          <w:p w14:paraId="51BFCD7A" w14:textId="77777777" w:rsidR="00B243BB" w:rsidRDefault="00875B09">
            <w:pPr>
              <w:spacing w:line="241" w:lineRule="auto"/>
            </w:pPr>
            <w:r>
              <w:rPr>
                <w:rFonts w:ascii="Arial" w:eastAsia="Arial" w:hAnsi="Arial" w:cs="Arial"/>
                <w:sz w:val="20"/>
              </w:rPr>
              <w:t xml:space="preserve">Weekly checks of unoccupied buildings. </w:t>
            </w:r>
          </w:p>
          <w:p w14:paraId="463A90AB" w14:textId="77777777" w:rsidR="00B243BB" w:rsidRDefault="00875B09">
            <w:r>
              <w:rPr>
                <w:rFonts w:ascii="Arial" w:eastAsia="Arial" w:hAnsi="Arial" w:cs="Arial"/>
                <w:sz w:val="20"/>
              </w:rPr>
              <w:t xml:space="preserve">Business interruption cover in place </w:t>
            </w:r>
          </w:p>
        </w:tc>
        <w:tc>
          <w:tcPr>
            <w:tcW w:w="2700" w:type="dxa"/>
            <w:tcBorders>
              <w:top w:val="single" w:sz="4" w:space="0" w:color="000000"/>
              <w:left w:val="single" w:sz="4" w:space="0" w:color="000000"/>
              <w:bottom w:val="single" w:sz="4" w:space="0" w:color="000000"/>
              <w:right w:val="single" w:sz="4" w:space="0" w:color="000000"/>
            </w:tcBorders>
          </w:tcPr>
          <w:p w14:paraId="4FCCD7AC" w14:textId="77777777" w:rsidR="00B243BB" w:rsidRDefault="00875B09">
            <w:r>
              <w:rPr>
                <w:rFonts w:ascii="Arial" w:eastAsia="Arial" w:hAnsi="Arial" w:cs="Arial"/>
                <w:sz w:val="20"/>
              </w:rPr>
              <w:t xml:space="preserve">Current insurance policy. </w:t>
            </w:r>
          </w:p>
        </w:tc>
        <w:tc>
          <w:tcPr>
            <w:tcW w:w="1980" w:type="dxa"/>
            <w:tcBorders>
              <w:top w:val="single" w:sz="4" w:space="0" w:color="000000"/>
              <w:left w:val="single" w:sz="4" w:space="0" w:color="000000"/>
              <w:bottom w:val="single" w:sz="4" w:space="0" w:color="000000"/>
              <w:right w:val="single" w:sz="4" w:space="0" w:color="000000"/>
            </w:tcBorders>
          </w:tcPr>
          <w:p w14:paraId="007ABC60" w14:textId="77777777" w:rsidR="00B243BB" w:rsidRDefault="00875B09">
            <w:pPr>
              <w:spacing w:after="1" w:line="240" w:lineRule="auto"/>
            </w:pPr>
            <w:r>
              <w:rPr>
                <w:rFonts w:ascii="Arial" w:eastAsia="Arial" w:hAnsi="Arial" w:cs="Arial"/>
                <w:sz w:val="20"/>
              </w:rPr>
              <w:t xml:space="preserve">Review level and adequacy of insurance cover.  </w:t>
            </w:r>
          </w:p>
          <w:p w14:paraId="7F996F03" w14:textId="77777777" w:rsidR="00B243BB" w:rsidRDefault="00875B09">
            <w:r>
              <w:rPr>
                <w:rFonts w:ascii="Arial" w:eastAsia="Arial" w:hAnsi="Arial" w:cs="Arial"/>
                <w:sz w:val="20"/>
              </w:rPr>
              <w:t xml:space="preserve"> </w:t>
            </w:r>
          </w:p>
        </w:tc>
      </w:tr>
      <w:tr w:rsidR="00B243BB" w14:paraId="320A4584" w14:textId="77777777">
        <w:trPr>
          <w:trHeight w:val="1390"/>
        </w:trPr>
        <w:tc>
          <w:tcPr>
            <w:tcW w:w="1080" w:type="dxa"/>
            <w:tcBorders>
              <w:top w:val="single" w:sz="4" w:space="0" w:color="000000"/>
              <w:left w:val="single" w:sz="4" w:space="0" w:color="000000"/>
              <w:bottom w:val="single" w:sz="4" w:space="0" w:color="000000"/>
              <w:right w:val="single" w:sz="4" w:space="0" w:color="000000"/>
            </w:tcBorders>
          </w:tcPr>
          <w:p w14:paraId="32812AAD" w14:textId="77777777" w:rsidR="00B243BB" w:rsidRDefault="00875B09">
            <w:r>
              <w:rPr>
                <w:rFonts w:ascii="Arial" w:eastAsia="Arial" w:hAnsi="Arial" w:cs="Arial"/>
                <w:sz w:val="20"/>
              </w:rPr>
              <w:t xml:space="preserve">Assets </w:t>
            </w:r>
          </w:p>
        </w:tc>
        <w:tc>
          <w:tcPr>
            <w:tcW w:w="1620" w:type="dxa"/>
            <w:tcBorders>
              <w:top w:val="single" w:sz="4" w:space="0" w:color="000000"/>
              <w:left w:val="single" w:sz="4" w:space="0" w:color="000000"/>
              <w:bottom w:val="single" w:sz="4" w:space="0" w:color="000000"/>
              <w:right w:val="single" w:sz="4" w:space="0" w:color="000000"/>
            </w:tcBorders>
          </w:tcPr>
          <w:p w14:paraId="204EF595" w14:textId="77777777" w:rsidR="00B243BB" w:rsidRDefault="00875B09">
            <w:r>
              <w:rPr>
                <w:rFonts w:ascii="Arial" w:eastAsia="Arial" w:hAnsi="Arial" w:cs="Arial"/>
                <w:sz w:val="20"/>
              </w:rPr>
              <w:t xml:space="preserve">Maintenance of buildings etc </w:t>
            </w:r>
          </w:p>
        </w:tc>
        <w:tc>
          <w:tcPr>
            <w:tcW w:w="1462" w:type="dxa"/>
            <w:tcBorders>
              <w:top w:val="single" w:sz="4" w:space="0" w:color="000000"/>
              <w:left w:val="single" w:sz="4" w:space="0" w:color="000000"/>
              <w:bottom w:val="single" w:sz="4" w:space="0" w:color="000000"/>
              <w:right w:val="single" w:sz="4" w:space="0" w:color="000000"/>
            </w:tcBorders>
          </w:tcPr>
          <w:p w14:paraId="10301A97" w14:textId="77777777" w:rsidR="00B243BB" w:rsidRDefault="00875B09">
            <w:r>
              <w:rPr>
                <w:rFonts w:ascii="Arial" w:eastAsia="Arial" w:hAnsi="Arial" w:cs="Arial"/>
                <w:sz w:val="20"/>
              </w:rPr>
              <w:t xml:space="preserve">Low </w:t>
            </w:r>
          </w:p>
        </w:tc>
        <w:tc>
          <w:tcPr>
            <w:tcW w:w="2501" w:type="dxa"/>
            <w:tcBorders>
              <w:top w:val="single" w:sz="4" w:space="0" w:color="000000"/>
              <w:left w:val="single" w:sz="4" w:space="0" w:color="000000"/>
              <w:bottom w:val="single" w:sz="4" w:space="0" w:color="000000"/>
              <w:right w:val="single" w:sz="4" w:space="0" w:color="000000"/>
            </w:tcBorders>
          </w:tcPr>
          <w:p w14:paraId="2078D4F2" w14:textId="77777777" w:rsidR="00B243BB" w:rsidRDefault="00875B09">
            <w:pPr>
              <w:ind w:left="2"/>
            </w:pPr>
            <w:r>
              <w:rPr>
                <w:rFonts w:ascii="Arial" w:eastAsia="Arial" w:hAnsi="Arial" w:cs="Arial"/>
                <w:sz w:val="20"/>
              </w:rPr>
              <w:t xml:space="preserve">Cost of replacing damaged, </w:t>
            </w:r>
            <w:proofErr w:type="gramStart"/>
            <w:r>
              <w:rPr>
                <w:rFonts w:ascii="Arial" w:eastAsia="Arial" w:hAnsi="Arial" w:cs="Arial"/>
                <w:sz w:val="20"/>
              </w:rPr>
              <w:t>destroyed</w:t>
            </w:r>
            <w:proofErr w:type="gramEnd"/>
            <w:r>
              <w:rPr>
                <w:rFonts w:ascii="Arial" w:eastAsia="Arial" w:hAnsi="Arial" w:cs="Arial"/>
                <w:sz w:val="20"/>
              </w:rPr>
              <w:t xml:space="preserve"> or missing assets. Facilities out of use for a period </w:t>
            </w:r>
          </w:p>
        </w:tc>
        <w:tc>
          <w:tcPr>
            <w:tcW w:w="3287" w:type="dxa"/>
            <w:tcBorders>
              <w:top w:val="single" w:sz="4" w:space="0" w:color="000000"/>
              <w:left w:val="single" w:sz="4" w:space="0" w:color="000000"/>
              <w:bottom w:val="single" w:sz="4" w:space="0" w:color="000000"/>
              <w:right w:val="single" w:sz="4" w:space="0" w:color="000000"/>
            </w:tcBorders>
          </w:tcPr>
          <w:p w14:paraId="568E0355" w14:textId="77777777" w:rsidR="00B243BB" w:rsidRDefault="00875B09">
            <w:r>
              <w:rPr>
                <w:rFonts w:ascii="Arial" w:eastAsia="Arial" w:hAnsi="Arial" w:cs="Arial"/>
                <w:sz w:val="20"/>
              </w:rPr>
              <w:t xml:space="preserve">Renewal of Electrical Installation </w:t>
            </w:r>
          </w:p>
          <w:p w14:paraId="2122AF4B" w14:textId="77777777" w:rsidR="00B243BB" w:rsidRDefault="00875B09">
            <w:r>
              <w:rPr>
                <w:rFonts w:ascii="Arial" w:eastAsia="Arial" w:hAnsi="Arial" w:cs="Arial"/>
                <w:sz w:val="20"/>
              </w:rPr>
              <w:t xml:space="preserve">Certificates </w:t>
            </w:r>
          </w:p>
          <w:p w14:paraId="4AAB9ACD" w14:textId="77777777" w:rsidR="00B243BB" w:rsidRDefault="00875B09">
            <w:r>
              <w:rPr>
                <w:rFonts w:ascii="Arial" w:eastAsia="Arial" w:hAnsi="Arial" w:cs="Arial"/>
                <w:sz w:val="20"/>
              </w:rPr>
              <w:t xml:space="preserve">PAT Testing </w:t>
            </w:r>
          </w:p>
          <w:p w14:paraId="345E7A0C" w14:textId="77777777" w:rsidR="00B243BB" w:rsidRDefault="00875B09">
            <w:r>
              <w:rPr>
                <w:rFonts w:ascii="Arial" w:eastAsia="Arial" w:hAnsi="Arial" w:cs="Arial"/>
                <w:sz w:val="20"/>
              </w:rPr>
              <w:t xml:space="preserve">Fire Risk Assessment </w:t>
            </w:r>
          </w:p>
          <w:p w14:paraId="277CF474" w14:textId="77777777" w:rsidR="00B243BB" w:rsidRDefault="00875B09">
            <w:r>
              <w:rPr>
                <w:rFonts w:ascii="Arial" w:eastAsia="Arial" w:hAnsi="Arial" w:cs="Arial"/>
                <w:sz w:val="20"/>
              </w:rPr>
              <w:t xml:space="preserve">Asbestos Survey </w:t>
            </w:r>
          </w:p>
        </w:tc>
        <w:tc>
          <w:tcPr>
            <w:tcW w:w="2700" w:type="dxa"/>
            <w:tcBorders>
              <w:top w:val="single" w:sz="4" w:space="0" w:color="000000"/>
              <w:left w:val="single" w:sz="4" w:space="0" w:color="000000"/>
              <w:bottom w:val="single" w:sz="4" w:space="0" w:color="000000"/>
              <w:right w:val="single" w:sz="4" w:space="0" w:color="000000"/>
            </w:tcBorders>
          </w:tcPr>
          <w:p w14:paraId="7FBAD4A9" w14:textId="77777777" w:rsidR="00B243BB" w:rsidRDefault="00875B09">
            <w:r>
              <w:rPr>
                <w:rFonts w:ascii="Arial" w:eastAsia="Arial" w:hAnsi="Arial" w:cs="Arial"/>
                <w:sz w:val="20"/>
              </w:rPr>
              <w:t xml:space="preserve">Current insurance policy </w:t>
            </w:r>
          </w:p>
          <w:p w14:paraId="3D7D6562" w14:textId="77777777" w:rsidR="00B243BB" w:rsidRDefault="00875B09">
            <w:r>
              <w:rPr>
                <w:rFonts w:ascii="Arial" w:eastAsia="Arial" w:hAnsi="Arial" w:cs="Arial"/>
                <w:sz w:val="20"/>
              </w:rPr>
              <w:t xml:space="preserve">EIC Certificates </w:t>
            </w:r>
          </w:p>
          <w:p w14:paraId="0EA74289" w14:textId="77777777" w:rsidR="00B243BB" w:rsidRDefault="00875B09">
            <w:r>
              <w:rPr>
                <w:rFonts w:ascii="Arial" w:eastAsia="Arial" w:hAnsi="Arial" w:cs="Arial"/>
                <w:sz w:val="20"/>
              </w:rPr>
              <w:t xml:space="preserve">PAT Test reports </w:t>
            </w:r>
          </w:p>
          <w:p w14:paraId="41B044C1" w14:textId="77777777" w:rsidR="00B243BB" w:rsidRDefault="00875B09">
            <w:r>
              <w:rPr>
                <w:rFonts w:ascii="Arial" w:eastAsia="Arial" w:hAnsi="Arial" w:cs="Arial"/>
                <w:sz w:val="20"/>
              </w:rPr>
              <w:t xml:space="preserve">Copy of FRA retained </w:t>
            </w:r>
          </w:p>
          <w:p w14:paraId="224A88CA" w14:textId="77777777" w:rsidR="00B243BB" w:rsidRDefault="00875B09">
            <w:r>
              <w:rPr>
                <w:rFonts w:ascii="Arial" w:eastAsia="Arial" w:hAnsi="Arial" w:cs="Arial"/>
                <w:sz w:val="20"/>
              </w:rPr>
              <w:t xml:space="preserve">Copies of surveys </w:t>
            </w:r>
          </w:p>
          <w:p w14:paraId="206E7DB5" w14:textId="77777777" w:rsidR="00B243BB" w:rsidRDefault="00875B09">
            <w:r>
              <w:rPr>
                <w:rFonts w:ascii="Arial" w:eastAsia="Arial" w:hAnsi="Arial" w:cs="Arial"/>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9D957CE" w14:textId="77777777" w:rsidR="00B243BB" w:rsidRDefault="00875B09">
            <w:r>
              <w:rPr>
                <w:rFonts w:ascii="Arial" w:eastAsia="Arial" w:hAnsi="Arial" w:cs="Arial"/>
                <w:sz w:val="20"/>
              </w:rPr>
              <w:t xml:space="preserve"> </w:t>
            </w:r>
          </w:p>
        </w:tc>
      </w:tr>
      <w:tr w:rsidR="00B243BB" w14:paraId="2AB2B470" w14:textId="77777777">
        <w:trPr>
          <w:trHeight w:val="931"/>
        </w:trPr>
        <w:tc>
          <w:tcPr>
            <w:tcW w:w="1080" w:type="dxa"/>
            <w:tcBorders>
              <w:top w:val="single" w:sz="4" w:space="0" w:color="000000"/>
              <w:left w:val="single" w:sz="4" w:space="0" w:color="000000"/>
              <w:bottom w:val="single" w:sz="4" w:space="0" w:color="000000"/>
              <w:right w:val="single" w:sz="4" w:space="0" w:color="000000"/>
            </w:tcBorders>
          </w:tcPr>
          <w:p w14:paraId="4F199DF6" w14:textId="77777777" w:rsidR="00B243BB" w:rsidRDefault="00875B09">
            <w:r>
              <w:rPr>
                <w:rFonts w:ascii="Arial" w:eastAsia="Arial" w:hAnsi="Arial" w:cs="Arial"/>
                <w:sz w:val="20"/>
              </w:rPr>
              <w:t xml:space="preserve">Finance </w:t>
            </w:r>
          </w:p>
        </w:tc>
        <w:tc>
          <w:tcPr>
            <w:tcW w:w="1620" w:type="dxa"/>
            <w:tcBorders>
              <w:top w:val="single" w:sz="4" w:space="0" w:color="000000"/>
              <w:left w:val="single" w:sz="4" w:space="0" w:color="000000"/>
              <w:bottom w:val="single" w:sz="4" w:space="0" w:color="000000"/>
              <w:right w:val="single" w:sz="4" w:space="0" w:color="000000"/>
            </w:tcBorders>
          </w:tcPr>
          <w:p w14:paraId="24CDCB5F" w14:textId="77777777" w:rsidR="00B243BB" w:rsidRDefault="00875B09">
            <w:r>
              <w:rPr>
                <w:rFonts w:ascii="Arial" w:eastAsia="Arial" w:hAnsi="Arial" w:cs="Arial"/>
                <w:sz w:val="20"/>
              </w:rPr>
              <w:t xml:space="preserve">Banking </w:t>
            </w:r>
          </w:p>
        </w:tc>
        <w:tc>
          <w:tcPr>
            <w:tcW w:w="1462" w:type="dxa"/>
            <w:tcBorders>
              <w:top w:val="single" w:sz="4" w:space="0" w:color="000000"/>
              <w:left w:val="single" w:sz="4" w:space="0" w:color="000000"/>
              <w:bottom w:val="single" w:sz="4" w:space="0" w:color="000000"/>
              <w:right w:val="single" w:sz="4" w:space="0" w:color="000000"/>
            </w:tcBorders>
          </w:tcPr>
          <w:p w14:paraId="05FFCFA9" w14:textId="77777777" w:rsidR="00B243BB" w:rsidRDefault="00875B09">
            <w:r>
              <w:rPr>
                <w:rFonts w:ascii="Arial" w:eastAsia="Arial" w:hAnsi="Arial" w:cs="Arial"/>
                <w:sz w:val="20"/>
              </w:rPr>
              <w:t xml:space="preserve">Medium </w:t>
            </w:r>
          </w:p>
        </w:tc>
        <w:tc>
          <w:tcPr>
            <w:tcW w:w="2501" w:type="dxa"/>
            <w:tcBorders>
              <w:top w:val="single" w:sz="4" w:space="0" w:color="000000"/>
              <w:left w:val="single" w:sz="4" w:space="0" w:color="000000"/>
              <w:bottom w:val="single" w:sz="4" w:space="0" w:color="000000"/>
              <w:right w:val="single" w:sz="4" w:space="0" w:color="000000"/>
            </w:tcBorders>
          </w:tcPr>
          <w:p w14:paraId="41CE3932" w14:textId="77777777" w:rsidR="00B243BB" w:rsidRDefault="00875B09">
            <w:pPr>
              <w:ind w:left="2"/>
            </w:pPr>
            <w:r>
              <w:rPr>
                <w:rFonts w:ascii="Arial" w:eastAsia="Arial" w:hAnsi="Arial" w:cs="Arial"/>
                <w:sz w:val="20"/>
              </w:rPr>
              <w:t xml:space="preserve">Cash flow problems. Increased potential for fraud </w:t>
            </w:r>
          </w:p>
        </w:tc>
        <w:tc>
          <w:tcPr>
            <w:tcW w:w="3287" w:type="dxa"/>
            <w:tcBorders>
              <w:top w:val="single" w:sz="4" w:space="0" w:color="000000"/>
              <w:left w:val="single" w:sz="4" w:space="0" w:color="000000"/>
              <w:bottom w:val="single" w:sz="4" w:space="0" w:color="000000"/>
              <w:right w:val="single" w:sz="4" w:space="0" w:color="000000"/>
            </w:tcBorders>
          </w:tcPr>
          <w:p w14:paraId="1F7512DA" w14:textId="77777777" w:rsidR="00B243BB" w:rsidRDefault="00875B09">
            <w:r>
              <w:rPr>
                <w:rFonts w:ascii="Arial" w:eastAsia="Arial" w:hAnsi="Arial" w:cs="Arial"/>
                <w:sz w:val="20"/>
              </w:rPr>
              <w:t xml:space="preserve">Regular banking and reconciliation of statements. Mandate kept up to date. </w:t>
            </w:r>
          </w:p>
        </w:tc>
        <w:tc>
          <w:tcPr>
            <w:tcW w:w="2700" w:type="dxa"/>
            <w:tcBorders>
              <w:top w:val="single" w:sz="4" w:space="0" w:color="000000"/>
              <w:left w:val="single" w:sz="4" w:space="0" w:color="000000"/>
              <w:bottom w:val="single" w:sz="4" w:space="0" w:color="000000"/>
              <w:right w:val="single" w:sz="4" w:space="0" w:color="000000"/>
            </w:tcBorders>
          </w:tcPr>
          <w:p w14:paraId="6960E6F2" w14:textId="77777777" w:rsidR="00B243BB" w:rsidRDefault="00875B09">
            <w:r>
              <w:rPr>
                <w:rFonts w:ascii="Arial" w:eastAsia="Arial" w:hAnsi="Arial" w:cs="Arial"/>
                <w:sz w:val="20"/>
              </w:rPr>
              <w:t xml:space="preserve">Reconciled bank statements. Current bank mandate. </w:t>
            </w:r>
          </w:p>
        </w:tc>
        <w:tc>
          <w:tcPr>
            <w:tcW w:w="1980" w:type="dxa"/>
            <w:tcBorders>
              <w:top w:val="single" w:sz="4" w:space="0" w:color="000000"/>
              <w:left w:val="single" w:sz="4" w:space="0" w:color="000000"/>
              <w:bottom w:val="single" w:sz="4" w:space="0" w:color="000000"/>
              <w:right w:val="single" w:sz="4" w:space="0" w:color="000000"/>
            </w:tcBorders>
          </w:tcPr>
          <w:p w14:paraId="4588C321" w14:textId="77777777" w:rsidR="00B243BB" w:rsidRDefault="00875B09">
            <w:r>
              <w:rPr>
                <w:rFonts w:ascii="Arial" w:eastAsia="Arial" w:hAnsi="Arial" w:cs="Arial"/>
                <w:sz w:val="20"/>
              </w:rPr>
              <w:t xml:space="preserve">Review bank mandate to ensure cheque signatories are up to date. </w:t>
            </w:r>
          </w:p>
        </w:tc>
      </w:tr>
      <w:tr w:rsidR="00B243BB" w14:paraId="29CF884F" w14:textId="77777777" w:rsidTr="003D2DF0">
        <w:trPr>
          <w:trHeight w:val="415"/>
        </w:trPr>
        <w:tc>
          <w:tcPr>
            <w:tcW w:w="1080" w:type="dxa"/>
            <w:tcBorders>
              <w:top w:val="single" w:sz="4" w:space="0" w:color="000000"/>
              <w:left w:val="single" w:sz="4" w:space="0" w:color="000000"/>
              <w:bottom w:val="single" w:sz="4" w:space="0" w:color="000000"/>
              <w:right w:val="single" w:sz="4" w:space="0" w:color="000000"/>
            </w:tcBorders>
          </w:tcPr>
          <w:p w14:paraId="24C0F24C" w14:textId="77777777" w:rsidR="00B243BB" w:rsidRDefault="00875B09">
            <w:r>
              <w:rPr>
                <w:rFonts w:ascii="Arial" w:eastAsia="Arial" w:hAnsi="Arial" w:cs="Arial"/>
                <w:sz w:val="20"/>
              </w:rPr>
              <w:t xml:space="preserve">Finance </w:t>
            </w:r>
          </w:p>
          <w:p w14:paraId="191C1DA3" w14:textId="77777777" w:rsidR="00B243BB" w:rsidRDefault="00875B09">
            <w:r>
              <w:rPr>
                <w:rFonts w:ascii="Arial" w:eastAsia="Arial" w:hAnsi="Arial" w:cs="Arial"/>
                <w:sz w:val="20"/>
              </w:rPr>
              <w:t xml:space="preserve"> </w:t>
            </w:r>
          </w:p>
          <w:p w14:paraId="66A9A964" w14:textId="77777777" w:rsidR="00B243BB" w:rsidRDefault="00875B09">
            <w:r>
              <w:rPr>
                <w:rFonts w:ascii="Arial" w:eastAsia="Arial" w:hAnsi="Arial" w:cs="Arial"/>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5D43D7E" w14:textId="77777777" w:rsidR="00B243BB" w:rsidRDefault="00875B09">
            <w:r>
              <w:rPr>
                <w:rFonts w:ascii="Arial" w:eastAsia="Arial" w:hAnsi="Arial" w:cs="Arial"/>
                <w:sz w:val="20"/>
              </w:rPr>
              <w:t xml:space="preserve">Risk of consequential loss of income </w:t>
            </w:r>
          </w:p>
        </w:tc>
        <w:tc>
          <w:tcPr>
            <w:tcW w:w="1462" w:type="dxa"/>
            <w:tcBorders>
              <w:top w:val="single" w:sz="4" w:space="0" w:color="000000"/>
              <w:left w:val="single" w:sz="4" w:space="0" w:color="000000"/>
              <w:bottom w:val="single" w:sz="4" w:space="0" w:color="000000"/>
              <w:right w:val="single" w:sz="4" w:space="0" w:color="000000"/>
            </w:tcBorders>
          </w:tcPr>
          <w:p w14:paraId="0A47CE4A" w14:textId="77777777" w:rsidR="00B243BB" w:rsidRDefault="00875B09">
            <w:r>
              <w:rPr>
                <w:rFonts w:ascii="Arial" w:eastAsia="Arial" w:hAnsi="Arial" w:cs="Arial"/>
                <w:sz w:val="20"/>
              </w:rPr>
              <w:t xml:space="preserve">Low </w:t>
            </w:r>
          </w:p>
          <w:p w14:paraId="7FC1933E" w14:textId="77777777" w:rsidR="00B243BB" w:rsidRDefault="00875B09">
            <w:r>
              <w:rPr>
                <w:rFonts w:ascii="Arial" w:eastAsia="Arial" w:hAnsi="Arial" w:cs="Arial"/>
                <w:sz w:val="20"/>
              </w:rPr>
              <w:t xml:space="preserve"> </w:t>
            </w:r>
          </w:p>
          <w:p w14:paraId="403AB1BA" w14:textId="77777777" w:rsidR="00B243BB" w:rsidRDefault="00875B09">
            <w:r>
              <w:rPr>
                <w:rFonts w:ascii="Arial" w:eastAsia="Arial" w:hAnsi="Arial" w:cs="Arial"/>
                <w:sz w:val="20"/>
              </w:rPr>
              <w:t xml:space="preserve"> </w:t>
            </w:r>
          </w:p>
          <w:p w14:paraId="26C0FE52" w14:textId="77777777" w:rsidR="00B243BB" w:rsidRDefault="00875B09">
            <w:r>
              <w:rPr>
                <w:rFonts w:ascii="Arial" w:eastAsia="Arial" w:hAnsi="Arial" w:cs="Arial"/>
                <w:sz w:val="20"/>
              </w:rPr>
              <w:t xml:space="preserve"> </w:t>
            </w:r>
          </w:p>
          <w:p w14:paraId="54E949C8" w14:textId="77777777" w:rsidR="00B243BB" w:rsidRDefault="00875B09">
            <w:r>
              <w:rPr>
                <w:rFonts w:ascii="Arial" w:eastAsia="Arial" w:hAnsi="Arial" w:cs="Arial"/>
                <w:sz w:val="20"/>
              </w:rPr>
              <w:t xml:space="preserve"> </w:t>
            </w:r>
          </w:p>
          <w:p w14:paraId="14C06E20" w14:textId="77777777" w:rsidR="00B243BB" w:rsidRDefault="00875B09">
            <w:r>
              <w:rPr>
                <w:rFonts w:ascii="Arial" w:eastAsia="Arial" w:hAnsi="Arial" w:cs="Arial"/>
                <w:sz w:val="20"/>
              </w:rPr>
              <w:t xml:space="preserve"> </w:t>
            </w:r>
          </w:p>
          <w:p w14:paraId="354D8DC1" w14:textId="77777777" w:rsidR="00B243BB" w:rsidRDefault="00875B09">
            <w:r>
              <w:rPr>
                <w:rFonts w:ascii="Arial" w:eastAsia="Arial" w:hAnsi="Arial" w:cs="Arial"/>
                <w:sz w:val="20"/>
              </w:rPr>
              <w:t xml:space="preserve"> </w:t>
            </w:r>
          </w:p>
          <w:p w14:paraId="77FDC650" w14:textId="33E0095C" w:rsidR="00B243BB" w:rsidRDefault="00875B09">
            <w:r>
              <w:rPr>
                <w:rFonts w:ascii="Arial" w:eastAsia="Arial" w:hAnsi="Arial" w:cs="Arial"/>
                <w:sz w:val="20"/>
              </w:rPr>
              <w:t xml:space="preserve"> </w:t>
            </w:r>
          </w:p>
          <w:p w14:paraId="6DF6DE39" w14:textId="00A9C9CF"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32B829DE" w14:textId="77777777" w:rsidR="00B243BB" w:rsidRDefault="00875B09">
            <w:pPr>
              <w:ind w:left="2"/>
            </w:pPr>
            <w:r>
              <w:rPr>
                <w:rFonts w:ascii="Arial" w:eastAsia="Arial" w:hAnsi="Arial" w:cs="Arial"/>
                <w:sz w:val="20"/>
              </w:rPr>
              <w:t xml:space="preserve"> Loss of key data.  </w:t>
            </w:r>
          </w:p>
        </w:tc>
        <w:tc>
          <w:tcPr>
            <w:tcW w:w="3287" w:type="dxa"/>
            <w:tcBorders>
              <w:top w:val="single" w:sz="4" w:space="0" w:color="000000"/>
              <w:left w:val="single" w:sz="4" w:space="0" w:color="000000"/>
              <w:bottom w:val="single" w:sz="4" w:space="0" w:color="000000"/>
              <w:right w:val="single" w:sz="4" w:space="0" w:color="000000"/>
            </w:tcBorders>
          </w:tcPr>
          <w:p w14:paraId="5E2AF88C" w14:textId="77777777" w:rsidR="00B243BB" w:rsidRDefault="00875B09">
            <w:pPr>
              <w:spacing w:after="1" w:line="240" w:lineRule="auto"/>
            </w:pPr>
            <w:r>
              <w:rPr>
                <w:rFonts w:ascii="Arial" w:eastAsia="Arial" w:hAnsi="Arial" w:cs="Arial"/>
                <w:sz w:val="20"/>
              </w:rPr>
              <w:t xml:space="preserve">Adequate level of insurance cover. Any important documents backed up, kept in locked filing cabinet. </w:t>
            </w:r>
          </w:p>
          <w:p w14:paraId="318DF6F7" w14:textId="77777777" w:rsidR="00B243BB" w:rsidRDefault="00875B09">
            <w:r>
              <w:rPr>
                <w:rFonts w:ascii="Arial" w:eastAsia="Arial" w:hAnsi="Arial" w:cs="Arial"/>
                <w:sz w:val="20"/>
              </w:rPr>
              <w:t xml:space="preserve"> </w:t>
            </w:r>
          </w:p>
          <w:p w14:paraId="2E482EFC" w14:textId="77777777" w:rsidR="00B243BB" w:rsidRDefault="00875B09">
            <w:r>
              <w:rPr>
                <w:rFonts w:ascii="Arial" w:eastAsia="Arial" w:hAnsi="Arial" w:cs="Arial"/>
                <w:sz w:val="20"/>
              </w:rPr>
              <w:t xml:space="preserve">Regular external backup  </w:t>
            </w:r>
          </w:p>
          <w:p w14:paraId="223F3771" w14:textId="77777777" w:rsidR="00B243BB" w:rsidRDefault="00875B09">
            <w:r>
              <w:rPr>
                <w:rFonts w:ascii="Arial" w:eastAsia="Arial" w:hAnsi="Arial" w:cs="Arial"/>
                <w:sz w:val="20"/>
              </w:rPr>
              <w:t xml:space="preserve"> </w:t>
            </w:r>
          </w:p>
          <w:p w14:paraId="6E3E9EDF" w14:textId="77777777" w:rsidR="00B243BB" w:rsidRDefault="00875B09">
            <w:r>
              <w:rPr>
                <w:rFonts w:ascii="Arial" w:eastAsia="Arial" w:hAnsi="Arial" w:cs="Arial"/>
                <w:sz w:val="20"/>
              </w:rPr>
              <w:t xml:space="preserve"> </w:t>
            </w:r>
          </w:p>
          <w:p w14:paraId="7361D362" w14:textId="77777777" w:rsidR="00B243BB" w:rsidRDefault="00875B09">
            <w:r>
              <w:rPr>
                <w:rFonts w:ascii="Arial" w:eastAsia="Arial" w:hAnsi="Arial" w:cs="Arial"/>
                <w:sz w:val="20"/>
              </w:rPr>
              <w:t xml:space="preserve"> </w:t>
            </w:r>
          </w:p>
          <w:p w14:paraId="65D2ED69" w14:textId="1325E78F" w:rsidR="00B243BB" w:rsidRDefault="00875B09">
            <w:r>
              <w:rPr>
                <w:rFonts w:ascii="Arial" w:eastAsia="Arial" w:hAnsi="Arial" w:cs="Arial"/>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7EAC276" w14:textId="77777777" w:rsidR="00B243BB" w:rsidRDefault="00875B09">
            <w:pPr>
              <w:jc w:val="both"/>
            </w:pPr>
            <w:r>
              <w:rPr>
                <w:rFonts w:ascii="Arial" w:eastAsia="Arial" w:hAnsi="Arial" w:cs="Arial"/>
                <w:sz w:val="20"/>
              </w:rPr>
              <w:t xml:space="preserve">Current insurance policy schedule. Data </w:t>
            </w:r>
            <w:proofErr w:type="spellStart"/>
            <w:r>
              <w:rPr>
                <w:rFonts w:ascii="Arial" w:eastAsia="Arial" w:hAnsi="Arial" w:cs="Arial"/>
                <w:sz w:val="20"/>
              </w:rPr>
              <w:t>back up</w:t>
            </w:r>
            <w:proofErr w:type="spellEnd"/>
            <w:r>
              <w:rPr>
                <w:rFonts w:ascii="Arial" w:eastAsia="Arial" w:hAnsi="Arial" w:cs="Arial"/>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4332998" w14:textId="77777777" w:rsidR="00B243BB" w:rsidRDefault="00875B09">
            <w:pPr>
              <w:ind w:right="39"/>
            </w:pPr>
            <w:r>
              <w:rPr>
                <w:rFonts w:ascii="Arial" w:eastAsia="Arial" w:hAnsi="Arial" w:cs="Arial"/>
                <w:sz w:val="20"/>
              </w:rPr>
              <w:t xml:space="preserve">Review the need for consequential loss insurance cover. Storage of key documents when obtained should be in a fireproof lockable cabinet. </w:t>
            </w:r>
          </w:p>
        </w:tc>
      </w:tr>
    </w:tbl>
    <w:p w14:paraId="15FA52E1" w14:textId="77777777" w:rsidR="00B243BB" w:rsidRDefault="00B243BB">
      <w:pPr>
        <w:spacing w:after="0"/>
        <w:ind w:left="-566" w:right="6043"/>
      </w:pPr>
    </w:p>
    <w:tbl>
      <w:tblPr>
        <w:tblStyle w:val="TableGrid"/>
        <w:tblW w:w="14630" w:type="dxa"/>
        <w:tblInd w:w="142" w:type="dxa"/>
        <w:tblCellMar>
          <w:top w:w="10" w:type="dxa"/>
          <w:left w:w="108" w:type="dxa"/>
          <w:right w:w="26" w:type="dxa"/>
        </w:tblCellMar>
        <w:tblLook w:val="04A0" w:firstRow="1" w:lastRow="0" w:firstColumn="1" w:lastColumn="0" w:noHBand="0" w:noVBand="1"/>
      </w:tblPr>
      <w:tblGrid>
        <w:gridCol w:w="1080"/>
        <w:gridCol w:w="1620"/>
        <w:gridCol w:w="1462"/>
        <w:gridCol w:w="2501"/>
        <w:gridCol w:w="3287"/>
        <w:gridCol w:w="2700"/>
        <w:gridCol w:w="1980"/>
      </w:tblGrid>
      <w:tr w:rsidR="00B243BB" w14:paraId="0B70680A" w14:textId="77777777">
        <w:trPr>
          <w:trHeight w:val="631"/>
        </w:trPr>
        <w:tc>
          <w:tcPr>
            <w:tcW w:w="1080" w:type="dxa"/>
            <w:tcBorders>
              <w:top w:val="single" w:sz="4" w:space="0" w:color="000000"/>
              <w:left w:val="single" w:sz="4" w:space="0" w:color="000000"/>
              <w:bottom w:val="single" w:sz="4" w:space="0" w:color="000000"/>
              <w:right w:val="single" w:sz="4" w:space="0" w:color="000000"/>
            </w:tcBorders>
          </w:tcPr>
          <w:p w14:paraId="1C2F4A60" w14:textId="77777777" w:rsidR="00B243BB" w:rsidRDefault="00875B09">
            <w:pPr>
              <w:jc w:val="center"/>
            </w:pPr>
            <w:r>
              <w:rPr>
                <w:rFonts w:ascii="Arial" w:eastAsia="Arial" w:hAnsi="Arial" w:cs="Arial"/>
                <w:b/>
                <w:sz w:val="18"/>
              </w:rPr>
              <w:lastRenderedPageBreak/>
              <w:t xml:space="preserve">RISK AREA </w:t>
            </w:r>
          </w:p>
        </w:tc>
        <w:tc>
          <w:tcPr>
            <w:tcW w:w="1620" w:type="dxa"/>
            <w:tcBorders>
              <w:top w:val="single" w:sz="4" w:space="0" w:color="000000"/>
              <w:left w:val="single" w:sz="4" w:space="0" w:color="000000"/>
              <w:bottom w:val="single" w:sz="4" w:space="0" w:color="000000"/>
              <w:right w:val="single" w:sz="4" w:space="0" w:color="000000"/>
            </w:tcBorders>
          </w:tcPr>
          <w:p w14:paraId="5D44F7FA" w14:textId="77777777" w:rsidR="00B243BB" w:rsidRDefault="00875B09">
            <w:pPr>
              <w:spacing w:after="2" w:line="239" w:lineRule="auto"/>
              <w:ind w:right="10"/>
              <w:jc w:val="center"/>
            </w:pPr>
            <w:r>
              <w:rPr>
                <w:rFonts w:ascii="Arial" w:eastAsia="Arial" w:hAnsi="Arial" w:cs="Arial"/>
                <w:b/>
                <w:sz w:val="18"/>
              </w:rPr>
              <w:t xml:space="preserve">POTENTIAL RISK </w:t>
            </w:r>
          </w:p>
          <w:p w14:paraId="39EA0704" w14:textId="77777777" w:rsidR="00B243BB" w:rsidRDefault="00875B09">
            <w:pPr>
              <w:ind w:right="83"/>
              <w:jc w:val="center"/>
            </w:pPr>
            <w:r>
              <w:rPr>
                <w:rFonts w:ascii="Arial" w:eastAsia="Arial" w:hAnsi="Arial" w:cs="Arial"/>
                <w:b/>
                <w:sz w:val="18"/>
              </w:rPr>
              <w:t xml:space="preserve">IDENTIFIED </w:t>
            </w:r>
          </w:p>
        </w:tc>
        <w:tc>
          <w:tcPr>
            <w:tcW w:w="1462" w:type="dxa"/>
            <w:tcBorders>
              <w:top w:val="single" w:sz="4" w:space="0" w:color="000000"/>
              <w:left w:val="single" w:sz="4" w:space="0" w:color="000000"/>
              <w:bottom w:val="single" w:sz="4" w:space="0" w:color="000000"/>
              <w:right w:val="single" w:sz="4" w:space="0" w:color="000000"/>
            </w:tcBorders>
          </w:tcPr>
          <w:p w14:paraId="621BEC15" w14:textId="77777777" w:rsidR="00B243BB" w:rsidRDefault="00875B09">
            <w:pPr>
              <w:spacing w:after="2" w:line="239" w:lineRule="auto"/>
              <w:jc w:val="center"/>
            </w:pPr>
            <w:r>
              <w:rPr>
                <w:rFonts w:ascii="Arial" w:eastAsia="Arial" w:hAnsi="Arial" w:cs="Arial"/>
                <w:b/>
                <w:sz w:val="18"/>
              </w:rPr>
              <w:t xml:space="preserve">LIKELIHOOD OF </w:t>
            </w:r>
          </w:p>
          <w:p w14:paraId="643CD458" w14:textId="77777777" w:rsidR="00B243BB" w:rsidRDefault="00875B09">
            <w:pPr>
              <w:ind w:left="36"/>
            </w:pPr>
            <w:r>
              <w:rPr>
                <w:rFonts w:ascii="Arial" w:eastAsia="Arial" w:hAnsi="Arial" w:cs="Arial"/>
                <w:b/>
                <w:sz w:val="18"/>
              </w:rPr>
              <w:t xml:space="preserve">OCCURANCE </w:t>
            </w:r>
          </w:p>
        </w:tc>
        <w:tc>
          <w:tcPr>
            <w:tcW w:w="2501" w:type="dxa"/>
            <w:tcBorders>
              <w:top w:val="single" w:sz="4" w:space="0" w:color="000000"/>
              <w:left w:val="single" w:sz="4" w:space="0" w:color="000000"/>
              <w:bottom w:val="single" w:sz="4" w:space="0" w:color="000000"/>
              <w:right w:val="single" w:sz="4" w:space="0" w:color="000000"/>
            </w:tcBorders>
          </w:tcPr>
          <w:p w14:paraId="0CAB1155" w14:textId="77777777" w:rsidR="00B243BB" w:rsidRDefault="00875B09">
            <w:pPr>
              <w:ind w:right="79"/>
              <w:jc w:val="center"/>
            </w:pPr>
            <w:r>
              <w:rPr>
                <w:rFonts w:ascii="Arial" w:eastAsia="Arial" w:hAnsi="Arial" w:cs="Arial"/>
                <w:b/>
                <w:sz w:val="18"/>
              </w:rPr>
              <w:t xml:space="preserve">POTENTIAL IMPACT </w:t>
            </w:r>
          </w:p>
        </w:tc>
        <w:tc>
          <w:tcPr>
            <w:tcW w:w="3287" w:type="dxa"/>
            <w:tcBorders>
              <w:top w:val="single" w:sz="4" w:space="0" w:color="000000"/>
              <w:left w:val="single" w:sz="4" w:space="0" w:color="000000"/>
              <w:bottom w:val="single" w:sz="4" w:space="0" w:color="000000"/>
              <w:right w:val="single" w:sz="4" w:space="0" w:color="000000"/>
            </w:tcBorders>
          </w:tcPr>
          <w:p w14:paraId="19C4A9CC" w14:textId="77777777" w:rsidR="00B243BB" w:rsidRDefault="00875B09">
            <w:pPr>
              <w:jc w:val="center"/>
            </w:pPr>
            <w:r>
              <w:rPr>
                <w:rFonts w:ascii="Arial" w:eastAsia="Arial" w:hAnsi="Arial" w:cs="Arial"/>
                <w:b/>
                <w:sz w:val="18"/>
              </w:rPr>
              <w:t xml:space="preserve">STEPS TO MITIGATE RISK (CONTROL) </w:t>
            </w:r>
          </w:p>
        </w:tc>
        <w:tc>
          <w:tcPr>
            <w:tcW w:w="2700" w:type="dxa"/>
            <w:tcBorders>
              <w:top w:val="single" w:sz="4" w:space="0" w:color="000000"/>
              <w:left w:val="single" w:sz="4" w:space="0" w:color="000000"/>
              <w:bottom w:val="single" w:sz="4" w:space="0" w:color="000000"/>
              <w:right w:val="single" w:sz="4" w:space="0" w:color="000000"/>
            </w:tcBorders>
          </w:tcPr>
          <w:p w14:paraId="28B2A844" w14:textId="77777777" w:rsidR="00B243BB" w:rsidRDefault="00875B09">
            <w:pPr>
              <w:ind w:right="82"/>
              <w:jc w:val="center"/>
            </w:pPr>
            <w:r>
              <w:rPr>
                <w:rFonts w:ascii="Arial" w:eastAsia="Arial" w:hAnsi="Arial" w:cs="Arial"/>
                <w:b/>
                <w:sz w:val="18"/>
              </w:rPr>
              <w:t xml:space="preserve">EVIDENCE </w:t>
            </w:r>
          </w:p>
        </w:tc>
        <w:tc>
          <w:tcPr>
            <w:tcW w:w="1980" w:type="dxa"/>
            <w:tcBorders>
              <w:top w:val="single" w:sz="4" w:space="0" w:color="000000"/>
              <w:left w:val="single" w:sz="4" w:space="0" w:color="000000"/>
              <w:bottom w:val="single" w:sz="4" w:space="0" w:color="000000"/>
              <w:right w:val="single" w:sz="4" w:space="0" w:color="000000"/>
            </w:tcBorders>
          </w:tcPr>
          <w:p w14:paraId="68EDF22C" w14:textId="77777777" w:rsidR="00B243BB" w:rsidRDefault="00875B09">
            <w:pPr>
              <w:jc w:val="center"/>
            </w:pPr>
            <w:r>
              <w:rPr>
                <w:rFonts w:ascii="Arial" w:eastAsia="Arial" w:hAnsi="Arial" w:cs="Arial"/>
                <w:b/>
                <w:sz w:val="18"/>
              </w:rPr>
              <w:t xml:space="preserve">ACTION (AGREED IMPROVEMENTS) </w:t>
            </w:r>
          </w:p>
        </w:tc>
      </w:tr>
      <w:tr w:rsidR="00B243BB" w14:paraId="55437669" w14:textId="77777777">
        <w:trPr>
          <w:trHeight w:val="1390"/>
        </w:trPr>
        <w:tc>
          <w:tcPr>
            <w:tcW w:w="1080" w:type="dxa"/>
            <w:tcBorders>
              <w:top w:val="single" w:sz="4" w:space="0" w:color="000000"/>
              <w:left w:val="single" w:sz="4" w:space="0" w:color="000000"/>
              <w:bottom w:val="single" w:sz="4" w:space="0" w:color="000000"/>
              <w:right w:val="single" w:sz="4" w:space="0" w:color="000000"/>
            </w:tcBorders>
          </w:tcPr>
          <w:p w14:paraId="72540A3E" w14:textId="77777777" w:rsidR="00B243BB" w:rsidRDefault="00875B09">
            <w:r>
              <w:rPr>
                <w:rFonts w:ascii="Arial" w:eastAsia="Arial" w:hAnsi="Arial" w:cs="Arial"/>
                <w:sz w:val="20"/>
              </w:rPr>
              <w:t xml:space="preserve">Finance </w:t>
            </w:r>
          </w:p>
        </w:tc>
        <w:tc>
          <w:tcPr>
            <w:tcW w:w="1620" w:type="dxa"/>
            <w:tcBorders>
              <w:top w:val="single" w:sz="4" w:space="0" w:color="000000"/>
              <w:left w:val="single" w:sz="4" w:space="0" w:color="000000"/>
              <w:bottom w:val="single" w:sz="4" w:space="0" w:color="000000"/>
              <w:right w:val="single" w:sz="4" w:space="0" w:color="000000"/>
            </w:tcBorders>
          </w:tcPr>
          <w:p w14:paraId="1D19D8B9" w14:textId="77777777" w:rsidR="00B243BB" w:rsidRDefault="00875B09">
            <w:r>
              <w:rPr>
                <w:rFonts w:ascii="Arial" w:eastAsia="Arial" w:hAnsi="Arial" w:cs="Arial"/>
                <w:sz w:val="20"/>
              </w:rPr>
              <w:t xml:space="preserve">Loss of cash through theft or dishonesty </w:t>
            </w:r>
          </w:p>
        </w:tc>
        <w:tc>
          <w:tcPr>
            <w:tcW w:w="1462" w:type="dxa"/>
            <w:tcBorders>
              <w:top w:val="single" w:sz="4" w:space="0" w:color="000000"/>
              <w:left w:val="single" w:sz="4" w:space="0" w:color="000000"/>
              <w:bottom w:val="single" w:sz="4" w:space="0" w:color="000000"/>
              <w:right w:val="single" w:sz="4" w:space="0" w:color="000000"/>
            </w:tcBorders>
          </w:tcPr>
          <w:p w14:paraId="039BEFC7" w14:textId="77777777" w:rsidR="00B243BB" w:rsidRDefault="00875B09">
            <w:r>
              <w:rPr>
                <w:rFonts w:ascii="Arial" w:eastAsia="Arial" w:hAnsi="Arial" w:cs="Arial"/>
                <w:sz w:val="20"/>
              </w:rPr>
              <w:t xml:space="preserve">Medium </w:t>
            </w:r>
          </w:p>
          <w:p w14:paraId="104A4C1C" w14:textId="77777777" w:rsidR="00B243BB" w:rsidRDefault="00875B09">
            <w:r>
              <w:rPr>
                <w:rFonts w:ascii="Arial" w:eastAsia="Arial" w:hAnsi="Arial" w:cs="Arial"/>
                <w:sz w:val="20"/>
              </w:rPr>
              <w:t xml:space="preserve"> </w:t>
            </w:r>
          </w:p>
          <w:p w14:paraId="0D568519" w14:textId="77777777" w:rsidR="00B243BB" w:rsidRDefault="00875B09">
            <w:r>
              <w:rPr>
                <w:rFonts w:ascii="Arial" w:eastAsia="Arial" w:hAnsi="Arial" w:cs="Arial"/>
                <w:sz w:val="20"/>
              </w:rPr>
              <w:t xml:space="preserve"> </w:t>
            </w:r>
          </w:p>
          <w:p w14:paraId="4B3CC907"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75F8ED2D" w14:textId="77777777" w:rsidR="00B243BB" w:rsidRDefault="00875B09">
            <w:pPr>
              <w:spacing w:line="241" w:lineRule="auto"/>
              <w:ind w:left="2"/>
            </w:pPr>
            <w:r>
              <w:rPr>
                <w:rFonts w:ascii="Arial" w:eastAsia="Arial" w:hAnsi="Arial" w:cs="Arial"/>
                <w:sz w:val="20"/>
              </w:rPr>
              <w:t xml:space="preserve">Adverse publicity for the council on disclosure. </w:t>
            </w:r>
          </w:p>
          <w:p w14:paraId="69AFDD2B" w14:textId="77777777" w:rsidR="00B243BB" w:rsidRDefault="00875B09">
            <w:pPr>
              <w:ind w:left="2"/>
            </w:pPr>
            <w:r>
              <w:rPr>
                <w:rFonts w:ascii="Arial" w:eastAsia="Arial" w:hAnsi="Arial" w:cs="Arial"/>
                <w:sz w:val="20"/>
              </w:rPr>
              <w:t xml:space="preserve">Reputational risk. </w:t>
            </w:r>
          </w:p>
          <w:p w14:paraId="1AC4A459" w14:textId="77777777" w:rsidR="00B243BB" w:rsidRDefault="00875B09">
            <w:pPr>
              <w:ind w:left="2"/>
            </w:pPr>
            <w:r>
              <w:rPr>
                <w:rFonts w:ascii="Arial" w:eastAsia="Arial" w:hAnsi="Arial" w:cs="Arial"/>
                <w:sz w:val="20"/>
              </w:rPr>
              <w:t xml:space="preserve">Financial loss. </w:t>
            </w:r>
          </w:p>
        </w:tc>
        <w:tc>
          <w:tcPr>
            <w:tcW w:w="3287" w:type="dxa"/>
            <w:tcBorders>
              <w:top w:val="single" w:sz="4" w:space="0" w:color="000000"/>
              <w:left w:val="single" w:sz="4" w:space="0" w:color="000000"/>
              <w:bottom w:val="single" w:sz="4" w:space="0" w:color="000000"/>
              <w:right w:val="single" w:sz="4" w:space="0" w:color="000000"/>
            </w:tcBorders>
          </w:tcPr>
          <w:p w14:paraId="04E1A920" w14:textId="77777777" w:rsidR="00B243BB" w:rsidRDefault="00875B09">
            <w:pPr>
              <w:ind w:right="68"/>
            </w:pPr>
            <w:r>
              <w:rPr>
                <w:rFonts w:ascii="Arial" w:eastAsia="Arial" w:hAnsi="Arial" w:cs="Arial"/>
                <w:sz w:val="20"/>
              </w:rPr>
              <w:t xml:space="preserve">Adequate level of fidelity insurance cover </w:t>
            </w:r>
          </w:p>
        </w:tc>
        <w:tc>
          <w:tcPr>
            <w:tcW w:w="2700" w:type="dxa"/>
            <w:tcBorders>
              <w:top w:val="single" w:sz="4" w:space="0" w:color="000000"/>
              <w:left w:val="single" w:sz="4" w:space="0" w:color="000000"/>
              <w:bottom w:val="single" w:sz="4" w:space="0" w:color="000000"/>
              <w:right w:val="single" w:sz="4" w:space="0" w:color="000000"/>
            </w:tcBorders>
          </w:tcPr>
          <w:p w14:paraId="6021EC57" w14:textId="77777777" w:rsidR="00B243BB" w:rsidRDefault="00875B09">
            <w:r>
              <w:rPr>
                <w:rFonts w:ascii="Arial" w:eastAsia="Arial" w:hAnsi="Arial" w:cs="Arial"/>
                <w:sz w:val="20"/>
              </w:rPr>
              <w:t xml:space="preserve">Insurance policy document </w:t>
            </w:r>
          </w:p>
        </w:tc>
        <w:tc>
          <w:tcPr>
            <w:tcW w:w="1980" w:type="dxa"/>
            <w:tcBorders>
              <w:top w:val="single" w:sz="4" w:space="0" w:color="000000"/>
              <w:left w:val="single" w:sz="4" w:space="0" w:color="000000"/>
              <w:bottom w:val="single" w:sz="4" w:space="0" w:color="000000"/>
              <w:right w:val="single" w:sz="4" w:space="0" w:color="000000"/>
            </w:tcBorders>
          </w:tcPr>
          <w:p w14:paraId="1074BCE5" w14:textId="77777777" w:rsidR="00B243BB" w:rsidRDefault="00875B09">
            <w:pPr>
              <w:spacing w:after="1" w:line="241" w:lineRule="auto"/>
              <w:ind w:right="61"/>
            </w:pPr>
            <w:r>
              <w:rPr>
                <w:rFonts w:ascii="Arial" w:eastAsia="Arial" w:hAnsi="Arial" w:cs="Arial"/>
                <w:sz w:val="20"/>
              </w:rPr>
              <w:t xml:space="preserve">Review level of fidelity insurance relevant to size  and activity of council.  </w:t>
            </w:r>
          </w:p>
          <w:p w14:paraId="697F5742" w14:textId="77777777" w:rsidR="00B243BB" w:rsidRDefault="00875B09">
            <w:r>
              <w:rPr>
                <w:rFonts w:ascii="Arial" w:eastAsia="Arial" w:hAnsi="Arial" w:cs="Arial"/>
                <w:sz w:val="20"/>
              </w:rPr>
              <w:t xml:space="preserve"> </w:t>
            </w:r>
          </w:p>
        </w:tc>
      </w:tr>
      <w:tr w:rsidR="00B243BB" w14:paraId="6E8BF980" w14:textId="77777777">
        <w:trPr>
          <w:trHeight w:val="1850"/>
        </w:trPr>
        <w:tc>
          <w:tcPr>
            <w:tcW w:w="1080" w:type="dxa"/>
            <w:tcBorders>
              <w:top w:val="single" w:sz="4" w:space="0" w:color="000000"/>
              <w:left w:val="single" w:sz="4" w:space="0" w:color="000000"/>
              <w:bottom w:val="single" w:sz="4" w:space="0" w:color="000000"/>
              <w:right w:val="single" w:sz="4" w:space="0" w:color="000000"/>
            </w:tcBorders>
          </w:tcPr>
          <w:p w14:paraId="18228884" w14:textId="77777777" w:rsidR="00B243BB" w:rsidRDefault="00875B09">
            <w:r>
              <w:rPr>
                <w:rFonts w:ascii="Arial" w:eastAsia="Arial" w:hAnsi="Arial" w:cs="Arial"/>
                <w:sz w:val="20"/>
              </w:rPr>
              <w:t xml:space="preserve">Finance </w:t>
            </w:r>
          </w:p>
        </w:tc>
        <w:tc>
          <w:tcPr>
            <w:tcW w:w="1620" w:type="dxa"/>
            <w:tcBorders>
              <w:top w:val="single" w:sz="4" w:space="0" w:color="000000"/>
              <w:left w:val="single" w:sz="4" w:space="0" w:color="000000"/>
              <w:bottom w:val="single" w:sz="4" w:space="0" w:color="000000"/>
              <w:right w:val="single" w:sz="4" w:space="0" w:color="000000"/>
            </w:tcBorders>
          </w:tcPr>
          <w:p w14:paraId="7FDBF8C8" w14:textId="77777777" w:rsidR="00B243BB" w:rsidRDefault="00875B09">
            <w:r>
              <w:rPr>
                <w:rFonts w:ascii="Arial" w:eastAsia="Arial" w:hAnsi="Arial" w:cs="Arial"/>
                <w:sz w:val="20"/>
              </w:rPr>
              <w:t xml:space="preserve">Financial controls and records   </w:t>
            </w:r>
          </w:p>
        </w:tc>
        <w:tc>
          <w:tcPr>
            <w:tcW w:w="1462" w:type="dxa"/>
            <w:tcBorders>
              <w:top w:val="single" w:sz="4" w:space="0" w:color="000000"/>
              <w:left w:val="single" w:sz="4" w:space="0" w:color="000000"/>
              <w:bottom w:val="single" w:sz="4" w:space="0" w:color="000000"/>
              <w:right w:val="single" w:sz="4" w:space="0" w:color="000000"/>
            </w:tcBorders>
          </w:tcPr>
          <w:p w14:paraId="34E3FFC7" w14:textId="77777777" w:rsidR="00B243BB" w:rsidRDefault="00875B09">
            <w:r>
              <w:rPr>
                <w:rFonts w:ascii="Arial" w:eastAsia="Arial" w:hAnsi="Arial" w:cs="Arial"/>
                <w:sz w:val="20"/>
              </w:rPr>
              <w:t xml:space="preserve">Medium </w:t>
            </w:r>
          </w:p>
          <w:p w14:paraId="29D83728" w14:textId="77777777" w:rsidR="00B243BB" w:rsidRDefault="00875B09">
            <w:r>
              <w:rPr>
                <w:rFonts w:ascii="Arial" w:eastAsia="Arial" w:hAnsi="Arial" w:cs="Arial"/>
                <w:sz w:val="20"/>
              </w:rPr>
              <w:t xml:space="preserve"> </w:t>
            </w:r>
          </w:p>
          <w:p w14:paraId="66C8C668" w14:textId="77777777" w:rsidR="00B243BB" w:rsidRDefault="00875B09">
            <w:r>
              <w:rPr>
                <w:rFonts w:ascii="Arial" w:eastAsia="Arial" w:hAnsi="Arial" w:cs="Arial"/>
                <w:sz w:val="20"/>
              </w:rPr>
              <w:t xml:space="preserve"> </w:t>
            </w:r>
          </w:p>
          <w:p w14:paraId="3F706B8F"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56DB1661" w14:textId="77777777" w:rsidR="00B243BB" w:rsidRDefault="00875B09">
            <w:pPr>
              <w:ind w:left="2" w:right="69"/>
            </w:pPr>
            <w:r>
              <w:rPr>
                <w:rFonts w:ascii="Arial" w:eastAsia="Arial" w:hAnsi="Arial" w:cs="Arial"/>
                <w:sz w:val="20"/>
              </w:rPr>
              <w:t xml:space="preserve">Lack of control over the Council’s assets. Higher likelihood of fraud or misappropriation of assets. Ineffective reporting. Qualified internal and external audit reports. </w:t>
            </w:r>
          </w:p>
        </w:tc>
        <w:tc>
          <w:tcPr>
            <w:tcW w:w="3287" w:type="dxa"/>
            <w:tcBorders>
              <w:top w:val="single" w:sz="4" w:space="0" w:color="000000"/>
              <w:left w:val="single" w:sz="4" w:space="0" w:color="000000"/>
              <w:bottom w:val="single" w:sz="4" w:space="0" w:color="000000"/>
              <w:right w:val="single" w:sz="4" w:space="0" w:color="000000"/>
            </w:tcBorders>
          </w:tcPr>
          <w:p w14:paraId="2DF66161" w14:textId="77777777" w:rsidR="00B243BB" w:rsidRDefault="00875B09">
            <w:pPr>
              <w:ind w:right="56"/>
            </w:pPr>
            <w:r>
              <w:rPr>
                <w:rFonts w:ascii="Arial" w:eastAsia="Arial" w:hAnsi="Arial" w:cs="Arial"/>
                <w:sz w:val="20"/>
              </w:rPr>
              <w:t xml:space="preserve">Accounts and asset register prepared on appropriate computerised accounting system. Bank reconciliations undertaken on a regular basis. Expenditure payments retrospectively approved by council. Minimum 2 council signatories on cheques. </w:t>
            </w:r>
          </w:p>
        </w:tc>
        <w:tc>
          <w:tcPr>
            <w:tcW w:w="2700" w:type="dxa"/>
            <w:tcBorders>
              <w:top w:val="single" w:sz="4" w:space="0" w:color="000000"/>
              <w:left w:val="single" w:sz="4" w:space="0" w:color="000000"/>
              <w:bottom w:val="single" w:sz="4" w:space="0" w:color="000000"/>
              <w:right w:val="single" w:sz="4" w:space="0" w:color="000000"/>
            </w:tcBorders>
          </w:tcPr>
          <w:p w14:paraId="60028D6B" w14:textId="77777777" w:rsidR="00B243BB" w:rsidRDefault="00875B09">
            <w:pPr>
              <w:spacing w:after="1" w:line="241" w:lineRule="auto"/>
            </w:pPr>
            <w:r>
              <w:rPr>
                <w:rFonts w:ascii="Arial" w:eastAsia="Arial" w:hAnsi="Arial" w:cs="Arial"/>
                <w:sz w:val="20"/>
              </w:rPr>
              <w:t xml:space="preserve">Monthly bank accounts statements. Bank reconciliation statements. Signed expenditure payments reports. Approved </w:t>
            </w:r>
          </w:p>
          <w:p w14:paraId="5CF83123" w14:textId="77777777" w:rsidR="00B243BB" w:rsidRDefault="00875B09">
            <w:r>
              <w:rPr>
                <w:rFonts w:ascii="Arial" w:eastAsia="Arial" w:hAnsi="Arial" w:cs="Arial"/>
                <w:sz w:val="20"/>
              </w:rPr>
              <w:t xml:space="preserve">signatories on bank mandate.  </w:t>
            </w:r>
          </w:p>
        </w:tc>
        <w:tc>
          <w:tcPr>
            <w:tcW w:w="1980" w:type="dxa"/>
            <w:tcBorders>
              <w:top w:val="single" w:sz="4" w:space="0" w:color="000000"/>
              <w:left w:val="single" w:sz="4" w:space="0" w:color="000000"/>
              <w:bottom w:val="single" w:sz="4" w:space="0" w:color="000000"/>
              <w:right w:val="single" w:sz="4" w:space="0" w:color="000000"/>
            </w:tcBorders>
          </w:tcPr>
          <w:p w14:paraId="388201CD" w14:textId="77777777" w:rsidR="00B243BB" w:rsidRDefault="00875B09">
            <w:pPr>
              <w:ind w:right="38"/>
            </w:pPr>
            <w:r>
              <w:rPr>
                <w:rFonts w:ascii="Arial" w:eastAsia="Arial" w:hAnsi="Arial" w:cs="Arial"/>
                <w:sz w:val="20"/>
              </w:rPr>
              <w:t xml:space="preserve">Asset register reconciled to agreed insurance values. Update </w:t>
            </w:r>
            <w:proofErr w:type="gramStart"/>
            <w:r>
              <w:rPr>
                <w:rFonts w:ascii="Arial" w:eastAsia="Arial" w:hAnsi="Arial" w:cs="Arial"/>
                <w:sz w:val="20"/>
              </w:rPr>
              <w:t>asset</w:t>
            </w:r>
            <w:proofErr w:type="gramEnd"/>
            <w:r>
              <w:rPr>
                <w:rFonts w:ascii="Arial" w:eastAsia="Arial" w:hAnsi="Arial" w:cs="Arial"/>
                <w:sz w:val="20"/>
              </w:rPr>
              <w:t xml:space="preserve"> register for all future assets purchased. </w:t>
            </w:r>
          </w:p>
        </w:tc>
      </w:tr>
      <w:tr w:rsidR="00B243BB" w14:paraId="072FFD63" w14:textId="77777777">
        <w:trPr>
          <w:trHeight w:val="1160"/>
        </w:trPr>
        <w:tc>
          <w:tcPr>
            <w:tcW w:w="1080" w:type="dxa"/>
            <w:tcBorders>
              <w:top w:val="single" w:sz="4" w:space="0" w:color="000000"/>
              <w:left w:val="single" w:sz="4" w:space="0" w:color="000000"/>
              <w:bottom w:val="single" w:sz="4" w:space="0" w:color="000000"/>
              <w:right w:val="single" w:sz="4" w:space="0" w:color="000000"/>
            </w:tcBorders>
          </w:tcPr>
          <w:p w14:paraId="0AEF9026" w14:textId="77777777" w:rsidR="00B243BB" w:rsidRDefault="00875B09">
            <w:r>
              <w:rPr>
                <w:rFonts w:ascii="Arial" w:eastAsia="Arial" w:hAnsi="Arial" w:cs="Arial"/>
                <w:sz w:val="20"/>
              </w:rPr>
              <w:t xml:space="preserve">Finance </w:t>
            </w:r>
          </w:p>
        </w:tc>
        <w:tc>
          <w:tcPr>
            <w:tcW w:w="1620" w:type="dxa"/>
            <w:tcBorders>
              <w:top w:val="single" w:sz="4" w:space="0" w:color="000000"/>
              <w:left w:val="single" w:sz="4" w:space="0" w:color="000000"/>
              <w:bottom w:val="single" w:sz="4" w:space="0" w:color="000000"/>
              <w:right w:val="single" w:sz="4" w:space="0" w:color="000000"/>
            </w:tcBorders>
          </w:tcPr>
          <w:p w14:paraId="2379C3F8" w14:textId="77777777" w:rsidR="00B243BB" w:rsidRDefault="00875B09">
            <w:pPr>
              <w:ind w:right="24"/>
            </w:pPr>
            <w:r>
              <w:rPr>
                <w:rFonts w:ascii="Arial" w:eastAsia="Arial" w:hAnsi="Arial" w:cs="Arial"/>
                <w:sz w:val="20"/>
              </w:rPr>
              <w:t xml:space="preserve">Compliance with HMRC regulations </w:t>
            </w:r>
          </w:p>
        </w:tc>
        <w:tc>
          <w:tcPr>
            <w:tcW w:w="1462" w:type="dxa"/>
            <w:tcBorders>
              <w:top w:val="single" w:sz="4" w:space="0" w:color="000000"/>
              <w:left w:val="single" w:sz="4" w:space="0" w:color="000000"/>
              <w:bottom w:val="single" w:sz="4" w:space="0" w:color="000000"/>
              <w:right w:val="single" w:sz="4" w:space="0" w:color="000000"/>
            </w:tcBorders>
          </w:tcPr>
          <w:p w14:paraId="115FC37C" w14:textId="77777777" w:rsidR="00B243BB" w:rsidRDefault="00875B09">
            <w:r>
              <w:rPr>
                <w:rFonts w:ascii="Arial" w:eastAsia="Arial" w:hAnsi="Arial" w:cs="Arial"/>
                <w:sz w:val="20"/>
              </w:rPr>
              <w:t xml:space="preserve">Medium </w:t>
            </w:r>
          </w:p>
          <w:p w14:paraId="21DB1CFA" w14:textId="77777777" w:rsidR="00B243BB" w:rsidRDefault="00875B09">
            <w:r>
              <w:rPr>
                <w:rFonts w:ascii="Arial" w:eastAsia="Arial" w:hAnsi="Arial" w:cs="Arial"/>
                <w:sz w:val="20"/>
              </w:rPr>
              <w:t xml:space="preserve"> </w:t>
            </w:r>
          </w:p>
          <w:p w14:paraId="6DF36DBF"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2EC62ACE" w14:textId="77777777" w:rsidR="00B243BB" w:rsidRDefault="00875B09">
            <w:pPr>
              <w:ind w:left="2"/>
            </w:pPr>
            <w:r>
              <w:rPr>
                <w:rFonts w:ascii="Arial" w:eastAsia="Arial" w:hAnsi="Arial" w:cs="Arial"/>
                <w:sz w:val="20"/>
              </w:rPr>
              <w:t xml:space="preserve">Penalties and/or fines for late returns, errors on submissions etc. Reputational risk and adverse publicity.  </w:t>
            </w:r>
          </w:p>
        </w:tc>
        <w:tc>
          <w:tcPr>
            <w:tcW w:w="3287" w:type="dxa"/>
            <w:tcBorders>
              <w:top w:val="single" w:sz="4" w:space="0" w:color="000000"/>
              <w:left w:val="single" w:sz="4" w:space="0" w:color="000000"/>
              <w:bottom w:val="single" w:sz="4" w:space="0" w:color="000000"/>
              <w:right w:val="single" w:sz="4" w:space="0" w:color="000000"/>
            </w:tcBorders>
          </w:tcPr>
          <w:p w14:paraId="0364E267" w14:textId="77777777" w:rsidR="00B243BB" w:rsidRDefault="00875B09">
            <w:pPr>
              <w:spacing w:after="1" w:line="240" w:lineRule="auto"/>
            </w:pPr>
            <w:r>
              <w:rPr>
                <w:rFonts w:ascii="Arial" w:eastAsia="Arial" w:hAnsi="Arial" w:cs="Arial"/>
                <w:sz w:val="20"/>
              </w:rPr>
              <w:t xml:space="preserve">Use external advice when necessary. Internal and external audit review. </w:t>
            </w:r>
          </w:p>
          <w:p w14:paraId="504E3A6C" w14:textId="77777777" w:rsidR="00B243BB" w:rsidRDefault="00875B09">
            <w:r>
              <w:rPr>
                <w:rFonts w:ascii="Arial" w:eastAsia="Arial" w:hAnsi="Arial" w:cs="Arial"/>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4241321" w14:textId="77777777" w:rsidR="00B243BB" w:rsidRDefault="00875B09">
            <w:r>
              <w:rPr>
                <w:rFonts w:ascii="Arial" w:eastAsia="Arial" w:hAnsi="Arial" w:cs="Arial"/>
                <w:sz w:val="20"/>
              </w:rPr>
              <w:t xml:space="preserve">VAT returns and workings. Payroll submission confirmations. </w:t>
            </w:r>
          </w:p>
        </w:tc>
        <w:tc>
          <w:tcPr>
            <w:tcW w:w="1980" w:type="dxa"/>
            <w:tcBorders>
              <w:top w:val="single" w:sz="4" w:space="0" w:color="000000"/>
              <w:left w:val="single" w:sz="4" w:space="0" w:color="000000"/>
              <w:bottom w:val="single" w:sz="4" w:space="0" w:color="000000"/>
              <w:right w:val="single" w:sz="4" w:space="0" w:color="000000"/>
            </w:tcBorders>
          </w:tcPr>
          <w:p w14:paraId="56FEC748" w14:textId="77777777" w:rsidR="00B243BB" w:rsidRDefault="00875B09">
            <w:r>
              <w:rPr>
                <w:rFonts w:ascii="Arial" w:eastAsia="Arial" w:hAnsi="Arial" w:cs="Arial"/>
                <w:sz w:val="20"/>
              </w:rPr>
              <w:t xml:space="preserve">Ensure VAT period in the accounts is fully closed off after preparing the VAT return. </w:t>
            </w:r>
          </w:p>
        </w:tc>
      </w:tr>
      <w:tr w:rsidR="00B243BB" w14:paraId="06B05820" w14:textId="77777777">
        <w:trPr>
          <w:trHeight w:val="1621"/>
        </w:trPr>
        <w:tc>
          <w:tcPr>
            <w:tcW w:w="1080" w:type="dxa"/>
            <w:tcBorders>
              <w:top w:val="single" w:sz="4" w:space="0" w:color="000000"/>
              <w:left w:val="single" w:sz="4" w:space="0" w:color="000000"/>
              <w:bottom w:val="single" w:sz="4" w:space="0" w:color="000000"/>
              <w:right w:val="single" w:sz="4" w:space="0" w:color="000000"/>
            </w:tcBorders>
          </w:tcPr>
          <w:p w14:paraId="5718657A" w14:textId="77777777" w:rsidR="00B243BB" w:rsidRDefault="00875B09">
            <w:r>
              <w:rPr>
                <w:rFonts w:ascii="Arial" w:eastAsia="Arial" w:hAnsi="Arial" w:cs="Arial"/>
                <w:sz w:val="20"/>
              </w:rPr>
              <w:t xml:space="preserve">Finance </w:t>
            </w:r>
          </w:p>
        </w:tc>
        <w:tc>
          <w:tcPr>
            <w:tcW w:w="1620" w:type="dxa"/>
            <w:tcBorders>
              <w:top w:val="single" w:sz="4" w:space="0" w:color="000000"/>
              <w:left w:val="single" w:sz="4" w:space="0" w:color="000000"/>
              <w:bottom w:val="single" w:sz="4" w:space="0" w:color="000000"/>
              <w:right w:val="single" w:sz="4" w:space="0" w:color="000000"/>
            </w:tcBorders>
          </w:tcPr>
          <w:p w14:paraId="5DF9E118" w14:textId="77777777" w:rsidR="00B243BB" w:rsidRDefault="00875B09">
            <w:r>
              <w:rPr>
                <w:rFonts w:ascii="Arial" w:eastAsia="Arial" w:hAnsi="Arial" w:cs="Arial"/>
                <w:sz w:val="20"/>
              </w:rPr>
              <w:t xml:space="preserve">Budgets supporting annual precept </w:t>
            </w:r>
          </w:p>
        </w:tc>
        <w:tc>
          <w:tcPr>
            <w:tcW w:w="1462" w:type="dxa"/>
            <w:tcBorders>
              <w:top w:val="single" w:sz="4" w:space="0" w:color="000000"/>
              <w:left w:val="single" w:sz="4" w:space="0" w:color="000000"/>
              <w:bottom w:val="single" w:sz="4" w:space="0" w:color="000000"/>
              <w:right w:val="single" w:sz="4" w:space="0" w:color="000000"/>
            </w:tcBorders>
          </w:tcPr>
          <w:p w14:paraId="563D4583" w14:textId="77777777" w:rsidR="00B243BB" w:rsidRDefault="00875B09">
            <w:r>
              <w:rPr>
                <w:rFonts w:ascii="Arial" w:eastAsia="Arial" w:hAnsi="Arial" w:cs="Arial"/>
                <w:sz w:val="20"/>
              </w:rPr>
              <w:t xml:space="preserve">Medium </w:t>
            </w:r>
          </w:p>
          <w:p w14:paraId="07A08CBB" w14:textId="77777777" w:rsidR="00B243BB" w:rsidRDefault="00875B09">
            <w:r>
              <w:rPr>
                <w:rFonts w:ascii="Arial" w:eastAsia="Arial" w:hAnsi="Arial" w:cs="Arial"/>
                <w:sz w:val="20"/>
              </w:rPr>
              <w:t xml:space="preserve"> </w:t>
            </w:r>
          </w:p>
          <w:p w14:paraId="3543A91E"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7FBBACCD" w14:textId="77777777" w:rsidR="00B243BB" w:rsidRDefault="00875B09">
            <w:pPr>
              <w:ind w:left="2" w:right="57"/>
            </w:pPr>
            <w:r>
              <w:rPr>
                <w:rFonts w:ascii="Arial" w:eastAsia="Arial" w:hAnsi="Arial" w:cs="Arial"/>
                <w:sz w:val="20"/>
              </w:rPr>
              <w:t xml:space="preserve">Council receives less funding than is required to meet its obligations and objectives. </w:t>
            </w:r>
          </w:p>
        </w:tc>
        <w:tc>
          <w:tcPr>
            <w:tcW w:w="3287" w:type="dxa"/>
            <w:tcBorders>
              <w:top w:val="single" w:sz="4" w:space="0" w:color="000000"/>
              <w:left w:val="single" w:sz="4" w:space="0" w:color="000000"/>
              <w:bottom w:val="single" w:sz="4" w:space="0" w:color="000000"/>
              <w:right w:val="single" w:sz="4" w:space="0" w:color="000000"/>
            </w:tcBorders>
          </w:tcPr>
          <w:p w14:paraId="5DE12A8F" w14:textId="77777777" w:rsidR="00B243BB" w:rsidRDefault="00875B09">
            <w:pPr>
              <w:spacing w:after="1" w:line="241" w:lineRule="auto"/>
              <w:ind w:right="48"/>
            </w:pPr>
            <w:r>
              <w:rPr>
                <w:rFonts w:ascii="Arial" w:eastAsia="Arial" w:hAnsi="Arial" w:cs="Arial"/>
                <w:sz w:val="20"/>
              </w:rPr>
              <w:t xml:space="preserve">Council prepares detailed budget in late Autumn.  Precept determined directly from this budget. Actual expenditure versus budget reported to Council monthly </w:t>
            </w:r>
          </w:p>
          <w:p w14:paraId="222A93FB" w14:textId="77777777" w:rsidR="00B243BB" w:rsidRDefault="00875B09">
            <w:r>
              <w:rPr>
                <w:rFonts w:ascii="Arial" w:eastAsia="Arial" w:hAnsi="Arial" w:cs="Arial"/>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567BCA77" w14:textId="77777777" w:rsidR="00B243BB" w:rsidRDefault="00875B09">
            <w:pPr>
              <w:ind w:right="24"/>
            </w:pPr>
            <w:r>
              <w:rPr>
                <w:rFonts w:ascii="Arial" w:eastAsia="Arial" w:hAnsi="Arial" w:cs="Arial"/>
                <w:sz w:val="20"/>
              </w:rPr>
              <w:t xml:space="preserve">Annual budget statements of council, with </w:t>
            </w:r>
            <w:proofErr w:type="spellStart"/>
            <w:r>
              <w:rPr>
                <w:rFonts w:ascii="Arial" w:eastAsia="Arial" w:hAnsi="Arial" w:cs="Arial"/>
                <w:sz w:val="20"/>
              </w:rPr>
              <w:t>minuted</w:t>
            </w:r>
            <w:proofErr w:type="spellEnd"/>
            <w:r>
              <w:rPr>
                <w:rFonts w:ascii="Arial" w:eastAsia="Arial" w:hAnsi="Arial" w:cs="Arial"/>
                <w:sz w:val="20"/>
              </w:rPr>
              <w:t xml:space="preserve"> approval. Budget versus actual statements with </w:t>
            </w:r>
            <w:proofErr w:type="spellStart"/>
            <w:r>
              <w:rPr>
                <w:rFonts w:ascii="Arial" w:eastAsia="Arial" w:hAnsi="Arial" w:cs="Arial"/>
                <w:sz w:val="20"/>
              </w:rPr>
              <w:t>minuted</w:t>
            </w:r>
            <w:proofErr w:type="spellEnd"/>
            <w:r>
              <w:rPr>
                <w:rFonts w:ascii="Arial" w:eastAsia="Arial" w:hAnsi="Arial" w:cs="Arial"/>
                <w:sz w:val="20"/>
              </w:rPr>
              <w:t xml:space="preserve"> approval. </w:t>
            </w:r>
          </w:p>
        </w:tc>
        <w:tc>
          <w:tcPr>
            <w:tcW w:w="1980" w:type="dxa"/>
            <w:tcBorders>
              <w:top w:val="single" w:sz="4" w:space="0" w:color="000000"/>
              <w:left w:val="single" w:sz="4" w:space="0" w:color="000000"/>
              <w:bottom w:val="single" w:sz="4" w:space="0" w:color="000000"/>
              <w:right w:val="single" w:sz="4" w:space="0" w:color="000000"/>
            </w:tcBorders>
          </w:tcPr>
          <w:p w14:paraId="66131F9B" w14:textId="77777777" w:rsidR="00B243BB" w:rsidRDefault="00875B09">
            <w:r>
              <w:rPr>
                <w:rFonts w:ascii="Arial" w:eastAsia="Arial" w:hAnsi="Arial" w:cs="Arial"/>
                <w:sz w:val="20"/>
              </w:rPr>
              <w:t xml:space="preserve">. </w:t>
            </w:r>
          </w:p>
        </w:tc>
      </w:tr>
      <w:tr w:rsidR="00B243BB" w14:paraId="42A87A4A" w14:textId="77777777" w:rsidTr="003D2DF0">
        <w:trPr>
          <w:trHeight w:val="1265"/>
        </w:trPr>
        <w:tc>
          <w:tcPr>
            <w:tcW w:w="1080" w:type="dxa"/>
            <w:tcBorders>
              <w:top w:val="single" w:sz="4" w:space="0" w:color="000000"/>
              <w:left w:val="single" w:sz="4" w:space="0" w:color="000000"/>
              <w:bottom w:val="single" w:sz="4" w:space="0" w:color="000000"/>
              <w:right w:val="single" w:sz="4" w:space="0" w:color="000000"/>
            </w:tcBorders>
          </w:tcPr>
          <w:p w14:paraId="36317CCC" w14:textId="77777777" w:rsidR="00B243BB" w:rsidRDefault="00875B09">
            <w:r>
              <w:rPr>
                <w:rFonts w:ascii="Arial" w:eastAsia="Arial" w:hAnsi="Arial" w:cs="Arial"/>
                <w:sz w:val="20"/>
              </w:rPr>
              <w:t xml:space="preserve">Finance </w:t>
            </w:r>
          </w:p>
        </w:tc>
        <w:tc>
          <w:tcPr>
            <w:tcW w:w="1620" w:type="dxa"/>
            <w:tcBorders>
              <w:top w:val="single" w:sz="4" w:space="0" w:color="000000"/>
              <w:left w:val="single" w:sz="4" w:space="0" w:color="000000"/>
              <w:bottom w:val="single" w:sz="4" w:space="0" w:color="000000"/>
              <w:right w:val="single" w:sz="4" w:space="0" w:color="000000"/>
            </w:tcBorders>
          </w:tcPr>
          <w:p w14:paraId="238D684A" w14:textId="77777777" w:rsidR="00B243BB" w:rsidRDefault="00875B09">
            <w:pPr>
              <w:ind w:right="24"/>
            </w:pPr>
            <w:r>
              <w:rPr>
                <w:rFonts w:ascii="Arial" w:eastAsia="Arial" w:hAnsi="Arial" w:cs="Arial"/>
                <w:sz w:val="20"/>
              </w:rPr>
              <w:t xml:space="preserve">Compliance with borrowing restrictions </w:t>
            </w:r>
          </w:p>
        </w:tc>
        <w:tc>
          <w:tcPr>
            <w:tcW w:w="1462" w:type="dxa"/>
            <w:tcBorders>
              <w:top w:val="single" w:sz="4" w:space="0" w:color="000000"/>
              <w:left w:val="single" w:sz="4" w:space="0" w:color="000000"/>
              <w:bottom w:val="single" w:sz="4" w:space="0" w:color="000000"/>
              <w:right w:val="single" w:sz="4" w:space="0" w:color="000000"/>
            </w:tcBorders>
          </w:tcPr>
          <w:p w14:paraId="02E6B1FB" w14:textId="77777777" w:rsidR="00B243BB" w:rsidRDefault="00875B09">
            <w:r>
              <w:rPr>
                <w:rFonts w:ascii="Arial" w:eastAsia="Arial" w:hAnsi="Arial" w:cs="Arial"/>
                <w:sz w:val="20"/>
              </w:rPr>
              <w:t xml:space="preserve">Low </w:t>
            </w:r>
          </w:p>
          <w:p w14:paraId="6746AE84" w14:textId="77777777" w:rsidR="00B243BB" w:rsidRDefault="00875B09">
            <w:r>
              <w:rPr>
                <w:rFonts w:ascii="Arial" w:eastAsia="Arial" w:hAnsi="Arial" w:cs="Arial"/>
                <w:sz w:val="20"/>
              </w:rPr>
              <w:t xml:space="preserve"> </w:t>
            </w:r>
          </w:p>
          <w:p w14:paraId="1DA1F0F9" w14:textId="77777777" w:rsidR="00B243BB" w:rsidRDefault="00875B09">
            <w:r>
              <w:rPr>
                <w:rFonts w:ascii="Arial" w:eastAsia="Arial" w:hAnsi="Arial" w:cs="Arial"/>
                <w:sz w:val="20"/>
              </w:rPr>
              <w:t xml:space="preserve"> </w:t>
            </w:r>
          </w:p>
          <w:p w14:paraId="40C6CB83" w14:textId="408629EA" w:rsidR="00B243BB" w:rsidRDefault="00B243BB"/>
        </w:tc>
        <w:tc>
          <w:tcPr>
            <w:tcW w:w="2501" w:type="dxa"/>
            <w:tcBorders>
              <w:top w:val="single" w:sz="4" w:space="0" w:color="000000"/>
              <w:left w:val="single" w:sz="4" w:space="0" w:color="000000"/>
              <w:bottom w:val="single" w:sz="4" w:space="0" w:color="000000"/>
              <w:right w:val="single" w:sz="4" w:space="0" w:color="000000"/>
            </w:tcBorders>
          </w:tcPr>
          <w:p w14:paraId="257A2873" w14:textId="77777777" w:rsidR="00B243BB" w:rsidRDefault="00875B09">
            <w:pPr>
              <w:ind w:left="2"/>
            </w:pPr>
            <w:r>
              <w:rPr>
                <w:rFonts w:ascii="Arial" w:eastAsia="Arial" w:hAnsi="Arial" w:cs="Arial"/>
                <w:sz w:val="20"/>
              </w:rPr>
              <w:t xml:space="preserve">Council acting outside </w:t>
            </w:r>
            <w:proofErr w:type="spellStart"/>
            <w:proofErr w:type="gramStart"/>
            <w:r>
              <w:rPr>
                <w:rFonts w:ascii="Arial" w:eastAsia="Arial" w:hAnsi="Arial" w:cs="Arial"/>
                <w:sz w:val="20"/>
              </w:rPr>
              <w:t>it’s</w:t>
            </w:r>
            <w:proofErr w:type="spellEnd"/>
            <w:proofErr w:type="gramEnd"/>
            <w:r>
              <w:rPr>
                <w:rFonts w:ascii="Arial" w:eastAsia="Arial" w:hAnsi="Arial" w:cs="Arial"/>
                <w:sz w:val="20"/>
              </w:rPr>
              <w:t xml:space="preserve"> powers </w:t>
            </w:r>
          </w:p>
        </w:tc>
        <w:tc>
          <w:tcPr>
            <w:tcW w:w="3287" w:type="dxa"/>
            <w:tcBorders>
              <w:top w:val="single" w:sz="4" w:space="0" w:color="000000"/>
              <w:left w:val="single" w:sz="4" w:space="0" w:color="000000"/>
              <w:bottom w:val="single" w:sz="4" w:space="0" w:color="000000"/>
              <w:right w:val="single" w:sz="4" w:space="0" w:color="000000"/>
            </w:tcBorders>
          </w:tcPr>
          <w:p w14:paraId="5A6E7EAB" w14:textId="77777777" w:rsidR="00B243BB" w:rsidRDefault="00875B09">
            <w:pPr>
              <w:spacing w:line="241" w:lineRule="auto"/>
            </w:pPr>
            <w:r>
              <w:rPr>
                <w:rFonts w:ascii="Arial" w:eastAsia="Arial" w:hAnsi="Arial" w:cs="Arial"/>
                <w:sz w:val="20"/>
              </w:rPr>
              <w:t xml:space="preserve">Justification for any additional borrowing fully reviewed and approved by Council. </w:t>
            </w:r>
          </w:p>
          <w:p w14:paraId="5BFE5D7B" w14:textId="77777777" w:rsidR="00B243BB" w:rsidRDefault="00875B09">
            <w:r>
              <w:rPr>
                <w:rFonts w:ascii="Arial" w:eastAsia="Arial" w:hAnsi="Arial" w:cs="Arial"/>
                <w:sz w:val="20"/>
              </w:rPr>
              <w:t xml:space="preserve"> </w:t>
            </w:r>
          </w:p>
          <w:p w14:paraId="43EDF7EB" w14:textId="20683585" w:rsidR="00B243BB" w:rsidRDefault="00B243BB"/>
        </w:tc>
        <w:tc>
          <w:tcPr>
            <w:tcW w:w="2700" w:type="dxa"/>
            <w:tcBorders>
              <w:top w:val="single" w:sz="4" w:space="0" w:color="000000"/>
              <w:left w:val="single" w:sz="4" w:space="0" w:color="000000"/>
              <w:bottom w:val="single" w:sz="4" w:space="0" w:color="000000"/>
              <w:right w:val="single" w:sz="4" w:space="0" w:color="000000"/>
            </w:tcBorders>
          </w:tcPr>
          <w:p w14:paraId="1B4CCCE3" w14:textId="77777777" w:rsidR="00B243BB" w:rsidRDefault="00875B09">
            <w:r>
              <w:rPr>
                <w:rFonts w:ascii="Arial" w:eastAsia="Arial" w:hAnsi="Arial" w:cs="Arial"/>
                <w:sz w:val="20"/>
              </w:rPr>
              <w:t xml:space="preserve">Internal and external audit reviews. </w:t>
            </w:r>
          </w:p>
        </w:tc>
        <w:tc>
          <w:tcPr>
            <w:tcW w:w="1980" w:type="dxa"/>
            <w:tcBorders>
              <w:top w:val="single" w:sz="4" w:space="0" w:color="000000"/>
              <w:left w:val="single" w:sz="4" w:space="0" w:color="000000"/>
              <w:bottom w:val="single" w:sz="4" w:space="0" w:color="000000"/>
              <w:right w:val="single" w:sz="4" w:space="0" w:color="000000"/>
            </w:tcBorders>
          </w:tcPr>
          <w:p w14:paraId="6C5CE41F" w14:textId="77777777" w:rsidR="00B243BB" w:rsidRDefault="00875B09">
            <w:r>
              <w:rPr>
                <w:rFonts w:ascii="Arial" w:eastAsia="Arial" w:hAnsi="Arial" w:cs="Arial"/>
                <w:sz w:val="20"/>
              </w:rPr>
              <w:t xml:space="preserve">No new borrowing being considered at present. </w:t>
            </w:r>
          </w:p>
        </w:tc>
      </w:tr>
    </w:tbl>
    <w:p w14:paraId="54683AA1" w14:textId="78F2B1BA" w:rsidR="003D2DF0" w:rsidRDefault="003D2DF0">
      <w:pPr>
        <w:spacing w:after="0"/>
        <w:ind w:left="-566" w:right="6043"/>
      </w:pPr>
    </w:p>
    <w:p w14:paraId="6C7FABE7" w14:textId="1FB9A57D" w:rsidR="00B243BB" w:rsidRDefault="00B243BB" w:rsidP="003D2DF0">
      <w:pPr>
        <w:spacing w:line="278" w:lineRule="auto"/>
      </w:pPr>
    </w:p>
    <w:tbl>
      <w:tblPr>
        <w:tblStyle w:val="TableGrid"/>
        <w:tblW w:w="14630" w:type="dxa"/>
        <w:tblInd w:w="142" w:type="dxa"/>
        <w:tblCellMar>
          <w:top w:w="10" w:type="dxa"/>
          <w:left w:w="108" w:type="dxa"/>
          <w:right w:w="60" w:type="dxa"/>
        </w:tblCellMar>
        <w:tblLook w:val="04A0" w:firstRow="1" w:lastRow="0" w:firstColumn="1" w:lastColumn="0" w:noHBand="0" w:noVBand="1"/>
      </w:tblPr>
      <w:tblGrid>
        <w:gridCol w:w="1080"/>
        <w:gridCol w:w="1620"/>
        <w:gridCol w:w="1462"/>
        <w:gridCol w:w="2501"/>
        <w:gridCol w:w="3287"/>
        <w:gridCol w:w="2700"/>
        <w:gridCol w:w="1980"/>
      </w:tblGrid>
      <w:tr w:rsidR="00B243BB" w14:paraId="45EAB70D" w14:textId="77777777">
        <w:trPr>
          <w:trHeight w:val="631"/>
        </w:trPr>
        <w:tc>
          <w:tcPr>
            <w:tcW w:w="1080" w:type="dxa"/>
            <w:tcBorders>
              <w:top w:val="single" w:sz="4" w:space="0" w:color="000000"/>
              <w:left w:val="single" w:sz="4" w:space="0" w:color="000000"/>
              <w:bottom w:val="single" w:sz="4" w:space="0" w:color="000000"/>
              <w:right w:val="single" w:sz="4" w:space="0" w:color="000000"/>
            </w:tcBorders>
          </w:tcPr>
          <w:p w14:paraId="3D9E12D9" w14:textId="77777777" w:rsidR="00B243BB" w:rsidRDefault="00875B09">
            <w:pPr>
              <w:jc w:val="center"/>
            </w:pPr>
            <w:r>
              <w:rPr>
                <w:rFonts w:ascii="Arial" w:eastAsia="Arial" w:hAnsi="Arial" w:cs="Arial"/>
                <w:b/>
                <w:sz w:val="18"/>
              </w:rPr>
              <w:lastRenderedPageBreak/>
              <w:t xml:space="preserve">RISK AREA </w:t>
            </w:r>
          </w:p>
        </w:tc>
        <w:tc>
          <w:tcPr>
            <w:tcW w:w="1620" w:type="dxa"/>
            <w:tcBorders>
              <w:top w:val="single" w:sz="4" w:space="0" w:color="000000"/>
              <w:left w:val="single" w:sz="4" w:space="0" w:color="000000"/>
              <w:bottom w:val="single" w:sz="4" w:space="0" w:color="000000"/>
              <w:right w:val="single" w:sz="4" w:space="0" w:color="000000"/>
            </w:tcBorders>
          </w:tcPr>
          <w:p w14:paraId="7445D8EF" w14:textId="77777777" w:rsidR="00B243BB" w:rsidRDefault="00875B09">
            <w:pPr>
              <w:spacing w:after="2" w:line="239" w:lineRule="auto"/>
              <w:jc w:val="center"/>
            </w:pPr>
            <w:r>
              <w:rPr>
                <w:rFonts w:ascii="Arial" w:eastAsia="Arial" w:hAnsi="Arial" w:cs="Arial"/>
                <w:b/>
                <w:sz w:val="18"/>
              </w:rPr>
              <w:t xml:space="preserve">POTENTIAL RISK </w:t>
            </w:r>
          </w:p>
          <w:p w14:paraId="36A03B51" w14:textId="77777777" w:rsidR="00B243BB" w:rsidRDefault="00875B09">
            <w:pPr>
              <w:ind w:right="48"/>
              <w:jc w:val="center"/>
            </w:pPr>
            <w:r>
              <w:rPr>
                <w:rFonts w:ascii="Arial" w:eastAsia="Arial" w:hAnsi="Arial" w:cs="Arial"/>
                <w:b/>
                <w:sz w:val="18"/>
              </w:rPr>
              <w:t xml:space="preserve">IDENTIFIED </w:t>
            </w:r>
          </w:p>
        </w:tc>
        <w:tc>
          <w:tcPr>
            <w:tcW w:w="1462" w:type="dxa"/>
            <w:tcBorders>
              <w:top w:val="single" w:sz="4" w:space="0" w:color="000000"/>
              <w:left w:val="single" w:sz="4" w:space="0" w:color="000000"/>
              <w:bottom w:val="single" w:sz="4" w:space="0" w:color="000000"/>
              <w:right w:val="single" w:sz="4" w:space="0" w:color="000000"/>
            </w:tcBorders>
          </w:tcPr>
          <w:p w14:paraId="3C105AE2" w14:textId="77777777" w:rsidR="00B243BB" w:rsidRDefault="00875B09">
            <w:pPr>
              <w:spacing w:after="2" w:line="239" w:lineRule="auto"/>
              <w:jc w:val="center"/>
            </w:pPr>
            <w:r>
              <w:rPr>
                <w:rFonts w:ascii="Arial" w:eastAsia="Arial" w:hAnsi="Arial" w:cs="Arial"/>
                <w:b/>
                <w:sz w:val="18"/>
              </w:rPr>
              <w:t xml:space="preserve">LIKELIHOOD OF </w:t>
            </w:r>
          </w:p>
          <w:p w14:paraId="5A7B5C61" w14:textId="77777777" w:rsidR="00B243BB" w:rsidRDefault="00875B09">
            <w:pPr>
              <w:ind w:left="36"/>
            </w:pPr>
            <w:r>
              <w:rPr>
                <w:rFonts w:ascii="Arial" w:eastAsia="Arial" w:hAnsi="Arial" w:cs="Arial"/>
                <w:b/>
                <w:sz w:val="18"/>
              </w:rPr>
              <w:t xml:space="preserve">OCCURANCE </w:t>
            </w:r>
          </w:p>
        </w:tc>
        <w:tc>
          <w:tcPr>
            <w:tcW w:w="2501" w:type="dxa"/>
            <w:tcBorders>
              <w:top w:val="single" w:sz="4" w:space="0" w:color="000000"/>
              <w:left w:val="single" w:sz="4" w:space="0" w:color="000000"/>
              <w:bottom w:val="single" w:sz="4" w:space="0" w:color="000000"/>
              <w:right w:val="single" w:sz="4" w:space="0" w:color="000000"/>
            </w:tcBorders>
          </w:tcPr>
          <w:p w14:paraId="4993CBA1" w14:textId="77777777" w:rsidR="00B243BB" w:rsidRDefault="00875B09">
            <w:pPr>
              <w:ind w:right="44"/>
              <w:jc w:val="center"/>
            </w:pPr>
            <w:r>
              <w:rPr>
                <w:rFonts w:ascii="Arial" w:eastAsia="Arial" w:hAnsi="Arial" w:cs="Arial"/>
                <w:b/>
                <w:sz w:val="18"/>
              </w:rPr>
              <w:t xml:space="preserve">POTENTIAL IMPACT </w:t>
            </w:r>
          </w:p>
        </w:tc>
        <w:tc>
          <w:tcPr>
            <w:tcW w:w="3287" w:type="dxa"/>
            <w:tcBorders>
              <w:top w:val="single" w:sz="4" w:space="0" w:color="000000"/>
              <w:left w:val="single" w:sz="4" w:space="0" w:color="000000"/>
              <w:bottom w:val="single" w:sz="4" w:space="0" w:color="000000"/>
              <w:right w:val="single" w:sz="4" w:space="0" w:color="000000"/>
            </w:tcBorders>
          </w:tcPr>
          <w:p w14:paraId="45F7C9E3" w14:textId="77777777" w:rsidR="00B243BB" w:rsidRDefault="00875B09">
            <w:pPr>
              <w:jc w:val="center"/>
            </w:pPr>
            <w:r>
              <w:rPr>
                <w:rFonts w:ascii="Arial" w:eastAsia="Arial" w:hAnsi="Arial" w:cs="Arial"/>
                <w:b/>
                <w:sz w:val="18"/>
              </w:rPr>
              <w:t xml:space="preserve">STEPS TO MITIGATE RISK (CONTROL) </w:t>
            </w:r>
          </w:p>
        </w:tc>
        <w:tc>
          <w:tcPr>
            <w:tcW w:w="2700" w:type="dxa"/>
            <w:tcBorders>
              <w:top w:val="single" w:sz="4" w:space="0" w:color="000000"/>
              <w:left w:val="single" w:sz="4" w:space="0" w:color="000000"/>
              <w:bottom w:val="single" w:sz="4" w:space="0" w:color="000000"/>
              <w:right w:val="single" w:sz="4" w:space="0" w:color="000000"/>
            </w:tcBorders>
          </w:tcPr>
          <w:p w14:paraId="4E08E09B" w14:textId="77777777" w:rsidR="00B243BB" w:rsidRDefault="00875B09">
            <w:pPr>
              <w:ind w:right="48"/>
              <w:jc w:val="center"/>
            </w:pPr>
            <w:r>
              <w:rPr>
                <w:rFonts w:ascii="Arial" w:eastAsia="Arial" w:hAnsi="Arial" w:cs="Arial"/>
                <w:b/>
                <w:sz w:val="18"/>
              </w:rPr>
              <w:t xml:space="preserve">EVIDENCE </w:t>
            </w:r>
          </w:p>
        </w:tc>
        <w:tc>
          <w:tcPr>
            <w:tcW w:w="1980" w:type="dxa"/>
            <w:tcBorders>
              <w:top w:val="single" w:sz="4" w:space="0" w:color="000000"/>
              <w:left w:val="single" w:sz="4" w:space="0" w:color="000000"/>
              <w:bottom w:val="single" w:sz="4" w:space="0" w:color="000000"/>
              <w:right w:val="single" w:sz="4" w:space="0" w:color="000000"/>
            </w:tcBorders>
          </w:tcPr>
          <w:p w14:paraId="459D7DAA" w14:textId="77777777" w:rsidR="00B243BB" w:rsidRDefault="00875B09">
            <w:pPr>
              <w:jc w:val="center"/>
            </w:pPr>
            <w:r>
              <w:rPr>
                <w:rFonts w:ascii="Arial" w:eastAsia="Arial" w:hAnsi="Arial" w:cs="Arial"/>
                <w:b/>
                <w:sz w:val="18"/>
              </w:rPr>
              <w:t xml:space="preserve">ACTION (AGREED IMPROVEMENTS) </w:t>
            </w:r>
          </w:p>
        </w:tc>
      </w:tr>
      <w:tr w:rsidR="00B243BB" w14:paraId="0163F8A5" w14:textId="77777777" w:rsidTr="00875B09">
        <w:trPr>
          <w:trHeight w:val="1033"/>
        </w:trPr>
        <w:tc>
          <w:tcPr>
            <w:tcW w:w="1080" w:type="dxa"/>
            <w:tcBorders>
              <w:top w:val="single" w:sz="4" w:space="0" w:color="000000"/>
              <w:left w:val="single" w:sz="4" w:space="0" w:color="000000"/>
              <w:bottom w:val="single" w:sz="4" w:space="0" w:color="000000"/>
              <w:right w:val="single" w:sz="4" w:space="0" w:color="000000"/>
            </w:tcBorders>
          </w:tcPr>
          <w:p w14:paraId="587D54D3"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5B2BFA18" w14:textId="77777777" w:rsidR="00B243BB" w:rsidRDefault="00875B09">
            <w:r>
              <w:rPr>
                <w:rFonts w:ascii="Arial" w:eastAsia="Arial" w:hAnsi="Arial" w:cs="Arial"/>
                <w:sz w:val="20"/>
              </w:rPr>
              <w:t xml:space="preserve">Risk to third party, </w:t>
            </w:r>
            <w:proofErr w:type="gramStart"/>
            <w:r>
              <w:rPr>
                <w:rFonts w:ascii="Arial" w:eastAsia="Arial" w:hAnsi="Arial" w:cs="Arial"/>
                <w:sz w:val="20"/>
              </w:rPr>
              <w:t>property</w:t>
            </w:r>
            <w:proofErr w:type="gramEnd"/>
            <w:r>
              <w:rPr>
                <w:rFonts w:ascii="Arial" w:eastAsia="Arial" w:hAnsi="Arial" w:cs="Arial"/>
                <w:sz w:val="20"/>
              </w:rPr>
              <w:t xml:space="preserve"> or individuals </w:t>
            </w:r>
          </w:p>
        </w:tc>
        <w:tc>
          <w:tcPr>
            <w:tcW w:w="1462" w:type="dxa"/>
            <w:tcBorders>
              <w:top w:val="single" w:sz="4" w:space="0" w:color="000000"/>
              <w:left w:val="single" w:sz="4" w:space="0" w:color="000000"/>
              <w:bottom w:val="single" w:sz="4" w:space="0" w:color="000000"/>
              <w:right w:val="single" w:sz="4" w:space="0" w:color="000000"/>
            </w:tcBorders>
          </w:tcPr>
          <w:p w14:paraId="41264395" w14:textId="77777777" w:rsidR="00B243BB" w:rsidRDefault="00875B09">
            <w:r>
              <w:rPr>
                <w:rFonts w:ascii="Arial" w:eastAsia="Arial" w:hAnsi="Arial" w:cs="Arial"/>
                <w:sz w:val="20"/>
              </w:rPr>
              <w:t xml:space="preserve">Medium </w:t>
            </w:r>
          </w:p>
          <w:p w14:paraId="73FB954D" w14:textId="77777777" w:rsidR="00B243BB" w:rsidRDefault="00875B09">
            <w:r>
              <w:rPr>
                <w:rFonts w:ascii="Arial" w:eastAsia="Arial" w:hAnsi="Arial" w:cs="Arial"/>
                <w:sz w:val="20"/>
              </w:rPr>
              <w:t xml:space="preserve"> </w:t>
            </w:r>
          </w:p>
          <w:p w14:paraId="159B9393"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0C7937C3" w14:textId="77777777" w:rsidR="00B243BB" w:rsidRDefault="00875B09">
            <w:pPr>
              <w:spacing w:line="241" w:lineRule="auto"/>
              <w:ind w:left="2"/>
            </w:pPr>
            <w:r>
              <w:rPr>
                <w:rFonts w:ascii="Arial" w:eastAsia="Arial" w:hAnsi="Arial" w:cs="Arial"/>
                <w:sz w:val="20"/>
              </w:rPr>
              <w:t xml:space="preserve">Funding cost of a successful action or claim against the Council. </w:t>
            </w:r>
          </w:p>
          <w:p w14:paraId="72812833" w14:textId="4CAD97A6" w:rsidR="00B243BB" w:rsidRDefault="00875B09" w:rsidP="00875B09">
            <w:pPr>
              <w:ind w:left="2"/>
            </w:pPr>
            <w:r>
              <w:rPr>
                <w:rFonts w:ascii="Arial" w:eastAsia="Arial" w:hAnsi="Arial" w:cs="Arial"/>
                <w:sz w:val="20"/>
              </w:rPr>
              <w:t>Reputational risk.</w:t>
            </w:r>
          </w:p>
        </w:tc>
        <w:tc>
          <w:tcPr>
            <w:tcW w:w="3287" w:type="dxa"/>
            <w:tcBorders>
              <w:top w:val="single" w:sz="4" w:space="0" w:color="000000"/>
              <w:left w:val="single" w:sz="4" w:space="0" w:color="000000"/>
              <w:bottom w:val="single" w:sz="4" w:space="0" w:color="000000"/>
              <w:right w:val="single" w:sz="4" w:space="0" w:color="000000"/>
            </w:tcBorders>
          </w:tcPr>
          <w:p w14:paraId="5FF02623" w14:textId="77777777" w:rsidR="00B243BB" w:rsidRDefault="00875B09">
            <w:r>
              <w:rPr>
                <w:rFonts w:ascii="Arial" w:eastAsia="Arial" w:hAnsi="Arial" w:cs="Arial"/>
                <w:sz w:val="20"/>
              </w:rPr>
              <w:t xml:space="preserve">Public liability insurance cover  </w:t>
            </w:r>
          </w:p>
          <w:p w14:paraId="1AF3F5FE" w14:textId="77777777" w:rsidR="00B243BB" w:rsidRDefault="00875B09">
            <w:r>
              <w:rPr>
                <w:rFonts w:ascii="Arial" w:eastAsia="Arial" w:hAnsi="Arial" w:cs="Arial"/>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1C30CC9F" w14:textId="77777777" w:rsidR="00B243BB" w:rsidRDefault="00875B09">
            <w:r>
              <w:rPr>
                <w:rFonts w:ascii="Arial" w:eastAsia="Arial" w:hAnsi="Arial" w:cs="Arial"/>
                <w:sz w:val="20"/>
              </w:rPr>
              <w:t xml:space="preserve">Current insurance policy. </w:t>
            </w:r>
          </w:p>
          <w:p w14:paraId="17269DD8" w14:textId="77777777" w:rsidR="00B243BB" w:rsidRDefault="00875B09">
            <w:r>
              <w:rPr>
                <w:rFonts w:ascii="Arial" w:eastAsia="Arial" w:hAnsi="Arial" w:cs="Arial"/>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F823625" w14:textId="77777777" w:rsidR="00B243BB" w:rsidRDefault="00875B09">
            <w:r>
              <w:rPr>
                <w:rFonts w:ascii="Arial" w:eastAsia="Arial" w:hAnsi="Arial" w:cs="Arial"/>
                <w:sz w:val="20"/>
              </w:rPr>
              <w:t xml:space="preserve"> </w:t>
            </w:r>
          </w:p>
        </w:tc>
      </w:tr>
      <w:tr w:rsidR="00B243BB" w14:paraId="30AE5535" w14:textId="77777777">
        <w:trPr>
          <w:trHeight w:val="2309"/>
        </w:trPr>
        <w:tc>
          <w:tcPr>
            <w:tcW w:w="1080" w:type="dxa"/>
            <w:tcBorders>
              <w:top w:val="single" w:sz="4" w:space="0" w:color="000000"/>
              <w:left w:val="single" w:sz="4" w:space="0" w:color="000000"/>
              <w:bottom w:val="single" w:sz="4" w:space="0" w:color="000000"/>
              <w:right w:val="single" w:sz="4" w:space="0" w:color="000000"/>
            </w:tcBorders>
          </w:tcPr>
          <w:p w14:paraId="73468531"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73708BEE" w14:textId="77777777" w:rsidR="00B243BB" w:rsidRDefault="00875B09">
            <w:pPr>
              <w:ind w:right="45"/>
            </w:pPr>
            <w:r>
              <w:rPr>
                <w:rFonts w:ascii="Arial" w:eastAsia="Arial" w:hAnsi="Arial" w:cs="Arial"/>
                <w:sz w:val="20"/>
              </w:rPr>
              <w:t xml:space="preserve">Legal liability as a consequence of asset ownership (e.g. burial grounds, </w:t>
            </w:r>
            <w:proofErr w:type="gramStart"/>
            <w:r>
              <w:rPr>
                <w:rFonts w:ascii="Arial" w:eastAsia="Arial" w:hAnsi="Arial" w:cs="Arial"/>
                <w:sz w:val="20"/>
              </w:rPr>
              <w:t>play grounds</w:t>
            </w:r>
            <w:proofErr w:type="gramEnd"/>
            <w:r>
              <w:rPr>
                <w:rFonts w:ascii="Arial" w:eastAsia="Arial" w:hAnsi="Arial" w:cs="Arial"/>
                <w:sz w:val="20"/>
              </w:rPr>
              <w:t xml:space="preserve">, community centres. Parks etc) </w:t>
            </w:r>
          </w:p>
        </w:tc>
        <w:tc>
          <w:tcPr>
            <w:tcW w:w="1462" w:type="dxa"/>
            <w:tcBorders>
              <w:top w:val="single" w:sz="4" w:space="0" w:color="000000"/>
              <w:left w:val="single" w:sz="4" w:space="0" w:color="000000"/>
              <w:bottom w:val="single" w:sz="4" w:space="0" w:color="000000"/>
              <w:right w:val="single" w:sz="4" w:space="0" w:color="000000"/>
            </w:tcBorders>
          </w:tcPr>
          <w:p w14:paraId="3FB51AD4" w14:textId="77777777" w:rsidR="00B243BB" w:rsidRDefault="00875B09">
            <w:r>
              <w:rPr>
                <w:rFonts w:ascii="Arial" w:eastAsia="Arial" w:hAnsi="Arial" w:cs="Arial"/>
                <w:sz w:val="20"/>
              </w:rPr>
              <w:t xml:space="preserve">Medium </w:t>
            </w:r>
          </w:p>
          <w:p w14:paraId="21D30A1D"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3837BEDF" w14:textId="77777777" w:rsidR="00B243BB" w:rsidRDefault="00875B09">
            <w:pPr>
              <w:ind w:left="2"/>
            </w:pPr>
            <w:r>
              <w:rPr>
                <w:rFonts w:ascii="Arial" w:eastAsia="Arial" w:hAnsi="Arial" w:cs="Arial"/>
                <w:sz w:val="20"/>
              </w:rPr>
              <w:t xml:space="preserve">Cost of potential claim against the Council </w:t>
            </w:r>
          </w:p>
        </w:tc>
        <w:tc>
          <w:tcPr>
            <w:tcW w:w="3287" w:type="dxa"/>
            <w:tcBorders>
              <w:top w:val="single" w:sz="4" w:space="0" w:color="000000"/>
              <w:left w:val="single" w:sz="4" w:space="0" w:color="000000"/>
              <w:bottom w:val="single" w:sz="4" w:space="0" w:color="000000"/>
              <w:right w:val="single" w:sz="4" w:space="0" w:color="000000"/>
            </w:tcBorders>
          </w:tcPr>
          <w:p w14:paraId="4DA23DAA" w14:textId="77777777" w:rsidR="00B243BB" w:rsidRDefault="00875B09">
            <w:r>
              <w:rPr>
                <w:rFonts w:ascii="Arial" w:eastAsia="Arial" w:hAnsi="Arial" w:cs="Arial"/>
                <w:sz w:val="20"/>
              </w:rPr>
              <w:t xml:space="preserve">Public Liability Insurance cover. </w:t>
            </w:r>
          </w:p>
          <w:p w14:paraId="642475A0" w14:textId="77777777" w:rsidR="00B243BB" w:rsidRDefault="00875B09">
            <w:r>
              <w:rPr>
                <w:rFonts w:ascii="Arial" w:eastAsia="Arial" w:hAnsi="Arial" w:cs="Arial"/>
                <w:sz w:val="20"/>
              </w:rPr>
              <w:t xml:space="preserve"> </w:t>
            </w:r>
          </w:p>
          <w:p w14:paraId="65C17747" w14:textId="77777777" w:rsidR="00B243BB" w:rsidRDefault="00875B09">
            <w:pPr>
              <w:spacing w:after="1" w:line="241" w:lineRule="auto"/>
            </w:pPr>
            <w:r>
              <w:rPr>
                <w:rFonts w:ascii="Arial" w:eastAsia="Arial" w:hAnsi="Arial" w:cs="Arial"/>
                <w:sz w:val="20"/>
              </w:rPr>
              <w:t xml:space="preserve">Play Inspection reports acted on immediately and any issues identified as Medium or above actioned. </w:t>
            </w:r>
          </w:p>
          <w:p w14:paraId="4A09DE2C" w14:textId="77777777" w:rsidR="00B243BB" w:rsidRDefault="00875B09">
            <w:r>
              <w:rPr>
                <w:rFonts w:ascii="Arial" w:eastAsia="Arial" w:hAnsi="Arial" w:cs="Arial"/>
                <w:sz w:val="20"/>
              </w:rPr>
              <w:t xml:space="preserve"> </w:t>
            </w:r>
          </w:p>
          <w:p w14:paraId="779D0FBA" w14:textId="77777777" w:rsidR="00B243BB" w:rsidRDefault="00875B09">
            <w:r>
              <w:rPr>
                <w:rFonts w:ascii="Arial" w:eastAsia="Arial" w:hAnsi="Arial" w:cs="Arial"/>
                <w:sz w:val="20"/>
              </w:rPr>
              <w:t xml:space="preserve">Tree survey completed in 2018 </w:t>
            </w:r>
          </w:p>
        </w:tc>
        <w:tc>
          <w:tcPr>
            <w:tcW w:w="2700" w:type="dxa"/>
            <w:tcBorders>
              <w:top w:val="single" w:sz="4" w:space="0" w:color="000000"/>
              <w:left w:val="single" w:sz="4" w:space="0" w:color="000000"/>
              <w:bottom w:val="single" w:sz="4" w:space="0" w:color="000000"/>
              <w:right w:val="single" w:sz="4" w:space="0" w:color="000000"/>
            </w:tcBorders>
          </w:tcPr>
          <w:p w14:paraId="5F71594A" w14:textId="77777777" w:rsidR="00B243BB" w:rsidRDefault="00875B09">
            <w:r>
              <w:rPr>
                <w:rFonts w:ascii="Arial" w:eastAsia="Arial" w:hAnsi="Arial" w:cs="Arial"/>
                <w:sz w:val="20"/>
              </w:rPr>
              <w:t xml:space="preserve">Current insurance policy. </w:t>
            </w:r>
          </w:p>
          <w:p w14:paraId="1A7B5C81" w14:textId="77777777" w:rsidR="00B243BB" w:rsidRDefault="00875B09">
            <w:r>
              <w:rPr>
                <w:rFonts w:ascii="Arial" w:eastAsia="Arial" w:hAnsi="Arial" w:cs="Arial"/>
                <w:sz w:val="20"/>
              </w:rPr>
              <w:t xml:space="preserve"> </w:t>
            </w:r>
          </w:p>
          <w:p w14:paraId="09987491" w14:textId="77777777" w:rsidR="00B243BB" w:rsidRDefault="00875B09">
            <w:r>
              <w:rPr>
                <w:rFonts w:ascii="Arial" w:eastAsia="Arial" w:hAnsi="Arial" w:cs="Arial"/>
                <w:sz w:val="20"/>
              </w:rPr>
              <w:t xml:space="preserve">Copies of Play Inspection </w:t>
            </w:r>
          </w:p>
          <w:p w14:paraId="38BC9EE4" w14:textId="77777777" w:rsidR="00B243BB" w:rsidRDefault="00875B09">
            <w:r>
              <w:rPr>
                <w:rFonts w:ascii="Arial" w:eastAsia="Arial" w:hAnsi="Arial" w:cs="Arial"/>
                <w:sz w:val="20"/>
              </w:rPr>
              <w:t xml:space="preserve">Reports </w:t>
            </w:r>
          </w:p>
          <w:p w14:paraId="37285DDB" w14:textId="77777777" w:rsidR="00B243BB" w:rsidRDefault="00875B09">
            <w:r>
              <w:rPr>
                <w:rFonts w:ascii="Arial" w:eastAsia="Arial" w:hAnsi="Arial" w:cs="Arial"/>
                <w:sz w:val="20"/>
              </w:rPr>
              <w:t xml:space="preserve"> </w:t>
            </w:r>
          </w:p>
          <w:p w14:paraId="22A569E9" w14:textId="77777777" w:rsidR="00B243BB" w:rsidRDefault="00875B09">
            <w:r>
              <w:rPr>
                <w:rFonts w:ascii="Arial" w:eastAsia="Arial" w:hAnsi="Arial" w:cs="Arial"/>
                <w:sz w:val="20"/>
              </w:rPr>
              <w:t xml:space="preserve"> </w:t>
            </w:r>
          </w:p>
          <w:p w14:paraId="3EDCD0D5" w14:textId="77777777" w:rsidR="00B243BB" w:rsidRDefault="00875B09">
            <w:r>
              <w:rPr>
                <w:rFonts w:ascii="Arial" w:eastAsia="Arial" w:hAnsi="Arial" w:cs="Arial"/>
                <w:sz w:val="20"/>
              </w:rPr>
              <w:t xml:space="preserve">Copy of tree survey </w:t>
            </w:r>
          </w:p>
        </w:tc>
        <w:tc>
          <w:tcPr>
            <w:tcW w:w="1980" w:type="dxa"/>
            <w:tcBorders>
              <w:top w:val="single" w:sz="4" w:space="0" w:color="000000"/>
              <w:left w:val="single" w:sz="4" w:space="0" w:color="000000"/>
              <w:bottom w:val="single" w:sz="4" w:space="0" w:color="000000"/>
              <w:right w:val="single" w:sz="4" w:space="0" w:color="000000"/>
            </w:tcBorders>
          </w:tcPr>
          <w:p w14:paraId="38445645" w14:textId="77777777" w:rsidR="00B243BB" w:rsidRDefault="00875B09">
            <w:r>
              <w:rPr>
                <w:rFonts w:ascii="Arial" w:eastAsia="Arial" w:hAnsi="Arial" w:cs="Arial"/>
                <w:sz w:val="20"/>
              </w:rPr>
              <w:t xml:space="preserve">Weekly visual inspections of play equipment </w:t>
            </w:r>
          </w:p>
        </w:tc>
      </w:tr>
      <w:tr w:rsidR="00B243BB" w14:paraId="522D6FC5" w14:textId="77777777">
        <w:trPr>
          <w:trHeight w:val="1620"/>
        </w:trPr>
        <w:tc>
          <w:tcPr>
            <w:tcW w:w="1080" w:type="dxa"/>
            <w:tcBorders>
              <w:top w:val="single" w:sz="4" w:space="0" w:color="000000"/>
              <w:left w:val="single" w:sz="4" w:space="0" w:color="000000"/>
              <w:bottom w:val="single" w:sz="4" w:space="0" w:color="000000"/>
              <w:right w:val="single" w:sz="4" w:space="0" w:color="000000"/>
            </w:tcBorders>
          </w:tcPr>
          <w:p w14:paraId="2B079850" w14:textId="77777777" w:rsidR="00B243BB" w:rsidRDefault="00875B09">
            <w:r>
              <w:rPr>
                <w:rFonts w:ascii="Arial" w:eastAsia="Arial" w:hAnsi="Arial" w:cs="Arial"/>
                <w:sz w:val="20"/>
              </w:rPr>
              <w:t xml:space="preserve">Employer </w:t>
            </w:r>
          </w:p>
          <w:p w14:paraId="5D6B0888"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6E333094" w14:textId="77777777" w:rsidR="00B243BB" w:rsidRDefault="00875B09">
            <w:pPr>
              <w:spacing w:line="241" w:lineRule="auto"/>
              <w:ind w:right="33"/>
            </w:pPr>
            <w:r>
              <w:rPr>
                <w:rFonts w:ascii="Arial" w:eastAsia="Arial" w:hAnsi="Arial" w:cs="Arial"/>
                <w:sz w:val="20"/>
              </w:rPr>
              <w:t xml:space="preserve">Noncompliance with </w:t>
            </w:r>
          </w:p>
          <w:p w14:paraId="3CDBA28A" w14:textId="77777777" w:rsidR="00B243BB" w:rsidRDefault="00875B09">
            <w:pPr>
              <w:ind w:right="12"/>
            </w:pPr>
            <w:r>
              <w:rPr>
                <w:rFonts w:ascii="Arial" w:eastAsia="Arial" w:hAnsi="Arial" w:cs="Arial"/>
                <w:sz w:val="20"/>
              </w:rPr>
              <w:t xml:space="preserve">employment law </w:t>
            </w:r>
          </w:p>
        </w:tc>
        <w:tc>
          <w:tcPr>
            <w:tcW w:w="1462" w:type="dxa"/>
            <w:tcBorders>
              <w:top w:val="single" w:sz="4" w:space="0" w:color="000000"/>
              <w:left w:val="single" w:sz="4" w:space="0" w:color="000000"/>
              <w:bottom w:val="single" w:sz="4" w:space="0" w:color="000000"/>
              <w:right w:val="single" w:sz="4" w:space="0" w:color="000000"/>
            </w:tcBorders>
          </w:tcPr>
          <w:p w14:paraId="50F75CE0" w14:textId="77777777" w:rsidR="00B243BB" w:rsidRDefault="00875B09">
            <w:r>
              <w:rPr>
                <w:rFonts w:ascii="Arial" w:eastAsia="Arial" w:hAnsi="Arial" w:cs="Arial"/>
                <w:sz w:val="20"/>
              </w:rPr>
              <w:t xml:space="preserve">Medium </w:t>
            </w:r>
          </w:p>
          <w:p w14:paraId="3CB2E7EC" w14:textId="77777777" w:rsidR="00B243BB" w:rsidRDefault="00875B09">
            <w:r>
              <w:rPr>
                <w:rFonts w:ascii="Arial" w:eastAsia="Arial" w:hAnsi="Arial" w:cs="Arial"/>
                <w:sz w:val="20"/>
              </w:rPr>
              <w:t xml:space="preserve"> </w:t>
            </w:r>
          </w:p>
          <w:p w14:paraId="36782DD0"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3B825FAD" w14:textId="77777777" w:rsidR="00B243BB" w:rsidRDefault="00875B09">
            <w:pPr>
              <w:ind w:left="2"/>
            </w:pPr>
            <w:r>
              <w:rPr>
                <w:rFonts w:ascii="Arial" w:eastAsia="Arial" w:hAnsi="Arial" w:cs="Arial"/>
                <w:sz w:val="20"/>
              </w:rPr>
              <w:t xml:space="preserve">Employee dissatisfaction and disputes, potentially leading to industrial tribunal.  </w:t>
            </w:r>
          </w:p>
        </w:tc>
        <w:tc>
          <w:tcPr>
            <w:tcW w:w="3287" w:type="dxa"/>
            <w:tcBorders>
              <w:top w:val="single" w:sz="4" w:space="0" w:color="000000"/>
              <w:left w:val="single" w:sz="4" w:space="0" w:color="000000"/>
              <w:bottom w:val="single" w:sz="4" w:space="0" w:color="000000"/>
              <w:right w:val="single" w:sz="4" w:space="0" w:color="000000"/>
            </w:tcBorders>
          </w:tcPr>
          <w:p w14:paraId="139D44E5" w14:textId="77777777" w:rsidR="00B243BB" w:rsidRDefault="00875B09">
            <w:r>
              <w:rPr>
                <w:rFonts w:ascii="Arial" w:eastAsia="Arial" w:hAnsi="Arial" w:cs="Arial"/>
                <w:sz w:val="20"/>
              </w:rPr>
              <w:t xml:space="preserve">Relevant staff training and experience. Advice from relevant professional advisers and membership bodies e.g. LRALC Code of Conduct training for members. </w:t>
            </w:r>
            <w:proofErr w:type="gramStart"/>
            <w:r>
              <w:rPr>
                <w:rFonts w:ascii="Arial" w:eastAsia="Arial" w:hAnsi="Arial" w:cs="Arial"/>
                <w:sz w:val="20"/>
              </w:rPr>
              <w:t>Employers</w:t>
            </w:r>
            <w:proofErr w:type="gramEnd"/>
            <w:r>
              <w:rPr>
                <w:rFonts w:ascii="Arial" w:eastAsia="Arial" w:hAnsi="Arial" w:cs="Arial"/>
                <w:sz w:val="20"/>
              </w:rPr>
              <w:t xml:space="preserve"> liability insurance  </w:t>
            </w:r>
          </w:p>
        </w:tc>
        <w:tc>
          <w:tcPr>
            <w:tcW w:w="2700" w:type="dxa"/>
            <w:tcBorders>
              <w:top w:val="single" w:sz="4" w:space="0" w:color="000000"/>
              <w:left w:val="single" w:sz="4" w:space="0" w:color="000000"/>
              <w:bottom w:val="single" w:sz="4" w:space="0" w:color="000000"/>
              <w:right w:val="single" w:sz="4" w:space="0" w:color="000000"/>
            </w:tcBorders>
          </w:tcPr>
          <w:p w14:paraId="1368BEE4" w14:textId="77777777" w:rsidR="00B243BB" w:rsidRDefault="00875B09">
            <w:pPr>
              <w:spacing w:line="241" w:lineRule="auto"/>
              <w:jc w:val="both"/>
            </w:pPr>
            <w:r>
              <w:rPr>
                <w:rFonts w:ascii="Arial" w:eastAsia="Arial" w:hAnsi="Arial" w:cs="Arial"/>
                <w:sz w:val="20"/>
              </w:rPr>
              <w:t xml:space="preserve">Staff qualifications and training records. </w:t>
            </w:r>
          </w:p>
          <w:p w14:paraId="346FDF0F" w14:textId="77777777" w:rsidR="00B243BB" w:rsidRDefault="00875B09">
            <w:r>
              <w:rPr>
                <w:rFonts w:ascii="Arial" w:eastAsia="Arial" w:hAnsi="Arial" w:cs="Arial"/>
                <w:sz w:val="20"/>
              </w:rPr>
              <w:t xml:space="preserve">Membership confirmation. Contractual arrangements with professional advisers. Current Employers Liability insurance certificate. </w:t>
            </w:r>
          </w:p>
        </w:tc>
        <w:tc>
          <w:tcPr>
            <w:tcW w:w="1980" w:type="dxa"/>
            <w:tcBorders>
              <w:top w:val="single" w:sz="4" w:space="0" w:color="000000"/>
              <w:left w:val="single" w:sz="4" w:space="0" w:color="000000"/>
              <w:bottom w:val="single" w:sz="4" w:space="0" w:color="000000"/>
              <w:right w:val="single" w:sz="4" w:space="0" w:color="000000"/>
            </w:tcBorders>
          </w:tcPr>
          <w:p w14:paraId="42CD1F10" w14:textId="77777777" w:rsidR="00B243BB" w:rsidRDefault="00875B09">
            <w:r>
              <w:rPr>
                <w:rFonts w:ascii="Arial" w:eastAsia="Arial" w:hAnsi="Arial" w:cs="Arial"/>
                <w:sz w:val="20"/>
              </w:rPr>
              <w:t xml:space="preserve"> </w:t>
            </w:r>
          </w:p>
        </w:tc>
      </w:tr>
      <w:tr w:rsidR="00B243BB" w14:paraId="3DEF899D" w14:textId="77777777">
        <w:trPr>
          <w:trHeight w:val="1390"/>
        </w:trPr>
        <w:tc>
          <w:tcPr>
            <w:tcW w:w="1080" w:type="dxa"/>
            <w:tcBorders>
              <w:top w:val="single" w:sz="4" w:space="0" w:color="000000"/>
              <w:left w:val="single" w:sz="4" w:space="0" w:color="000000"/>
              <w:bottom w:val="single" w:sz="4" w:space="0" w:color="000000"/>
              <w:right w:val="single" w:sz="4" w:space="0" w:color="000000"/>
            </w:tcBorders>
          </w:tcPr>
          <w:p w14:paraId="3425B2EE" w14:textId="77777777" w:rsidR="00B243BB" w:rsidRDefault="00875B09">
            <w:r>
              <w:rPr>
                <w:rFonts w:ascii="Arial" w:eastAsia="Arial" w:hAnsi="Arial" w:cs="Arial"/>
                <w:sz w:val="20"/>
              </w:rPr>
              <w:t xml:space="preserve">Employer </w:t>
            </w:r>
          </w:p>
          <w:p w14:paraId="254E308D"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43A94DC4" w14:textId="77777777" w:rsidR="00B243BB" w:rsidRDefault="00875B09">
            <w:pPr>
              <w:ind w:right="33"/>
            </w:pPr>
            <w:r>
              <w:rPr>
                <w:rFonts w:ascii="Arial" w:eastAsia="Arial" w:hAnsi="Arial" w:cs="Arial"/>
                <w:sz w:val="20"/>
              </w:rPr>
              <w:t xml:space="preserve">Noncompliance with HMRC requirements </w:t>
            </w:r>
          </w:p>
        </w:tc>
        <w:tc>
          <w:tcPr>
            <w:tcW w:w="1462" w:type="dxa"/>
            <w:tcBorders>
              <w:top w:val="single" w:sz="4" w:space="0" w:color="000000"/>
              <w:left w:val="single" w:sz="4" w:space="0" w:color="000000"/>
              <w:bottom w:val="single" w:sz="4" w:space="0" w:color="000000"/>
              <w:right w:val="single" w:sz="4" w:space="0" w:color="000000"/>
            </w:tcBorders>
          </w:tcPr>
          <w:p w14:paraId="5119290D" w14:textId="77777777" w:rsidR="00B243BB" w:rsidRDefault="00875B09">
            <w:r>
              <w:rPr>
                <w:rFonts w:ascii="Arial" w:eastAsia="Arial" w:hAnsi="Arial" w:cs="Arial"/>
                <w:sz w:val="20"/>
              </w:rPr>
              <w:t xml:space="preserve">Medium </w:t>
            </w:r>
          </w:p>
          <w:p w14:paraId="4D48B130" w14:textId="77777777" w:rsidR="00B243BB" w:rsidRDefault="00875B09">
            <w:r>
              <w:rPr>
                <w:rFonts w:ascii="Arial" w:eastAsia="Arial" w:hAnsi="Arial" w:cs="Arial"/>
                <w:sz w:val="20"/>
              </w:rPr>
              <w:t xml:space="preserve"> </w:t>
            </w:r>
          </w:p>
          <w:p w14:paraId="78C253A1"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520F357B" w14:textId="77777777" w:rsidR="00B243BB" w:rsidRDefault="00875B09">
            <w:pPr>
              <w:spacing w:after="1" w:line="241" w:lineRule="auto"/>
              <w:ind w:left="2"/>
            </w:pPr>
            <w:r>
              <w:rPr>
                <w:rFonts w:ascii="Arial" w:eastAsia="Arial" w:hAnsi="Arial" w:cs="Arial"/>
                <w:sz w:val="20"/>
              </w:rPr>
              <w:t xml:space="preserve">Fines and penalties for late returns, errors etc. </w:t>
            </w:r>
          </w:p>
          <w:p w14:paraId="2C83A266" w14:textId="77777777" w:rsidR="00B243BB" w:rsidRDefault="00875B09">
            <w:pPr>
              <w:ind w:left="2"/>
            </w:pPr>
            <w:r>
              <w:rPr>
                <w:rFonts w:ascii="Arial" w:eastAsia="Arial" w:hAnsi="Arial" w:cs="Arial"/>
                <w:sz w:val="20"/>
              </w:rPr>
              <w:t xml:space="preserve">HMRC investigations. </w:t>
            </w:r>
          </w:p>
        </w:tc>
        <w:tc>
          <w:tcPr>
            <w:tcW w:w="3287" w:type="dxa"/>
            <w:tcBorders>
              <w:top w:val="single" w:sz="4" w:space="0" w:color="000000"/>
              <w:left w:val="single" w:sz="4" w:space="0" w:color="000000"/>
              <w:bottom w:val="single" w:sz="4" w:space="0" w:color="000000"/>
              <w:right w:val="single" w:sz="4" w:space="0" w:color="000000"/>
            </w:tcBorders>
          </w:tcPr>
          <w:p w14:paraId="50FA006A" w14:textId="77777777" w:rsidR="00B243BB" w:rsidRDefault="00875B09">
            <w:pPr>
              <w:spacing w:line="242" w:lineRule="auto"/>
            </w:pPr>
            <w:r>
              <w:rPr>
                <w:rFonts w:ascii="Arial" w:eastAsia="Arial" w:hAnsi="Arial" w:cs="Arial"/>
                <w:sz w:val="20"/>
              </w:rPr>
              <w:t xml:space="preserve">Relevant staff training and experience. Advice from HMRC as required. </w:t>
            </w:r>
          </w:p>
          <w:p w14:paraId="21EEC8C9" w14:textId="77777777" w:rsidR="00B243BB" w:rsidRDefault="00875B09">
            <w:pPr>
              <w:spacing w:line="241" w:lineRule="auto"/>
              <w:ind w:right="22"/>
            </w:pPr>
            <w:r>
              <w:rPr>
                <w:rFonts w:ascii="Arial" w:eastAsia="Arial" w:hAnsi="Arial" w:cs="Arial"/>
                <w:sz w:val="20"/>
              </w:rPr>
              <w:t xml:space="preserve">Internal and external audit reviews. </w:t>
            </w:r>
          </w:p>
          <w:p w14:paraId="60999E89" w14:textId="77777777" w:rsidR="00B243BB" w:rsidRDefault="00875B09">
            <w:r>
              <w:rPr>
                <w:rFonts w:ascii="Arial" w:eastAsia="Arial" w:hAnsi="Arial" w:cs="Arial"/>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0063CD9B" w14:textId="77777777" w:rsidR="00B243BB" w:rsidRDefault="00875B09">
            <w:r>
              <w:rPr>
                <w:rFonts w:ascii="Arial" w:eastAsia="Arial" w:hAnsi="Arial" w:cs="Arial"/>
                <w:sz w:val="20"/>
              </w:rPr>
              <w:t xml:space="preserve">Records of HMRC returns and submissions. </w:t>
            </w:r>
          </w:p>
        </w:tc>
        <w:tc>
          <w:tcPr>
            <w:tcW w:w="1980" w:type="dxa"/>
            <w:tcBorders>
              <w:top w:val="single" w:sz="4" w:space="0" w:color="000000"/>
              <w:left w:val="single" w:sz="4" w:space="0" w:color="000000"/>
              <w:bottom w:val="single" w:sz="4" w:space="0" w:color="000000"/>
              <w:right w:val="single" w:sz="4" w:space="0" w:color="000000"/>
            </w:tcBorders>
          </w:tcPr>
          <w:p w14:paraId="0FD37300" w14:textId="77777777" w:rsidR="00B243BB" w:rsidRDefault="00875B09">
            <w:r>
              <w:rPr>
                <w:rFonts w:ascii="Arial" w:eastAsia="Arial" w:hAnsi="Arial" w:cs="Arial"/>
                <w:sz w:val="20"/>
              </w:rPr>
              <w:t xml:space="preserve"> </w:t>
            </w:r>
          </w:p>
        </w:tc>
      </w:tr>
      <w:tr w:rsidR="00B243BB" w14:paraId="128CEC39" w14:textId="77777777">
        <w:trPr>
          <w:trHeight w:val="1392"/>
        </w:trPr>
        <w:tc>
          <w:tcPr>
            <w:tcW w:w="1080" w:type="dxa"/>
            <w:tcBorders>
              <w:top w:val="single" w:sz="4" w:space="0" w:color="000000"/>
              <w:left w:val="single" w:sz="4" w:space="0" w:color="000000"/>
              <w:bottom w:val="single" w:sz="4" w:space="0" w:color="000000"/>
              <w:right w:val="single" w:sz="4" w:space="0" w:color="000000"/>
            </w:tcBorders>
          </w:tcPr>
          <w:p w14:paraId="297F203D" w14:textId="77777777" w:rsidR="00B243BB" w:rsidRDefault="00875B09">
            <w:r>
              <w:rPr>
                <w:rFonts w:ascii="Arial" w:eastAsia="Arial" w:hAnsi="Arial" w:cs="Arial"/>
                <w:sz w:val="20"/>
              </w:rPr>
              <w:t xml:space="preserve">Employer </w:t>
            </w:r>
          </w:p>
          <w:p w14:paraId="0D0485CD"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018DC173" w14:textId="77777777" w:rsidR="00B243BB" w:rsidRDefault="00875B09">
            <w:r>
              <w:rPr>
                <w:rFonts w:ascii="Arial" w:eastAsia="Arial" w:hAnsi="Arial" w:cs="Arial"/>
                <w:sz w:val="20"/>
              </w:rPr>
              <w:t xml:space="preserve">Safety of staff and visitors </w:t>
            </w:r>
          </w:p>
        </w:tc>
        <w:tc>
          <w:tcPr>
            <w:tcW w:w="1462" w:type="dxa"/>
            <w:tcBorders>
              <w:top w:val="single" w:sz="4" w:space="0" w:color="000000"/>
              <w:left w:val="single" w:sz="4" w:space="0" w:color="000000"/>
              <w:bottom w:val="single" w:sz="4" w:space="0" w:color="000000"/>
              <w:right w:val="single" w:sz="4" w:space="0" w:color="000000"/>
            </w:tcBorders>
          </w:tcPr>
          <w:p w14:paraId="36430031" w14:textId="77777777" w:rsidR="00B243BB" w:rsidRDefault="00875B09">
            <w:r>
              <w:rPr>
                <w:rFonts w:ascii="Arial" w:eastAsia="Arial" w:hAnsi="Arial" w:cs="Arial"/>
                <w:sz w:val="20"/>
              </w:rPr>
              <w:t xml:space="preserve">Low </w:t>
            </w:r>
          </w:p>
          <w:p w14:paraId="436B201C" w14:textId="77777777" w:rsidR="00B243BB" w:rsidRDefault="00875B09">
            <w:r>
              <w:rPr>
                <w:rFonts w:ascii="Arial" w:eastAsia="Arial" w:hAnsi="Arial" w:cs="Arial"/>
                <w:sz w:val="20"/>
              </w:rPr>
              <w:t xml:space="preserve"> </w:t>
            </w:r>
          </w:p>
          <w:p w14:paraId="7FBB9BF9"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5B5B9C70" w14:textId="77777777" w:rsidR="00B243BB" w:rsidRDefault="00875B09">
            <w:pPr>
              <w:spacing w:line="241" w:lineRule="auto"/>
              <w:ind w:left="2"/>
            </w:pPr>
            <w:r>
              <w:rPr>
                <w:rFonts w:ascii="Arial" w:eastAsia="Arial" w:hAnsi="Arial" w:cs="Arial"/>
                <w:sz w:val="20"/>
              </w:rPr>
              <w:t xml:space="preserve">Funding cost of a successful action or claim against the Council. </w:t>
            </w:r>
          </w:p>
          <w:p w14:paraId="648D4DA0" w14:textId="77777777" w:rsidR="00B243BB" w:rsidRDefault="00875B09">
            <w:pPr>
              <w:ind w:left="2"/>
            </w:pPr>
            <w:r>
              <w:rPr>
                <w:rFonts w:ascii="Arial" w:eastAsia="Arial" w:hAnsi="Arial" w:cs="Arial"/>
                <w:sz w:val="20"/>
              </w:rPr>
              <w:t xml:space="preserve">Reputational risk. </w:t>
            </w:r>
          </w:p>
          <w:p w14:paraId="2A2CE92F" w14:textId="0CCEEC8F" w:rsidR="00B243BB" w:rsidRDefault="00B243BB" w:rsidP="00875B09">
            <w:pPr>
              <w:ind w:left="2"/>
            </w:pPr>
          </w:p>
        </w:tc>
        <w:tc>
          <w:tcPr>
            <w:tcW w:w="3287" w:type="dxa"/>
            <w:tcBorders>
              <w:top w:val="single" w:sz="4" w:space="0" w:color="000000"/>
              <w:left w:val="single" w:sz="4" w:space="0" w:color="000000"/>
              <w:bottom w:val="single" w:sz="4" w:space="0" w:color="000000"/>
              <w:right w:val="single" w:sz="4" w:space="0" w:color="000000"/>
            </w:tcBorders>
          </w:tcPr>
          <w:p w14:paraId="17FA79CE" w14:textId="77777777" w:rsidR="00B243BB" w:rsidRDefault="00875B09">
            <w:r>
              <w:rPr>
                <w:rFonts w:ascii="Arial" w:eastAsia="Arial" w:hAnsi="Arial" w:cs="Arial"/>
                <w:sz w:val="20"/>
              </w:rPr>
              <w:t xml:space="preserve">Adequate insurance. </w:t>
            </w:r>
          </w:p>
          <w:p w14:paraId="7F1FA37B" w14:textId="77777777" w:rsidR="00B243BB" w:rsidRDefault="00875B09">
            <w:r>
              <w:rPr>
                <w:rFonts w:ascii="Arial" w:eastAsia="Arial" w:hAnsi="Arial" w:cs="Arial"/>
                <w:sz w:val="20"/>
              </w:rPr>
              <w:t xml:space="preserve">Health &amp; Safety policy in force </w:t>
            </w:r>
          </w:p>
        </w:tc>
        <w:tc>
          <w:tcPr>
            <w:tcW w:w="2700" w:type="dxa"/>
            <w:tcBorders>
              <w:top w:val="single" w:sz="4" w:space="0" w:color="000000"/>
              <w:left w:val="single" w:sz="4" w:space="0" w:color="000000"/>
              <w:bottom w:val="single" w:sz="4" w:space="0" w:color="000000"/>
              <w:right w:val="single" w:sz="4" w:space="0" w:color="000000"/>
            </w:tcBorders>
          </w:tcPr>
          <w:p w14:paraId="7BCFA91B" w14:textId="77777777" w:rsidR="00B243BB" w:rsidRDefault="00875B09">
            <w:r>
              <w:rPr>
                <w:rFonts w:ascii="Arial" w:eastAsia="Arial" w:hAnsi="Arial" w:cs="Arial"/>
                <w:sz w:val="20"/>
              </w:rPr>
              <w:t xml:space="preserve">Current insurance policy. Health &amp; safety policy document. </w:t>
            </w:r>
          </w:p>
        </w:tc>
        <w:tc>
          <w:tcPr>
            <w:tcW w:w="1980" w:type="dxa"/>
            <w:tcBorders>
              <w:top w:val="single" w:sz="4" w:space="0" w:color="000000"/>
              <w:left w:val="single" w:sz="4" w:space="0" w:color="000000"/>
              <w:bottom w:val="single" w:sz="4" w:space="0" w:color="000000"/>
              <w:right w:val="single" w:sz="4" w:space="0" w:color="000000"/>
            </w:tcBorders>
          </w:tcPr>
          <w:p w14:paraId="689761B9" w14:textId="77777777" w:rsidR="00B243BB" w:rsidRDefault="00875B09">
            <w:r>
              <w:rPr>
                <w:rFonts w:ascii="Arial" w:eastAsia="Arial" w:hAnsi="Arial" w:cs="Arial"/>
                <w:sz w:val="20"/>
              </w:rPr>
              <w:t xml:space="preserve">Review of Health and Safety Policy </w:t>
            </w:r>
          </w:p>
        </w:tc>
      </w:tr>
    </w:tbl>
    <w:p w14:paraId="434EFD68" w14:textId="77777777" w:rsidR="00B243BB" w:rsidRDefault="00B243BB">
      <w:pPr>
        <w:spacing w:after="0"/>
        <w:ind w:left="-566" w:right="6043"/>
      </w:pPr>
    </w:p>
    <w:tbl>
      <w:tblPr>
        <w:tblStyle w:val="TableGrid"/>
        <w:tblW w:w="14630" w:type="dxa"/>
        <w:tblInd w:w="142" w:type="dxa"/>
        <w:tblCellMar>
          <w:top w:w="10" w:type="dxa"/>
          <w:left w:w="108" w:type="dxa"/>
          <w:right w:w="57" w:type="dxa"/>
        </w:tblCellMar>
        <w:tblLook w:val="04A0" w:firstRow="1" w:lastRow="0" w:firstColumn="1" w:lastColumn="0" w:noHBand="0" w:noVBand="1"/>
      </w:tblPr>
      <w:tblGrid>
        <w:gridCol w:w="1080"/>
        <w:gridCol w:w="1620"/>
        <w:gridCol w:w="1462"/>
        <w:gridCol w:w="2501"/>
        <w:gridCol w:w="3287"/>
        <w:gridCol w:w="2700"/>
        <w:gridCol w:w="1980"/>
      </w:tblGrid>
      <w:tr w:rsidR="00B243BB" w14:paraId="2A10381F" w14:textId="77777777">
        <w:trPr>
          <w:trHeight w:val="701"/>
        </w:trPr>
        <w:tc>
          <w:tcPr>
            <w:tcW w:w="1080" w:type="dxa"/>
            <w:tcBorders>
              <w:top w:val="single" w:sz="4" w:space="0" w:color="000000"/>
              <w:left w:val="single" w:sz="4" w:space="0" w:color="000000"/>
              <w:bottom w:val="single" w:sz="4" w:space="0" w:color="000000"/>
              <w:right w:val="single" w:sz="4" w:space="0" w:color="000000"/>
            </w:tcBorders>
          </w:tcPr>
          <w:p w14:paraId="485C492F" w14:textId="77777777" w:rsidR="00B243BB" w:rsidRDefault="00875B09">
            <w:pPr>
              <w:jc w:val="center"/>
            </w:pPr>
            <w:r>
              <w:rPr>
                <w:rFonts w:ascii="Arial" w:eastAsia="Arial" w:hAnsi="Arial" w:cs="Arial"/>
                <w:b/>
                <w:sz w:val="20"/>
              </w:rPr>
              <w:t xml:space="preserve">RISK AREA </w:t>
            </w:r>
          </w:p>
        </w:tc>
        <w:tc>
          <w:tcPr>
            <w:tcW w:w="1620" w:type="dxa"/>
            <w:tcBorders>
              <w:top w:val="single" w:sz="4" w:space="0" w:color="000000"/>
              <w:left w:val="single" w:sz="4" w:space="0" w:color="000000"/>
              <w:bottom w:val="single" w:sz="4" w:space="0" w:color="000000"/>
              <w:right w:val="single" w:sz="4" w:space="0" w:color="000000"/>
            </w:tcBorders>
          </w:tcPr>
          <w:p w14:paraId="17707814" w14:textId="77777777" w:rsidR="00B243BB" w:rsidRDefault="00875B09">
            <w:pPr>
              <w:spacing w:line="241" w:lineRule="auto"/>
              <w:jc w:val="center"/>
            </w:pPr>
            <w:r>
              <w:rPr>
                <w:rFonts w:ascii="Arial" w:eastAsia="Arial" w:hAnsi="Arial" w:cs="Arial"/>
                <w:b/>
                <w:sz w:val="20"/>
              </w:rPr>
              <w:t xml:space="preserve">POTENTIAL RISK </w:t>
            </w:r>
          </w:p>
          <w:p w14:paraId="50BB4F3D" w14:textId="77777777" w:rsidR="00B243BB" w:rsidRDefault="00875B09">
            <w:pPr>
              <w:ind w:right="53"/>
              <w:jc w:val="center"/>
            </w:pPr>
            <w:r>
              <w:rPr>
                <w:rFonts w:ascii="Arial" w:eastAsia="Arial" w:hAnsi="Arial" w:cs="Arial"/>
                <w:b/>
                <w:sz w:val="20"/>
              </w:rPr>
              <w:t xml:space="preserve">IDENTIFIED </w:t>
            </w:r>
          </w:p>
        </w:tc>
        <w:tc>
          <w:tcPr>
            <w:tcW w:w="1462" w:type="dxa"/>
            <w:tcBorders>
              <w:top w:val="single" w:sz="4" w:space="0" w:color="000000"/>
              <w:left w:val="single" w:sz="4" w:space="0" w:color="000000"/>
              <w:bottom w:val="single" w:sz="4" w:space="0" w:color="000000"/>
              <w:right w:val="single" w:sz="4" w:space="0" w:color="000000"/>
            </w:tcBorders>
          </w:tcPr>
          <w:p w14:paraId="3CDBA4F0" w14:textId="77777777" w:rsidR="00B243BB" w:rsidRDefault="00875B09">
            <w:pPr>
              <w:spacing w:after="19" w:line="239" w:lineRule="auto"/>
              <w:jc w:val="center"/>
            </w:pPr>
            <w:r>
              <w:rPr>
                <w:rFonts w:ascii="Arial" w:eastAsia="Arial" w:hAnsi="Arial" w:cs="Arial"/>
                <w:b/>
                <w:sz w:val="18"/>
              </w:rPr>
              <w:t xml:space="preserve">LIKELIHOOD OF </w:t>
            </w:r>
          </w:p>
          <w:p w14:paraId="5153537E" w14:textId="77777777" w:rsidR="00B243BB" w:rsidRDefault="00875B09">
            <w:pPr>
              <w:ind w:left="36"/>
            </w:pPr>
            <w:r>
              <w:rPr>
                <w:rFonts w:ascii="Arial" w:eastAsia="Arial" w:hAnsi="Arial" w:cs="Arial"/>
                <w:b/>
                <w:sz w:val="18"/>
              </w:rPr>
              <w:t>OCCURANCE</w:t>
            </w:r>
            <w:r>
              <w:rPr>
                <w:rFonts w:ascii="Arial" w:eastAsia="Arial" w:hAnsi="Arial" w:cs="Arial"/>
                <w:b/>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04B6ED7B" w14:textId="77777777" w:rsidR="00B243BB" w:rsidRDefault="00875B09">
            <w:pPr>
              <w:ind w:right="52"/>
              <w:jc w:val="center"/>
            </w:pPr>
            <w:r>
              <w:rPr>
                <w:rFonts w:ascii="Arial" w:eastAsia="Arial" w:hAnsi="Arial" w:cs="Arial"/>
                <w:b/>
                <w:sz w:val="20"/>
              </w:rPr>
              <w:t xml:space="preserve">POTENTIAL IMPACT </w:t>
            </w:r>
          </w:p>
        </w:tc>
        <w:tc>
          <w:tcPr>
            <w:tcW w:w="3287" w:type="dxa"/>
            <w:tcBorders>
              <w:top w:val="single" w:sz="4" w:space="0" w:color="000000"/>
              <w:left w:val="single" w:sz="4" w:space="0" w:color="000000"/>
              <w:bottom w:val="single" w:sz="4" w:space="0" w:color="000000"/>
              <w:right w:val="single" w:sz="4" w:space="0" w:color="000000"/>
            </w:tcBorders>
          </w:tcPr>
          <w:p w14:paraId="78C13FF4" w14:textId="77777777" w:rsidR="00B243BB" w:rsidRDefault="00875B09">
            <w:pPr>
              <w:jc w:val="center"/>
            </w:pPr>
            <w:r>
              <w:rPr>
                <w:rFonts w:ascii="Arial" w:eastAsia="Arial" w:hAnsi="Arial" w:cs="Arial"/>
                <w:b/>
                <w:sz w:val="20"/>
              </w:rPr>
              <w:t xml:space="preserve">STEPS TO MITIGATE RISK (CONTROL) </w:t>
            </w:r>
          </w:p>
        </w:tc>
        <w:tc>
          <w:tcPr>
            <w:tcW w:w="2700" w:type="dxa"/>
            <w:tcBorders>
              <w:top w:val="single" w:sz="4" w:space="0" w:color="000000"/>
              <w:left w:val="single" w:sz="4" w:space="0" w:color="000000"/>
              <w:bottom w:val="single" w:sz="4" w:space="0" w:color="000000"/>
              <w:right w:val="single" w:sz="4" w:space="0" w:color="000000"/>
            </w:tcBorders>
          </w:tcPr>
          <w:p w14:paraId="28BF5D4B" w14:textId="77777777" w:rsidR="00B243BB" w:rsidRDefault="00875B09">
            <w:pPr>
              <w:ind w:right="54"/>
              <w:jc w:val="center"/>
            </w:pPr>
            <w:r>
              <w:rPr>
                <w:rFonts w:ascii="Arial" w:eastAsia="Arial" w:hAnsi="Arial" w:cs="Arial"/>
                <w:b/>
                <w:sz w:val="20"/>
              </w:rPr>
              <w:t xml:space="preserve">EVIDENCE </w:t>
            </w:r>
          </w:p>
        </w:tc>
        <w:tc>
          <w:tcPr>
            <w:tcW w:w="1980" w:type="dxa"/>
            <w:tcBorders>
              <w:top w:val="single" w:sz="4" w:space="0" w:color="000000"/>
              <w:left w:val="single" w:sz="4" w:space="0" w:color="000000"/>
              <w:bottom w:val="single" w:sz="4" w:space="0" w:color="000000"/>
              <w:right w:val="single" w:sz="4" w:space="0" w:color="000000"/>
            </w:tcBorders>
          </w:tcPr>
          <w:p w14:paraId="506ABE38" w14:textId="77777777" w:rsidR="00B243BB" w:rsidRDefault="00875B09">
            <w:pPr>
              <w:jc w:val="center"/>
            </w:pPr>
            <w:r>
              <w:rPr>
                <w:rFonts w:ascii="Arial" w:eastAsia="Arial" w:hAnsi="Arial" w:cs="Arial"/>
                <w:b/>
                <w:sz w:val="20"/>
              </w:rPr>
              <w:t xml:space="preserve">ACTION (AGREED IMPROVEMENTS) </w:t>
            </w:r>
          </w:p>
        </w:tc>
      </w:tr>
      <w:tr w:rsidR="00B243BB" w14:paraId="427184D7" w14:textId="77777777">
        <w:trPr>
          <w:trHeight w:val="1849"/>
        </w:trPr>
        <w:tc>
          <w:tcPr>
            <w:tcW w:w="1080" w:type="dxa"/>
            <w:tcBorders>
              <w:top w:val="single" w:sz="4" w:space="0" w:color="000000"/>
              <w:left w:val="single" w:sz="4" w:space="0" w:color="000000"/>
              <w:bottom w:val="single" w:sz="4" w:space="0" w:color="000000"/>
              <w:right w:val="single" w:sz="4" w:space="0" w:color="000000"/>
            </w:tcBorders>
          </w:tcPr>
          <w:p w14:paraId="4B45C591" w14:textId="77777777" w:rsidR="00B243BB" w:rsidRDefault="00875B09">
            <w:r>
              <w:rPr>
                <w:rFonts w:ascii="Arial" w:eastAsia="Arial" w:hAnsi="Arial" w:cs="Arial"/>
                <w:sz w:val="20"/>
              </w:rPr>
              <w:t xml:space="preserve">Legal </w:t>
            </w:r>
          </w:p>
          <w:p w14:paraId="4EB93061"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3181D7E0" w14:textId="77777777" w:rsidR="00B243BB" w:rsidRDefault="00875B09">
            <w:pPr>
              <w:spacing w:after="2" w:line="239" w:lineRule="auto"/>
            </w:pPr>
            <w:r>
              <w:rPr>
                <w:rFonts w:ascii="Arial" w:eastAsia="Arial" w:hAnsi="Arial" w:cs="Arial"/>
                <w:sz w:val="20"/>
              </w:rPr>
              <w:t xml:space="preserve">Ensuring activities are </w:t>
            </w:r>
          </w:p>
          <w:p w14:paraId="5D436FA9" w14:textId="77777777" w:rsidR="00B243BB" w:rsidRDefault="00875B09">
            <w:r>
              <w:rPr>
                <w:rFonts w:ascii="Arial" w:eastAsia="Arial" w:hAnsi="Arial" w:cs="Arial"/>
                <w:sz w:val="20"/>
              </w:rPr>
              <w:t xml:space="preserve">within legal powers </w:t>
            </w:r>
          </w:p>
        </w:tc>
        <w:tc>
          <w:tcPr>
            <w:tcW w:w="1462" w:type="dxa"/>
            <w:tcBorders>
              <w:top w:val="single" w:sz="4" w:space="0" w:color="000000"/>
              <w:left w:val="single" w:sz="4" w:space="0" w:color="000000"/>
              <w:bottom w:val="single" w:sz="4" w:space="0" w:color="000000"/>
              <w:right w:val="single" w:sz="4" w:space="0" w:color="000000"/>
            </w:tcBorders>
          </w:tcPr>
          <w:p w14:paraId="7F1F8493" w14:textId="77777777" w:rsidR="00B243BB" w:rsidRDefault="00875B09">
            <w:r>
              <w:rPr>
                <w:rFonts w:ascii="Arial" w:eastAsia="Arial" w:hAnsi="Arial" w:cs="Arial"/>
                <w:sz w:val="20"/>
              </w:rPr>
              <w:t xml:space="preserve">Low </w:t>
            </w:r>
          </w:p>
          <w:p w14:paraId="772E07F7" w14:textId="77777777" w:rsidR="00B243BB" w:rsidRDefault="00875B09">
            <w:r>
              <w:rPr>
                <w:rFonts w:ascii="Arial" w:eastAsia="Arial" w:hAnsi="Arial" w:cs="Arial"/>
                <w:sz w:val="20"/>
              </w:rPr>
              <w:t xml:space="preserve"> </w:t>
            </w:r>
          </w:p>
          <w:p w14:paraId="3BF485A4"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2EB7C89C" w14:textId="77777777" w:rsidR="00B243BB" w:rsidRDefault="00875B09">
            <w:pPr>
              <w:ind w:left="2"/>
            </w:pPr>
            <w:r>
              <w:rPr>
                <w:rFonts w:ascii="Arial" w:eastAsia="Arial" w:hAnsi="Arial" w:cs="Arial"/>
                <w:sz w:val="20"/>
              </w:rPr>
              <w:t xml:space="preserve">Potential reputational and financial risk. </w:t>
            </w:r>
          </w:p>
        </w:tc>
        <w:tc>
          <w:tcPr>
            <w:tcW w:w="3287" w:type="dxa"/>
            <w:tcBorders>
              <w:top w:val="single" w:sz="4" w:space="0" w:color="000000"/>
              <w:left w:val="single" w:sz="4" w:space="0" w:color="000000"/>
              <w:bottom w:val="single" w:sz="4" w:space="0" w:color="000000"/>
              <w:right w:val="single" w:sz="4" w:space="0" w:color="000000"/>
            </w:tcBorders>
          </w:tcPr>
          <w:p w14:paraId="5B97CEF4" w14:textId="77777777" w:rsidR="00B243BB" w:rsidRDefault="00875B09">
            <w:pPr>
              <w:ind w:right="45"/>
            </w:pPr>
            <w:r>
              <w:rPr>
                <w:rFonts w:ascii="Arial" w:eastAsia="Arial" w:hAnsi="Arial" w:cs="Arial"/>
                <w:sz w:val="20"/>
              </w:rPr>
              <w:t xml:space="preserve">Parish Clerk clarifies the legal position on any new proposal put before the Council. Legal advice to be taken when necessary. Standing orders and financial regulations up to date and fully complied with </w:t>
            </w:r>
          </w:p>
        </w:tc>
        <w:tc>
          <w:tcPr>
            <w:tcW w:w="2700" w:type="dxa"/>
            <w:tcBorders>
              <w:top w:val="single" w:sz="4" w:space="0" w:color="000000"/>
              <w:left w:val="single" w:sz="4" w:space="0" w:color="000000"/>
              <w:bottom w:val="single" w:sz="4" w:space="0" w:color="000000"/>
              <w:right w:val="single" w:sz="4" w:space="0" w:color="000000"/>
            </w:tcBorders>
          </w:tcPr>
          <w:p w14:paraId="69EB4F03" w14:textId="77777777" w:rsidR="00B243BB" w:rsidRDefault="00875B09">
            <w:pPr>
              <w:spacing w:after="1" w:line="240" w:lineRule="auto"/>
            </w:pPr>
            <w:r>
              <w:rPr>
                <w:rFonts w:ascii="Arial" w:eastAsia="Arial" w:hAnsi="Arial" w:cs="Arial"/>
                <w:sz w:val="20"/>
              </w:rPr>
              <w:t xml:space="preserve">Council minutes. Standing orders and financial regulations document. </w:t>
            </w:r>
          </w:p>
          <w:p w14:paraId="03432745" w14:textId="77777777" w:rsidR="00B243BB" w:rsidRDefault="00875B09">
            <w:r>
              <w:rPr>
                <w:rFonts w:ascii="Arial" w:eastAsia="Arial" w:hAnsi="Arial" w:cs="Arial"/>
                <w:sz w:val="20"/>
              </w:rPr>
              <w:t xml:space="preserve"> </w:t>
            </w:r>
          </w:p>
          <w:p w14:paraId="42463B3D" w14:textId="77777777" w:rsidR="00B243BB" w:rsidRDefault="00875B09">
            <w:r>
              <w:rPr>
                <w:rFonts w:ascii="Arial" w:eastAsia="Arial" w:hAnsi="Arial" w:cs="Arial"/>
                <w:sz w:val="20"/>
              </w:rPr>
              <w:t xml:space="preserve"> </w:t>
            </w:r>
          </w:p>
          <w:p w14:paraId="1B5B5D58" w14:textId="77777777" w:rsidR="00B243BB" w:rsidRDefault="00875B09">
            <w:r>
              <w:rPr>
                <w:rFonts w:ascii="Arial" w:eastAsia="Arial" w:hAnsi="Arial" w:cs="Arial"/>
                <w:sz w:val="20"/>
              </w:rPr>
              <w:t xml:space="preserve"> </w:t>
            </w:r>
          </w:p>
          <w:p w14:paraId="1B18BCB5" w14:textId="77777777" w:rsidR="00B243BB" w:rsidRDefault="00875B09">
            <w:r>
              <w:rPr>
                <w:rFonts w:ascii="Arial" w:eastAsia="Arial" w:hAnsi="Arial" w:cs="Arial"/>
                <w:sz w:val="20"/>
              </w:rPr>
              <w:t xml:space="preserve"> </w:t>
            </w:r>
          </w:p>
          <w:p w14:paraId="1F0C2706" w14:textId="77777777" w:rsidR="00B243BB" w:rsidRDefault="00875B09">
            <w:r>
              <w:rPr>
                <w:rFonts w:ascii="Arial" w:eastAsia="Arial" w:hAnsi="Arial" w:cs="Arial"/>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3041DEA8" w14:textId="77777777" w:rsidR="00B243BB" w:rsidRDefault="00875B09">
            <w:pPr>
              <w:spacing w:after="1" w:line="240" w:lineRule="auto"/>
            </w:pPr>
            <w:r>
              <w:rPr>
                <w:rFonts w:ascii="Arial" w:eastAsia="Arial" w:hAnsi="Arial" w:cs="Arial"/>
                <w:sz w:val="20"/>
              </w:rPr>
              <w:t xml:space="preserve">Review annually and Council to minute this </w:t>
            </w:r>
          </w:p>
          <w:p w14:paraId="6A07A5D3" w14:textId="77777777" w:rsidR="00B243BB" w:rsidRDefault="00875B09">
            <w:pPr>
              <w:jc w:val="both"/>
            </w:pPr>
            <w:r>
              <w:rPr>
                <w:rFonts w:ascii="Arial" w:eastAsia="Arial" w:hAnsi="Arial" w:cs="Arial"/>
                <w:sz w:val="20"/>
              </w:rPr>
              <w:t xml:space="preserve">(irrespective of any changes made). </w:t>
            </w:r>
          </w:p>
        </w:tc>
      </w:tr>
      <w:tr w:rsidR="00B243BB" w14:paraId="7154429F" w14:textId="77777777">
        <w:trPr>
          <w:trHeight w:val="1620"/>
        </w:trPr>
        <w:tc>
          <w:tcPr>
            <w:tcW w:w="1080" w:type="dxa"/>
            <w:tcBorders>
              <w:top w:val="single" w:sz="4" w:space="0" w:color="000000"/>
              <w:left w:val="single" w:sz="4" w:space="0" w:color="000000"/>
              <w:bottom w:val="single" w:sz="4" w:space="0" w:color="000000"/>
              <w:right w:val="single" w:sz="4" w:space="0" w:color="000000"/>
            </w:tcBorders>
          </w:tcPr>
          <w:p w14:paraId="1802093E" w14:textId="77777777" w:rsidR="00B243BB" w:rsidRDefault="00875B09">
            <w:r>
              <w:rPr>
                <w:rFonts w:ascii="Arial" w:eastAsia="Arial" w:hAnsi="Arial" w:cs="Arial"/>
                <w:sz w:val="20"/>
              </w:rPr>
              <w:t xml:space="preserve">Legal </w:t>
            </w:r>
          </w:p>
          <w:p w14:paraId="212960E6"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4B771512" w14:textId="77777777" w:rsidR="00B243BB" w:rsidRDefault="00875B09">
            <w:r>
              <w:rPr>
                <w:rFonts w:ascii="Arial" w:eastAsia="Arial" w:hAnsi="Arial" w:cs="Arial"/>
                <w:sz w:val="20"/>
              </w:rPr>
              <w:t xml:space="preserve">Accurate and timely reporting via the minutes </w:t>
            </w:r>
          </w:p>
        </w:tc>
        <w:tc>
          <w:tcPr>
            <w:tcW w:w="1462" w:type="dxa"/>
            <w:tcBorders>
              <w:top w:val="single" w:sz="4" w:space="0" w:color="000000"/>
              <w:left w:val="single" w:sz="4" w:space="0" w:color="000000"/>
              <w:bottom w:val="single" w:sz="4" w:space="0" w:color="000000"/>
              <w:right w:val="single" w:sz="4" w:space="0" w:color="000000"/>
            </w:tcBorders>
          </w:tcPr>
          <w:p w14:paraId="32703240" w14:textId="77777777" w:rsidR="00B243BB" w:rsidRDefault="00875B09">
            <w:r>
              <w:rPr>
                <w:rFonts w:ascii="Arial" w:eastAsia="Arial" w:hAnsi="Arial" w:cs="Arial"/>
                <w:sz w:val="20"/>
              </w:rPr>
              <w:t xml:space="preserve">Medium </w:t>
            </w:r>
          </w:p>
          <w:p w14:paraId="15448B82" w14:textId="77777777" w:rsidR="00B243BB" w:rsidRDefault="00875B09">
            <w:r>
              <w:rPr>
                <w:rFonts w:ascii="Arial" w:eastAsia="Arial" w:hAnsi="Arial" w:cs="Arial"/>
                <w:sz w:val="20"/>
              </w:rPr>
              <w:t xml:space="preserve"> </w:t>
            </w:r>
          </w:p>
          <w:p w14:paraId="01A8ADEE"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3F2543AD" w14:textId="77777777" w:rsidR="00B243BB" w:rsidRDefault="00875B09">
            <w:pPr>
              <w:spacing w:line="241" w:lineRule="auto"/>
              <w:ind w:left="2"/>
            </w:pPr>
            <w:r>
              <w:rPr>
                <w:rFonts w:ascii="Arial" w:eastAsia="Arial" w:hAnsi="Arial" w:cs="Arial"/>
                <w:sz w:val="20"/>
              </w:rPr>
              <w:t xml:space="preserve">Inappropriate or no actions undertaken. </w:t>
            </w:r>
          </w:p>
          <w:p w14:paraId="13A210E1" w14:textId="77777777" w:rsidR="00B243BB" w:rsidRDefault="00875B09">
            <w:pPr>
              <w:ind w:left="2"/>
            </w:pPr>
            <w:r>
              <w:rPr>
                <w:rFonts w:ascii="Arial" w:eastAsia="Arial" w:hAnsi="Arial" w:cs="Arial"/>
                <w:sz w:val="20"/>
              </w:rPr>
              <w:t xml:space="preserve">Reputational risk. </w:t>
            </w:r>
          </w:p>
          <w:p w14:paraId="4B6E3C30" w14:textId="77777777" w:rsidR="00B243BB" w:rsidRDefault="00875B09">
            <w:pPr>
              <w:ind w:left="2"/>
            </w:pPr>
            <w:r>
              <w:rPr>
                <w:rFonts w:ascii="Arial" w:eastAsia="Arial" w:hAnsi="Arial" w:cs="Arial"/>
                <w:sz w:val="20"/>
              </w:rPr>
              <w:t xml:space="preserve">Non-compliance with the </w:t>
            </w:r>
          </w:p>
          <w:p w14:paraId="5F07DCF8" w14:textId="77777777" w:rsidR="00B243BB" w:rsidRDefault="00875B09">
            <w:pPr>
              <w:ind w:left="2"/>
            </w:pPr>
            <w:r>
              <w:rPr>
                <w:rFonts w:ascii="Arial" w:eastAsia="Arial" w:hAnsi="Arial" w:cs="Arial"/>
                <w:sz w:val="20"/>
              </w:rPr>
              <w:t xml:space="preserve">Freedom of Information </w:t>
            </w:r>
          </w:p>
          <w:p w14:paraId="4BB506A3" w14:textId="77777777" w:rsidR="00B243BB" w:rsidRDefault="00875B09">
            <w:pPr>
              <w:ind w:left="2"/>
            </w:pPr>
            <w:r>
              <w:rPr>
                <w:rFonts w:ascii="Arial" w:eastAsia="Arial" w:hAnsi="Arial" w:cs="Arial"/>
                <w:sz w:val="20"/>
              </w:rPr>
              <w:t xml:space="preserve">Act </w:t>
            </w:r>
          </w:p>
        </w:tc>
        <w:tc>
          <w:tcPr>
            <w:tcW w:w="3287" w:type="dxa"/>
            <w:tcBorders>
              <w:top w:val="single" w:sz="4" w:space="0" w:color="000000"/>
              <w:left w:val="single" w:sz="4" w:space="0" w:color="000000"/>
              <w:bottom w:val="single" w:sz="4" w:space="0" w:color="000000"/>
              <w:right w:val="single" w:sz="4" w:space="0" w:color="000000"/>
            </w:tcBorders>
          </w:tcPr>
          <w:p w14:paraId="7ACC6E4F" w14:textId="77777777" w:rsidR="00B243BB" w:rsidRDefault="00875B09">
            <w:r>
              <w:rPr>
                <w:rFonts w:ascii="Arial" w:eastAsia="Arial" w:hAnsi="Arial" w:cs="Arial"/>
                <w:sz w:val="20"/>
              </w:rPr>
              <w:t xml:space="preserve">Full council meets regularly and receives and approves minutes of meetings. Minutes made available to public via the Council website. </w:t>
            </w:r>
          </w:p>
        </w:tc>
        <w:tc>
          <w:tcPr>
            <w:tcW w:w="2700" w:type="dxa"/>
            <w:tcBorders>
              <w:top w:val="single" w:sz="4" w:space="0" w:color="000000"/>
              <w:left w:val="single" w:sz="4" w:space="0" w:color="000000"/>
              <w:bottom w:val="single" w:sz="4" w:space="0" w:color="000000"/>
              <w:right w:val="single" w:sz="4" w:space="0" w:color="000000"/>
            </w:tcBorders>
          </w:tcPr>
          <w:p w14:paraId="0FB0B766" w14:textId="77777777" w:rsidR="00B243BB" w:rsidRDefault="00875B09">
            <w:r>
              <w:rPr>
                <w:rFonts w:ascii="Arial" w:eastAsia="Arial" w:hAnsi="Arial" w:cs="Arial"/>
                <w:sz w:val="20"/>
              </w:rPr>
              <w:t xml:space="preserve">Council minutes (hard copy and via the web) </w:t>
            </w:r>
          </w:p>
        </w:tc>
        <w:tc>
          <w:tcPr>
            <w:tcW w:w="1980" w:type="dxa"/>
            <w:tcBorders>
              <w:top w:val="single" w:sz="4" w:space="0" w:color="000000"/>
              <w:left w:val="single" w:sz="4" w:space="0" w:color="000000"/>
              <w:bottom w:val="single" w:sz="4" w:space="0" w:color="000000"/>
              <w:right w:val="single" w:sz="4" w:space="0" w:color="000000"/>
            </w:tcBorders>
          </w:tcPr>
          <w:p w14:paraId="097890B6" w14:textId="77777777" w:rsidR="00B243BB" w:rsidRDefault="00875B09">
            <w:r>
              <w:rPr>
                <w:rFonts w:ascii="Arial" w:eastAsia="Arial" w:hAnsi="Arial" w:cs="Arial"/>
                <w:sz w:val="20"/>
              </w:rPr>
              <w:t xml:space="preserve">Draft minutes of Council and committees to be uploaded onto website within 2 weeks of relevant meeting. </w:t>
            </w:r>
          </w:p>
        </w:tc>
      </w:tr>
      <w:tr w:rsidR="00B243BB" w14:paraId="1973C08A" w14:textId="77777777">
        <w:trPr>
          <w:trHeight w:val="1162"/>
        </w:trPr>
        <w:tc>
          <w:tcPr>
            <w:tcW w:w="1080" w:type="dxa"/>
            <w:tcBorders>
              <w:top w:val="single" w:sz="4" w:space="0" w:color="000000"/>
              <w:left w:val="single" w:sz="4" w:space="0" w:color="000000"/>
              <w:bottom w:val="single" w:sz="4" w:space="0" w:color="000000"/>
              <w:right w:val="single" w:sz="4" w:space="0" w:color="000000"/>
            </w:tcBorders>
          </w:tcPr>
          <w:p w14:paraId="488CC9EB" w14:textId="77777777" w:rsidR="00B243BB" w:rsidRDefault="00875B09">
            <w:r>
              <w:rPr>
                <w:rFonts w:ascii="Arial" w:eastAsia="Arial" w:hAnsi="Arial" w:cs="Arial"/>
                <w:sz w:val="20"/>
              </w:rPr>
              <w:t xml:space="preserve">Legal </w:t>
            </w:r>
          </w:p>
          <w:p w14:paraId="5C2B1576" w14:textId="77777777" w:rsidR="00B243BB" w:rsidRDefault="00875B09">
            <w:pPr>
              <w:ind w:right="259"/>
            </w:pPr>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7BE32894" w14:textId="77777777" w:rsidR="00B243BB" w:rsidRDefault="00875B09">
            <w:pPr>
              <w:spacing w:line="241" w:lineRule="auto"/>
            </w:pPr>
            <w:r>
              <w:rPr>
                <w:rFonts w:ascii="Arial" w:eastAsia="Arial" w:hAnsi="Arial" w:cs="Arial"/>
                <w:sz w:val="20"/>
              </w:rPr>
              <w:t xml:space="preserve">Proper document </w:t>
            </w:r>
          </w:p>
          <w:p w14:paraId="5498B85D" w14:textId="77777777" w:rsidR="00B243BB" w:rsidRDefault="00875B09">
            <w:r>
              <w:rPr>
                <w:rFonts w:ascii="Arial" w:eastAsia="Arial" w:hAnsi="Arial" w:cs="Arial"/>
                <w:sz w:val="20"/>
              </w:rPr>
              <w:t xml:space="preserve">control </w:t>
            </w:r>
          </w:p>
        </w:tc>
        <w:tc>
          <w:tcPr>
            <w:tcW w:w="1462" w:type="dxa"/>
            <w:tcBorders>
              <w:top w:val="single" w:sz="4" w:space="0" w:color="000000"/>
              <w:left w:val="single" w:sz="4" w:space="0" w:color="000000"/>
              <w:bottom w:val="single" w:sz="4" w:space="0" w:color="000000"/>
              <w:right w:val="single" w:sz="4" w:space="0" w:color="000000"/>
            </w:tcBorders>
          </w:tcPr>
          <w:p w14:paraId="01E5B8B5" w14:textId="77777777" w:rsidR="00B243BB" w:rsidRDefault="00875B09">
            <w:r>
              <w:rPr>
                <w:rFonts w:ascii="Arial" w:eastAsia="Arial" w:hAnsi="Arial" w:cs="Arial"/>
                <w:sz w:val="20"/>
              </w:rPr>
              <w:t xml:space="preserve">Medium </w:t>
            </w:r>
          </w:p>
          <w:p w14:paraId="64EBA0F6" w14:textId="77777777" w:rsidR="00B243BB" w:rsidRDefault="00875B09">
            <w:r>
              <w:rPr>
                <w:rFonts w:ascii="Arial" w:eastAsia="Arial" w:hAnsi="Arial" w:cs="Arial"/>
                <w:sz w:val="20"/>
              </w:rPr>
              <w:t xml:space="preserve"> </w:t>
            </w:r>
          </w:p>
          <w:p w14:paraId="3E8AF9D3"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749EF92D" w14:textId="77777777" w:rsidR="00B243BB" w:rsidRDefault="00875B09">
            <w:pPr>
              <w:spacing w:line="241" w:lineRule="auto"/>
              <w:ind w:left="2"/>
            </w:pPr>
            <w:r>
              <w:rPr>
                <w:rFonts w:ascii="Arial" w:eastAsia="Arial" w:hAnsi="Arial" w:cs="Arial"/>
                <w:sz w:val="20"/>
              </w:rPr>
              <w:t xml:space="preserve">Loss of key data. Confidential data compromised. </w:t>
            </w:r>
          </w:p>
          <w:p w14:paraId="11CA3846" w14:textId="77777777" w:rsidR="00B243BB" w:rsidRDefault="00875B09">
            <w:pPr>
              <w:ind w:left="2" w:right="36"/>
              <w:jc w:val="both"/>
            </w:pPr>
            <w:r>
              <w:rPr>
                <w:rFonts w:ascii="Arial" w:eastAsia="Arial" w:hAnsi="Arial" w:cs="Arial"/>
                <w:sz w:val="20"/>
              </w:rPr>
              <w:t xml:space="preserve">Council unable to function effectively </w:t>
            </w:r>
          </w:p>
        </w:tc>
        <w:tc>
          <w:tcPr>
            <w:tcW w:w="3287" w:type="dxa"/>
            <w:tcBorders>
              <w:top w:val="single" w:sz="4" w:space="0" w:color="000000"/>
              <w:left w:val="single" w:sz="4" w:space="0" w:color="000000"/>
              <w:bottom w:val="single" w:sz="4" w:space="0" w:color="000000"/>
              <w:right w:val="single" w:sz="4" w:space="0" w:color="000000"/>
            </w:tcBorders>
          </w:tcPr>
          <w:p w14:paraId="15DD91E6" w14:textId="77777777" w:rsidR="00B243BB" w:rsidRDefault="00875B09">
            <w:r>
              <w:rPr>
                <w:rFonts w:ascii="Arial" w:eastAsia="Arial" w:hAnsi="Arial" w:cs="Arial"/>
                <w:sz w:val="20"/>
              </w:rPr>
              <w:t xml:space="preserve">Any key legal documents kept in locked cabinet. Computers backed up regularly. </w:t>
            </w:r>
          </w:p>
        </w:tc>
        <w:tc>
          <w:tcPr>
            <w:tcW w:w="2700" w:type="dxa"/>
            <w:tcBorders>
              <w:top w:val="single" w:sz="4" w:space="0" w:color="000000"/>
              <w:left w:val="single" w:sz="4" w:space="0" w:color="000000"/>
              <w:bottom w:val="single" w:sz="4" w:space="0" w:color="000000"/>
              <w:right w:val="single" w:sz="4" w:space="0" w:color="000000"/>
            </w:tcBorders>
          </w:tcPr>
          <w:p w14:paraId="7032EE6E" w14:textId="77777777" w:rsidR="00B243BB" w:rsidRDefault="00875B09">
            <w:pPr>
              <w:jc w:val="both"/>
            </w:pPr>
            <w:r>
              <w:rPr>
                <w:rFonts w:ascii="Arial" w:eastAsia="Arial" w:hAnsi="Arial" w:cs="Arial"/>
                <w:sz w:val="20"/>
              </w:rPr>
              <w:t xml:space="preserve">Schedule of any documents contained in locked cabinet. </w:t>
            </w:r>
          </w:p>
        </w:tc>
        <w:tc>
          <w:tcPr>
            <w:tcW w:w="1980" w:type="dxa"/>
            <w:tcBorders>
              <w:top w:val="single" w:sz="4" w:space="0" w:color="000000"/>
              <w:left w:val="single" w:sz="4" w:space="0" w:color="000000"/>
              <w:bottom w:val="single" w:sz="4" w:space="0" w:color="000000"/>
              <w:right w:val="single" w:sz="4" w:space="0" w:color="000000"/>
            </w:tcBorders>
          </w:tcPr>
          <w:p w14:paraId="6CF1F5E8" w14:textId="77777777" w:rsidR="00B243BB" w:rsidRDefault="00875B09">
            <w:r>
              <w:rPr>
                <w:rFonts w:ascii="Arial" w:eastAsia="Arial" w:hAnsi="Arial" w:cs="Arial"/>
                <w:sz w:val="20"/>
              </w:rPr>
              <w:t xml:space="preserve"> </w:t>
            </w:r>
          </w:p>
        </w:tc>
      </w:tr>
      <w:tr w:rsidR="00B243BB" w14:paraId="7D8C8039" w14:textId="77777777">
        <w:trPr>
          <w:trHeight w:val="1160"/>
        </w:trPr>
        <w:tc>
          <w:tcPr>
            <w:tcW w:w="1080" w:type="dxa"/>
            <w:tcBorders>
              <w:top w:val="single" w:sz="4" w:space="0" w:color="000000"/>
              <w:left w:val="single" w:sz="4" w:space="0" w:color="000000"/>
              <w:bottom w:val="single" w:sz="4" w:space="0" w:color="000000"/>
              <w:right w:val="single" w:sz="4" w:space="0" w:color="000000"/>
            </w:tcBorders>
          </w:tcPr>
          <w:p w14:paraId="08AE4055" w14:textId="77777777" w:rsidR="00B243BB" w:rsidRDefault="00875B09">
            <w:r>
              <w:rPr>
                <w:rFonts w:ascii="Arial" w:eastAsia="Arial" w:hAnsi="Arial" w:cs="Arial"/>
                <w:sz w:val="20"/>
              </w:rPr>
              <w:t xml:space="preserve">Legal </w:t>
            </w:r>
          </w:p>
          <w:p w14:paraId="1FE6BA53"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7186B387" w14:textId="77777777" w:rsidR="00B243BB" w:rsidRDefault="00875B09">
            <w:r>
              <w:rPr>
                <w:rFonts w:ascii="Arial" w:eastAsia="Arial" w:hAnsi="Arial" w:cs="Arial"/>
                <w:sz w:val="20"/>
              </w:rPr>
              <w:t xml:space="preserve">Installation of </w:t>
            </w:r>
          </w:p>
          <w:p w14:paraId="57A236C8" w14:textId="77777777" w:rsidR="00B243BB" w:rsidRDefault="00875B09">
            <w:r>
              <w:rPr>
                <w:rFonts w:ascii="Arial" w:eastAsia="Arial" w:hAnsi="Arial" w:cs="Arial"/>
                <w:sz w:val="20"/>
              </w:rPr>
              <w:t xml:space="preserve">Christmas </w:t>
            </w:r>
          </w:p>
          <w:p w14:paraId="051C7080" w14:textId="77777777" w:rsidR="00B243BB" w:rsidRDefault="00875B09">
            <w:r>
              <w:rPr>
                <w:rFonts w:ascii="Arial" w:eastAsia="Arial" w:hAnsi="Arial" w:cs="Arial"/>
                <w:sz w:val="20"/>
              </w:rPr>
              <w:t xml:space="preserve">Displays </w:t>
            </w:r>
          </w:p>
        </w:tc>
        <w:tc>
          <w:tcPr>
            <w:tcW w:w="1462" w:type="dxa"/>
            <w:tcBorders>
              <w:top w:val="single" w:sz="4" w:space="0" w:color="000000"/>
              <w:left w:val="single" w:sz="4" w:space="0" w:color="000000"/>
              <w:bottom w:val="single" w:sz="4" w:space="0" w:color="000000"/>
              <w:right w:val="single" w:sz="4" w:space="0" w:color="000000"/>
            </w:tcBorders>
          </w:tcPr>
          <w:p w14:paraId="2F1489CF" w14:textId="77777777" w:rsidR="00B243BB" w:rsidRDefault="00875B09">
            <w:r>
              <w:rPr>
                <w:rFonts w:ascii="Arial" w:eastAsia="Arial" w:hAnsi="Arial" w:cs="Arial"/>
                <w:sz w:val="20"/>
              </w:rPr>
              <w:t xml:space="preserve">High </w:t>
            </w:r>
          </w:p>
        </w:tc>
        <w:tc>
          <w:tcPr>
            <w:tcW w:w="2501" w:type="dxa"/>
            <w:tcBorders>
              <w:top w:val="single" w:sz="4" w:space="0" w:color="000000"/>
              <w:left w:val="single" w:sz="4" w:space="0" w:color="000000"/>
              <w:bottom w:val="single" w:sz="4" w:space="0" w:color="000000"/>
              <w:right w:val="single" w:sz="4" w:space="0" w:color="000000"/>
            </w:tcBorders>
          </w:tcPr>
          <w:p w14:paraId="41F7A397" w14:textId="77777777" w:rsidR="00B243BB" w:rsidRDefault="00875B09">
            <w:pPr>
              <w:spacing w:after="1" w:line="240" w:lineRule="auto"/>
              <w:ind w:left="2"/>
            </w:pPr>
            <w:r>
              <w:rPr>
                <w:rFonts w:ascii="Arial" w:eastAsia="Arial" w:hAnsi="Arial" w:cs="Arial"/>
                <w:sz w:val="20"/>
              </w:rPr>
              <w:t xml:space="preserve">Funding cost of a successful action or claim against the Council. </w:t>
            </w:r>
          </w:p>
          <w:p w14:paraId="544BA614" w14:textId="77777777" w:rsidR="00B243BB" w:rsidRDefault="00875B09">
            <w:pPr>
              <w:ind w:left="2"/>
            </w:pPr>
            <w:r>
              <w:rPr>
                <w:rFonts w:ascii="Arial" w:eastAsia="Arial" w:hAnsi="Arial" w:cs="Arial"/>
                <w:sz w:val="20"/>
              </w:rPr>
              <w:t xml:space="preserve">Reputational risk. </w:t>
            </w:r>
          </w:p>
          <w:p w14:paraId="752F3F61" w14:textId="77777777" w:rsidR="00B243BB" w:rsidRDefault="00875B09">
            <w:pPr>
              <w:ind w:left="2"/>
            </w:pPr>
            <w:r>
              <w:rPr>
                <w:rFonts w:ascii="Arial" w:eastAsia="Arial" w:hAnsi="Arial" w:cs="Arial"/>
                <w:sz w:val="20"/>
              </w:rP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309F5E95" w14:textId="77777777" w:rsidR="00B243BB" w:rsidRDefault="00875B09">
            <w:pPr>
              <w:jc w:val="both"/>
            </w:pPr>
            <w:r>
              <w:rPr>
                <w:rFonts w:ascii="Arial" w:eastAsia="Arial" w:hAnsi="Arial" w:cs="Arial"/>
                <w:sz w:val="20"/>
              </w:rPr>
              <w:t xml:space="preserve">Contract with suppliers and / or installers in place </w:t>
            </w:r>
          </w:p>
        </w:tc>
        <w:tc>
          <w:tcPr>
            <w:tcW w:w="2700" w:type="dxa"/>
            <w:tcBorders>
              <w:top w:val="single" w:sz="4" w:space="0" w:color="000000"/>
              <w:left w:val="single" w:sz="4" w:space="0" w:color="000000"/>
              <w:bottom w:val="single" w:sz="4" w:space="0" w:color="000000"/>
              <w:right w:val="single" w:sz="4" w:space="0" w:color="000000"/>
            </w:tcBorders>
          </w:tcPr>
          <w:p w14:paraId="6CFC34CC" w14:textId="77777777" w:rsidR="00B243BB" w:rsidRDefault="00875B09">
            <w:r>
              <w:rPr>
                <w:rFonts w:ascii="Arial" w:eastAsia="Arial" w:hAnsi="Arial" w:cs="Arial"/>
                <w:sz w:val="20"/>
              </w:rPr>
              <w:t xml:space="preserve">Contract retained </w:t>
            </w:r>
          </w:p>
        </w:tc>
        <w:tc>
          <w:tcPr>
            <w:tcW w:w="1980" w:type="dxa"/>
            <w:tcBorders>
              <w:top w:val="single" w:sz="4" w:space="0" w:color="000000"/>
              <w:left w:val="single" w:sz="4" w:space="0" w:color="000000"/>
              <w:bottom w:val="single" w:sz="4" w:space="0" w:color="000000"/>
              <w:right w:val="single" w:sz="4" w:space="0" w:color="000000"/>
            </w:tcBorders>
          </w:tcPr>
          <w:p w14:paraId="22825891" w14:textId="77777777" w:rsidR="00B243BB" w:rsidRDefault="00875B09">
            <w:r>
              <w:rPr>
                <w:rFonts w:ascii="Arial" w:eastAsia="Arial" w:hAnsi="Arial" w:cs="Arial"/>
                <w:sz w:val="20"/>
              </w:rPr>
              <w:t xml:space="preserve"> </w:t>
            </w:r>
          </w:p>
        </w:tc>
      </w:tr>
      <w:tr w:rsidR="00B243BB" w14:paraId="403A63A0" w14:textId="77777777">
        <w:trPr>
          <w:trHeight w:val="1159"/>
        </w:trPr>
        <w:tc>
          <w:tcPr>
            <w:tcW w:w="1080" w:type="dxa"/>
            <w:tcBorders>
              <w:top w:val="single" w:sz="4" w:space="0" w:color="000000"/>
              <w:left w:val="single" w:sz="4" w:space="0" w:color="000000"/>
              <w:bottom w:val="single" w:sz="4" w:space="0" w:color="000000"/>
              <w:right w:val="single" w:sz="4" w:space="0" w:color="000000"/>
            </w:tcBorders>
          </w:tcPr>
          <w:p w14:paraId="12200AD6" w14:textId="77777777" w:rsidR="00B243BB" w:rsidRDefault="00875B09">
            <w:r>
              <w:rPr>
                <w:rFonts w:ascii="Arial" w:eastAsia="Arial" w:hAnsi="Arial" w:cs="Arial"/>
                <w:sz w:val="20"/>
              </w:rPr>
              <w:t xml:space="preserve">Legal </w:t>
            </w:r>
          </w:p>
          <w:p w14:paraId="724C7E98"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7BA178AA" w14:textId="77777777" w:rsidR="00B243BB" w:rsidRDefault="00875B09">
            <w:r>
              <w:rPr>
                <w:rFonts w:ascii="Arial" w:eastAsia="Arial" w:hAnsi="Arial" w:cs="Arial"/>
                <w:sz w:val="20"/>
              </w:rPr>
              <w:t xml:space="preserve">Installation of Floral Displays </w:t>
            </w:r>
          </w:p>
        </w:tc>
        <w:tc>
          <w:tcPr>
            <w:tcW w:w="1462" w:type="dxa"/>
            <w:tcBorders>
              <w:top w:val="single" w:sz="4" w:space="0" w:color="000000"/>
              <w:left w:val="single" w:sz="4" w:space="0" w:color="000000"/>
              <w:bottom w:val="single" w:sz="4" w:space="0" w:color="000000"/>
              <w:right w:val="single" w:sz="4" w:space="0" w:color="000000"/>
            </w:tcBorders>
          </w:tcPr>
          <w:p w14:paraId="7C9EFDE0" w14:textId="77777777" w:rsidR="00B243BB" w:rsidRDefault="00875B09">
            <w:r>
              <w:rPr>
                <w:rFonts w:ascii="Arial" w:eastAsia="Arial" w:hAnsi="Arial" w:cs="Arial"/>
                <w:sz w:val="20"/>
              </w:rPr>
              <w:t xml:space="preserve">Medium </w:t>
            </w:r>
          </w:p>
        </w:tc>
        <w:tc>
          <w:tcPr>
            <w:tcW w:w="2501" w:type="dxa"/>
            <w:tcBorders>
              <w:top w:val="single" w:sz="4" w:space="0" w:color="000000"/>
              <w:left w:val="single" w:sz="4" w:space="0" w:color="000000"/>
              <w:bottom w:val="single" w:sz="4" w:space="0" w:color="000000"/>
              <w:right w:val="single" w:sz="4" w:space="0" w:color="000000"/>
            </w:tcBorders>
          </w:tcPr>
          <w:p w14:paraId="7A7E7EC5" w14:textId="77777777" w:rsidR="00B243BB" w:rsidRDefault="00875B09">
            <w:pPr>
              <w:spacing w:line="241" w:lineRule="auto"/>
              <w:ind w:left="2"/>
            </w:pPr>
            <w:r>
              <w:rPr>
                <w:rFonts w:ascii="Arial" w:eastAsia="Arial" w:hAnsi="Arial" w:cs="Arial"/>
                <w:sz w:val="20"/>
              </w:rPr>
              <w:t xml:space="preserve">Funding cost of a successful action or claim against the Council. </w:t>
            </w:r>
          </w:p>
          <w:p w14:paraId="61D24A45" w14:textId="77777777" w:rsidR="00B243BB" w:rsidRDefault="00875B09">
            <w:pPr>
              <w:ind w:left="2"/>
            </w:pPr>
            <w:r>
              <w:rPr>
                <w:rFonts w:ascii="Arial" w:eastAsia="Arial" w:hAnsi="Arial" w:cs="Arial"/>
                <w:sz w:val="20"/>
              </w:rPr>
              <w:t xml:space="preserve">Reputational risk. </w:t>
            </w:r>
          </w:p>
          <w:p w14:paraId="5B7818E6" w14:textId="77777777" w:rsidR="00B243BB" w:rsidRDefault="00875B09">
            <w:pPr>
              <w:ind w:left="2"/>
            </w:pPr>
            <w:r>
              <w:rPr>
                <w:rFonts w:ascii="Arial" w:eastAsia="Arial" w:hAnsi="Arial" w:cs="Arial"/>
                <w:sz w:val="20"/>
              </w:rP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2960159C" w14:textId="77777777" w:rsidR="00B243BB" w:rsidRDefault="00875B09">
            <w:pPr>
              <w:jc w:val="both"/>
            </w:pPr>
            <w:r>
              <w:rPr>
                <w:rFonts w:ascii="Arial" w:eastAsia="Arial" w:hAnsi="Arial" w:cs="Arial"/>
                <w:sz w:val="20"/>
              </w:rPr>
              <w:t xml:space="preserve">Contract with suppliers and / or installers in place </w:t>
            </w:r>
          </w:p>
        </w:tc>
        <w:tc>
          <w:tcPr>
            <w:tcW w:w="2700" w:type="dxa"/>
            <w:tcBorders>
              <w:top w:val="single" w:sz="4" w:space="0" w:color="000000"/>
              <w:left w:val="single" w:sz="4" w:space="0" w:color="000000"/>
              <w:bottom w:val="single" w:sz="4" w:space="0" w:color="000000"/>
              <w:right w:val="single" w:sz="4" w:space="0" w:color="000000"/>
            </w:tcBorders>
          </w:tcPr>
          <w:p w14:paraId="6629C448" w14:textId="77777777" w:rsidR="00B243BB" w:rsidRDefault="00875B09">
            <w:r>
              <w:rPr>
                <w:rFonts w:ascii="Arial" w:eastAsia="Arial" w:hAnsi="Arial" w:cs="Arial"/>
                <w:sz w:val="20"/>
              </w:rPr>
              <w:t xml:space="preserve">Contract retained </w:t>
            </w:r>
          </w:p>
        </w:tc>
        <w:tc>
          <w:tcPr>
            <w:tcW w:w="1980" w:type="dxa"/>
            <w:tcBorders>
              <w:top w:val="single" w:sz="4" w:space="0" w:color="000000"/>
              <w:left w:val="single" w:sz="4" w:space="0" w:color="000000"/>
              <w:bottom w:val="single" w:sz="4" w:space="0" w:color="000000"/>
              <w:right w:val="single" w:sz="4" w:space="0" w:color="000000"/>
            </w:tcBorders>
          </w:tcPr>
          <w:p w14:paraId="6B5BEA5A" w14:textId="77777777" w:rsidR="00B243BB" w:rsidRDefault="00875B09">
            <w:r>
              <w:rPr>
                <w:rFonts w:ascii="Arial" w:eastAsia="Arial" w:hAnsi="Arial" w:cs="Arial"/>
                <w:sz w:val="20"/>
              </w:rPr>
              <w:t xml:space="preserve"> </w:t>
            </w:r>
          </w:p>
        </w:tc>
      </w:tr>
      <w:tr w:rsidR="00B243BB" w14:paraId="76CCE650" w14:textId="77777777">
        <w:trPr>
          <w:trHeight w:val="1162"/>
        </w:trPr>
        <w:tc>
          <w:tcPr>
            <w:tcW w:w="1080" w:type="dxa"/>
            <w:tcBorders>
              <w:top w:val="single" w:sz="4" w:space="0" w:color="000000"/>
              <w:left w:val="single" w:sz="4" w:space="0" w:color="000000"/>
              <w:bottom w:val="single" w:sz="4" w:space="0" w:color="000000"/>
              <w:right w:val="single" w:sz="4" w:space="0" w:color="000000"/>
            </w:tcBorders>
          </w:tcPr>
          <w:p w14:paraId="1B0CBE61" w14:textId="77777777" w:rsidR="00B243BB" w:rsidRDefault="00875B09">
            <w:r>
              <w:rPr>
                <w:rFonts w:ascii="Arial" w:eastAsia="Arial" w:hAnsi="Arial" w:cs="Arial"/>
                <w:sz w:val="20"/>
              </w:rPr>
              <w:lastRenderedPageBreak/>
              <w:t xml:space="preserve">Legal </w:t>
            </w:r>
          </w:p>
          <w:p w14:paraId="52F04D21"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67CBC62D" w14:textId="77777777" w:rsidR="00B243BB" w:rsidRDefault="00875B09">
            <w:r>
              <w:rPr>
                <w:rFonts w:ascii="Arial" w:eastAsia="Arial" w:hAnsi="Arial" w:cs="Arial"/>
                <w:sz w:val="20"/>
              </w:rPr>
              <w:t xml:space="preserve">Hiring out of Council land for events </w:t>
            </w:r>
          </w:p>
        </w:tc>
        <w:tc>
          <w:tcPr>
            <w:tcW w:w="1462" w:type="dxa"/>
            <w:tcBorders>
              <w:top w:val="single" w:sz="4" w:space="0" w:color="000000"/>
              <w:left w:val="single" w:sz="4" w:space="0" w:color="000000"/>
              <w:bottom w:val="single" w:sz="4" w:space="0" w:color="000000"/>
              <w:right w:val="single" w:sz="4" w:space="0" w:color="000000"/>
            </w:tcBorders>
          </w:tcPr>
          <w:p w14:paraId="0F7E885D" w14:textId="77777777" w:rsidR="00B243BB" w:rsidRDefault="00875B09">
            <w:r>
              <w:rPr>
                <w:rFonts w:ascii="Arial" w:eastAsia="Arial" w:hAnsi="Arial" w:cs="Arial"/>
                <w:sz w:val="20"/>
              </w:rPr>
              <w:t xml:space="preserve">High </w:t>
            </w:r>
          </w:p>
        </w:tc>
        <w:tc>
          <w:tcPr>
            <w:tcW w:w="2501" w:type="dxa"/>
            <w:tcBorders>
              <w:top w:val="single" w:sz="4" w:space="0" w:color="000000"/>
              <w:left w:val="single" w:sz="4" w:space="0" w:color="000000"/>
              <w:bottom w:val="single" w:sz="4" w:space="0" w:color="000000"/>
              <w:right w:val="single" w:sz="4" w:space="0" w:color="000000"/>
            </w:tcBorders>
          </w:tcPr>
          <w:p w14:paraId="04420D5D" w14:textId="77777777" w:rsidR="00B243BB" w:rsidRDefault="00875B09">
            <w:pPr>
              <w:spacing w:line="241" w:lineRule="auto"/>
              <w:ind w:left="2"/>
            </w:pPr>
            <w:r>
              <w:rPr>
                <w:rFonts w:ascii="Arial" w:eastAsia="Arial" w:hAnsi="Arial" w:cs="Arial"/>
                <w:sz w:val="20"/>
              </w:rPr>
              <w:t xml:space="preserve">Funding cost of a successful action or claim against the Council. </w:t>
            </w:r>
          </w:p>
          <w:p w14:paraId="75075763" w14:textId="77777777" w:rsidR="00B243BB" w:rsidRDefault="00875B09">
            <w:pPr>
              <w:ind w:left="2"/>
            </w:pPr>
            <w:r>
              <w:rPr>
                <w:rFonts w:ascii="Arial" w:eastAsia="Arial" w:hAnsi="Arial" w:cs="Arial"/>
                <w:sz w:val="20"/>
              </w:rPr>
              <w:t xml:space="preserve">Reputational risk. </w:t>
            </w:r>
          </w:p>
          <w:p w14:paraId="35B0706B" w14:textId="77777777" w:rsidR="00B243BB" w:rsidRDefault="00875B09">
            <w:pPr>
              <w:ind w:left="2"/>
            </w:pPr>
            <w:r>
              <w:rPr>
                <w:rFonts w:ascii="Arial" w:eastAsia="Arial" w:hAnsi="Arial" w:cs="Arial"/>
                <w:sz w:val="20"/>
              </w:rP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4CD591A9" w14:textId="77777777" w:rsidR="00B243BB" w:rsidRDefault="00875B09">
            <w:r>
              <w:rPr>
                <w:rFonts w:ascii="Arial" w:eastAsia="Arial" w:hAnsi="Arial" w:cs="Arial"/>
                <w:sz w:val="20"/>
              </w:rPr>
              <w:t xml:space="preserve">Hiring agreement in place </w:t>
            </w:r>
          </w:p>
        </w:tc>
        <w:tc>
          <w:tcPr>
            <w:tcW w:w="2700" w:type="dxa"/>
            <w:tcBorders>
              <w:top w:val="single" w:sz="4" w:space="0" w:color="000000"/>
              <w:left w:val="single" w:sz="4" w:space="0" w:color="000000"/>
              <w:bottom w:val="single" w:sz="4" w:space="0" w:color="000000"/>
              <w:right w:val="single" w:sz="4" w:space="0" w:color="000000"/>
            </w:tcBorders>
          </w:tcPr>
          <w:p w14:paraId="3841E39A" w14:textId="77777777" w:rsidR="00B243BB" w:rsidRDefault="00875B09">
            <w:r>
              <w:rPr>
                <w:rFonts w:ascii="Arial" w:eastAsia="Arial" w:hAnsi="Arial" w:cs="Arial"/>
                <w:sz w:val="20"/>
              </w:rPr>
              <w:t xml:space="preserve">Agreement retained </w:t>
            </w:r>
          </w:p>
        </w:tc>
        <w:tc>
          <w:tcPr>
            <w:tcW w:w="1980" w:type="dxa"/>
            <w:tcBorders>
              <w:top w:val="single" w:sz="4" w:space="0" w:color="000000"/>
              <w:left w:val="single" w:sz="4" w:space="0" w:color="000000"/>
              <w:bottom w:val="single" w:sz="4" w:space="0" w:color="000000"/>
              <w:right w:val="single" w:sz="4" w:space="0" w:color="000000"/>
            </w:tcBorders>
          </w:tcPr>
          <w:p w14:paraId="52C5514D" w14:textId="77777777" w:rsidR="00B243BB" w:rsidRDefault="00875B09">
            <w:pPr>
              <w:ind w:right="51"/>
            </w:pPr>
            <w:r>
              <w:rPr>
                <w:rFonts w:ascii="Arial" w:eastAsia="Arial" w:hAnsi="Arial" w:cs="Arial"/>
                <w:sz w:val="20"/>
              </w:rPr>
              <w:t xml:space="preserve">Visit site with qualified Health and Safety Inspector </w:t>
            </w:r>
          </w:p>
        </w:tc>
      </w:tr>
      <w:tr w:rsidR="00B243BB" w14:paraId="374AEE95" w14:textId="77777777">
        <w:trPr>
          <w:trHeight w:val="701"/>
        </w:trPr>
        <w:tc>
          <w:tcPr>
            <w:tcW w:w="1080" w:type="dxa"/>
            <w:tcBorders>
              <w:top w:val="single" w:sz="4" w:space="0" w:color="000000"/>
              <w:left w:val="single" w:sz="4" w:space="0" w:color="000000"/>
              <w:bottom w:val="single" w:sz="4" w:space="0" w:color="000000"/>
              <w:right w:val="single" w:sz="4" w:space="0" w:color="000000"/>
            </w:tcBorders>
          </w:tcPr>
          <w:p w14:paraId="2DAC881F" w14:textId="77777777" w:rsidR="00B243BB" w:rsidRDefault="00875B09">
            <w:pPr>
              <w:jc w:val="center"/>
            </w:pPr>
            <w:r>
              <w:rPr>
                <w:rFonts w:ascii="Arial" w:eastAsia="Arial" w:hAnsi="Arial" w:cs="Arial"/>
                <w:b/>
                <w:sz w:val="20"/>
              </w:rPr>
              <w:t xml:space="preserve">RISK AREA </w:t>
            </w:r>
          </w:p>
        </w:tc>
        <w:tc>
          <w:tcPr>
            <w:tcW w:w="1620" w:type="dxa"/>
            <w:tcBorders>
              <w:top w:val="single" w:sz="4" w:space="0" w:color="000000"/>
              <w:left w:val="single" w:sz="4" w:space="0" w:color="000000"/>
              <w:bottom w:val="single" w:sz="4" w:space="0" w:color="000000"/>
              <w:right w:val="single" w:sz="4" w:space="0" w:color="000000"/>
            </w:tcBorders>
          </w:tcPr>
          <w:p w14:paraId="4EEEC6E2" w14:textId="77777777" w:rsidR="00B243BB" w:rsidRDefault="00875B09">
            <w:pPr>
              <w:spacing w:line="241" w:lineRule="auto"/>
              <w:jc w:val="center"/>
            </w:pPr>
            <w:r>
              <w:rPr>
                <w:rFonts w:ascii="Arial" w:eastAsia="Arial" w:hAnsi="Arial" w:cs="Arial"/>
                <w:b/>
                <w:sz w:val="20"/>
              </w:rPr>
              <w:t xml:space="preserve">POTENTIAL RISK </w:t>
            </w:r>
          </w:p>
          <w:p w14:paraId="395099BA" w14:textId="77777777" w:rsidR="00B243BB" w:rsidRDefault="00875B09">
            <w:pPr>
              <w:ind w:right="53"/>
              <w:jc w:val="center"/>
            </w:pPr>
            <w:r>
              <w:rPr>
                <w:rFonts w:ascii="Arial" w:eastAsia="Arial" w:hAnsi="Arial" w:cs="Arial"/>
                <w:b/>
                <w:sz w:val="20"/>
              </w:rPr>
              <w:t xml:space="preserve">IDENTIFIED </w:t>
            </w:r>
          </w:p>
        </w:tc>
        <w:tc>
          <w:tcPr>
            <w:tcW w:w="1462" w:type="dxa"/>
            <w:tcBorders>
              <w:top w:val="single" w:sz="4" w:space="0" w:color="000000"/>
              <w:left w:val="single" w:sz="4" w:space="0" w:color="000000"/>
              <w:bottom w:val="single" w:sz="4" w:space="0" w:color="000000"/>
              <w:right w:val="single" w:sz="4" w:space="0" w:color="000000"/>
            </w:tcBorders>
          </w:tcPr>
          <w:p w14:paraId="6426554D" w14:textId="77777777" w:rsidR="00B243BB" w:rsidRDefault="00875B09">
            <w:pPr>
              <w:spacing w:after="19" w:line="239" w:lineRule="auto"/>
              <w:jc w:val="center"/>
            </w:pPr>
            <w:r>
              <w:rPr>
                <w:rFonts w:ascii="Arial" w:eastAsia="Arial" w:hAnsi="Arial" w:cs="Arial"/>
                <w:b/>
                <w:sz w:val="18"/>
              </w:rPr>
              <w:t xml:space="preserve">LIKELIHOOD OF </w:t>
            </w:r>
          </w:p>
          <w:p w14:paraId="2DA357EB" w14:textId="77777777" w:rsidR="00B243BB" w:rsidRDefault="00875B09">
            <w:pPr>
              <w:ind w:left="36"/>
            </w:pPr>
            <w:r>
              <w:rPr>
                <w:rFonts w:ascii="Arial" w:eastAsia="Arial" w:hAnsi="Arial" w:cs="Arial"/>
                <w:b/>
                <w:sz w:val="18"/>
              </w:rPr>
              <w:t>OCCURANCE</w:t>
            </w:r>
            <w:r>
              <w:rPr>
                <w:rFonts w:ascii="Arial" w:eastAsia="Arial" w:hAnsi="Arial" w:cs="Arial"/>
                <w:b/>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6E70B041" w14:textId="77777777" w:rsidR="00B243BB" w:rsidRDefault="00875B09">
            <w:pPr>
              <w:ind w:right="53"/>
              <w:jc w:val="center"/>
            </w:pPr>
            <w:r>
              <w:rPr>
                <w:rFonts w:ascii="Arial" w:eastAsia="Arial" w:hAnsi="Arial" w:cs="Arial"/>
                <w:b/>
                <w:sz w:val="20"/>
              </w:rPr>
              <w:t xml:space="preserve">POTENTIAL IMPACT </w:t>
            </w:r>
          </w:p>
        </w:tc>
        <w:tc>
          <w:tcPr>
            <w:tcW w:w="3287" w:type="dxa"/>
            <w:tcBorders>
              <w:top w:val="single" w:sz="4" w:space="0" w:color="000000"/>
              <w:left w:val="single" w:sz="4" w:space="0" w:color="000000"/>
              <w:bottom w:val="single" w:sz="4" w:space="0" w:color="000000"/>
              <w:right w:val="single" w:sz="4" w:space="0" w:color="000000"/>
            </w:tcBorders>
          </w:tcPr>
          <w:p w14:paraId="74269E4D" w14:textId="77777777" w:rsidR="00B243BB" w:rsidRDefault="00875B09">
            <w:pPr>
              <w:jc w:val="center"/>
            </w:pPr>
            <w:r>
              <w:rPr>
                <w:rFonts w:ascii="Arial" w:eastAsia="Arial" w:hAnsi="Arial" w:cs="Arial"/>
                <w:b/>
                <w:sz w:val="20"/>
              </w:rPr>
              <w:t xml:space="preserve">STEPS TO MITIGATE RISK (CONTROL) </w:t>
            </w:r>
          </w:p>
        </w:tc>
        <w:tc>
          <w:tcPr>
            <w:tcW w:w="2700" w:type="dxa"/>
            <w:tcBorders>
              <w:top w:val="single" w:sz="4" w:space="0" w:color="000000"/>
              <w:left w:val="single" w:sz="4" w:space="0" w:color="000000"/>
              <w:bottom w:val="single" w:sz="4" w:space="0" w:color="000000"/>
              <w:right w:val="single" w:sz="4" w:space="0" w:color="000000"/>
            </w:tcBorders>
          </w:tcPr>
          <w:p w14:paraId="0893F75F" w14:textId="77777777" w:rsidR="00B243BB" w:rsidRDefault="00875B09">
            <w:pPr>
              <w:ind w:right="55"/>
              <w:jc w:val="center"/>
            </w:pPr>
            <w:r>
              <w:rPr>
                <w:rFonts w:ascii="Arial" w:eastAsia="Arial" w:hAnsi="Arial" w:cs="Arial"/>
                <w:b/>
                <w:sz w:val="20"/>
              </w:rPr>
              <w:t xml:space="preserve">EVIDENCE </w:t>
            </w:r>
          </w:p>
        </w:tc>
        <w:tc>
          <w:tcPr>
            <w:tcW w:w="1980" w:type="dxa"/>
            <w:tcBorders>
              <w:top w:val="single" w:sz="4" w:space="0" w:color="000000"/>
              <w:left w:val="single" w:sz="4" w:space="0" w:color="000000"/>
              <w:bottom w:val="single" w:sz="4" w:space="0" w:color="000000"/>
              <w:right w:val="single" w:sz="4" w:space="0" w:color="000000"/>
            </w:tcBorders>
          </w:tcPr>
          <w:p w14:paraId="2F85B3AE" w14:textId="77777777" w:rsidR="00B243BB" w:rsidRDefault="00875B09">
            <w:pPr>
              <w:jc w:val="center"/>
            </w:pPr>
            <w:r>
              <w:rPr>
                <w:rFonts w:ascii="Arial" w:eastAsia="Arial" w:hAnsi="Arial" w:cs="Arial"/>
                <w:b/>
                <w:sz w:val="20"/>
              </w:rPr>
              <w:t xml:space="preserve">ACTION (AGREED IMPROVEMENTS) </w:t>
            </w:r>
          </w:p>
        </w:tc>
      </w:tr>
      <w:tr w:rsidR="00B243BB" w14:paraId="0D1D3CBD" w14:textId="77777777">
        <w:trPr>
          <w:trHeight w:val="1159"/>
        </w:trPr>
        <w:tc>
          <w:tcPr>
            <w:tcW w:w="1080" w:type="dxa"/>
            <w:tcBorders>
              <w:top w:val="single" w:sz="4" w:space="0" w:color="000000"/>
              <w:left w:val="single" w:sz="4" w:space="0" w:color="000000"/>
              <w:bottom w:val="single" w:sz="4" w:space="0" w:color="000000"/>
              <w:right w:val="single" w:sz="4" w:space="0" w:color="000000"/>
            </w:tcBorders>
          </w:tcPr>
          <w:p w14:paraId="50AF91D6" w14:textId="77777777" w:rsidR="00B243BB" w:rsidRDefault="00875B09">
            <w:r>
              <w:rPr>
                <w:rFonts w:ascii="Arial" w:eastAsia="Arial" w:hAnsi="Arial" w:cs="Arial"/>
                <w:sz w:val="20"/>
              </w:rPr>
              <w:t xml:space="preserve">Legal </w:t>
            </w:r>
          </w:p>
          <w:p w14:paraId="7A7A920F"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4B42490D" w14:textId="77777777" w:rsidR="00B243BB" w:rsidRDefault="00875B09">
            <w:r>
              <w:rPr>
                <w:rFonts w:ascii="Arial" w:eastAsia="Arial" w:hAnsi="Arial" w:cs="Arial"/>
                <w:sz w:val="20"/>
              </w:rPr>
              <w:t xml:space="preserve">Council run events </w:t>
            </w:r>
          </w:p>
        </w:tc>
        <w:tc>
          <w:tcPr>
            <w:tcW w:w="1462" w:type="dxa"/>
            <w:tcBorders>
              <w:top w:val="single" w:sz="4" w:space="0" w:color="000000"/>
              <w:left w:val="single" w:sz="4" w:space="0" w:color="000000"/>
              <w:bottom w:val="single" w:sz="4" w:space="0" w:color="000000"/>
              <w:right w:val="single" w:sz="4" w:space="0" w:color="000000"/>
            </w:tcBorders>
          </w:tcPr>
          <w:p w14:paraId="48F95E73" w14:textId="77777777" w:rsidR="00B243BB" w:rsidRDefault="00875B09">
            <w:r>
              <w:rPr>
                <w:rFonts w:ascii="Arial" w:eastAsia="Arial" w:hAnsi="Arial" w:cs="Arial"/>
                <w:sz w:val="20"/>
              </w:rPr>
              <w:t xml:space="preserve">Medium </w:t>
            </w:r>
          </w:p>
        </w:tc>
        <w:tc>
          <w:tcPr>
            <w:tcW w:w="2501" w:type="dxa"/>
            <w:tcBorders>
              <w:top w:val="single" w:sz="4" w:space="0" w:color="000000"/>
              <w:left w:val="single" w:sz="4" w:space="0" w:color="000000"/>
              <w:bottom w:val="single" w:sz="4" w:space="0" w:color="000000"/>
              <w:right w:val="single" w:sz="4" w:space="0" w:color="000000"/>
            </w:tcBorders>
          </w:tcPr>
          <w:p w14:paraId="21A93CBE" w14:textId="77777777" w:rsidR="00B243BB" w:rsidRDefault="00875B09">
            <w:pPr>
              <w:spacing w:after="1" w:line="240" w:lineRule="auto"/>
              <w:ind w:left="2"/>
            </w:pPr>
            <w:r>
              <w:rPr>
                <w:rFonts w:ascii="Arial" w:eastAsia="Arial" w:hAnsi="Arial" w:cs="Arial"/>
                <w:sz w:val="20"/>
              </w:rPr>
              <w:t xml:space="preserve">Funding cost of a successful action or claim against the Council. </w:t>
            </w:r>
          </w:p>
          <w:p w14:paraId="748C0C21" w14:textId="77777777" w:rsidR="00B243BB" w:rsidRDefault="00875B09">
            <w:pPr>
              <w:ind w:left="2"/>
            </w:pPr>
            <w:r>
              <w:rPr>
                <w:rFonts w:ascii="Arial" w:eastAsia="Arial" w:hAnsi="Arial" w:cs="Arial"/>
                <w:sz w:val="20"/>
              </w:rPr>
              <w:t xml:space="preserve">Reputational risk. </w:t>
            </w:r>
          </w:p>
          <w:p w14:paraId="3BBA364A" w14:textId="77777777" w:rsidR="00B243BB" w:rsidRDefault="00875B09">
            <w:pPr>
              <w:ind w:left="2"/>
            </w:pPr>
            <w:r>
              <w:rPr>
                <w:rFonts w:ascii="Arial" w:eastAsia="Arial" w:hAnsi="Arial" w:cs="Arial"/>
                <w:sz w:val="20"/>
              </w:rP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71C188BA" w14:textId="77777777" w:rsidR="00B243BB" w:rsidRDefault="00875B09">
            <w:r>
              <w:rPr>
                <w:rFonts w:ascii="Arial" w:eastAsia="Arial" w:hAnsi="Arial" w:cs="Arial"/>
                <w:sz w:val="20"/>
              </w:rPr>
              <w:t xml:space="preserve">Risk management document in place </w:t>
            </w:r>
          </w:p>
        </w:tc>
        <w:tc>
          <w:tcPr>
            <w:tcW w:w="2700" w:type="dxa"/>
            <w:tcBorders>
              <w:top w:val="single" w:sz="4" w:space="0" w:color="000000"/>
              <w:left w:val="single" w:sz="4" w:space="0" w:color="000000"/>
              <w:bottom w:val="single" w:sz="4" w:space="0" w:color="000000"/>
              <w:right w:val="single" w:sz="4" w:space="0" w:color="000000"/>
            </w:tcBorders>
          </w:tcPr>
          <w:p w14:paraId="28A72B3A" w14:textId="77777777" w:rsidR="00B243BB" w:rsidRDefault="00875B09">
            <w:r>
              <w:rPr>
                <w:rFonts w:ascii="Arial" w:eastAsia="Arial" w:hAnsi="Arial" w:cs="Arial"/>
                <w:sz w:val="20"/>
              </w:rPr>
              <w:t xml:space="preserve">Document retained </w:t>
            </w:r>
          </w:p>
        </w:tc>
        <w:tc>
          <w:tcPr>
            <w:tcW w:w="1980" w:type="dxa"/>
            <w:tcBorders>
              <w:top w:val="single" w:sz="4" w:space="0" w:color="000000"/>
              <w:left w:val="single" w:sz="4" w:space="0" w:color="000000"/>
              <w:bottom w:val="single" w:sz="4" w:space="0" w:color="000000"/>
              <w:right w:val="single" w:sz="4" w:space="0" w:color="000000"/>
            </w:tcBorders>
          </w:tcPr>
          <w:p w14:paraId="30321A07" w14:textId="77777777" w:rsidR="00B243BB" w:rsidRDefault="00875B09">
            <w:r>
              <w:rPr>
                <w:rFonts w:ascii="Arial" w:eastAsia="Arial" w:hAnsi="Arial" w:cs="Arial"/>
                <w:sz w:val="20"/>
              </w:rPr>
              <w:t xml:space="preserve"> </w:t>
            </w:r>
          </w:p>
        </w:tc>
      </w:tr>
      <w:tr w:rsidR="00B243BB" w14:paraId="677173DC" w14:textId="77777777">
        <w:trPr>
          <w:trHeight w:val="1621"/>
        </w:trPr>
        <w:tc>
          <w:tcPr>
            <w:tcW w:w="1080" w:type="dxa"/>
            <w:tcBorders>
              <w:top w:val="single" w:sz="4" w:space="0" w:color="000000"/>
              <w:left w:val="single" w:sz="4" w:space="0" w:color="000000"/>
              <w:bottom w:val="single" w:sz="4" w:space="0" w:color="000000"/>
              <w:right w:val="single" w:sz="4" w:space="0" w:color="000000"/>
            </w:tcBorders>
          </w:tcPr>
          <w:p w14:paraId="35AFC8FF" w14:textId="77777777" w:rsidR="00B243BB" w:rsidRDefault="00875B09">
            <w:r>
              <w:rPr>
                <w:rFonts w:ascii="Arial" w:eastAsia="Arial" w:hAnsi="Arial" w:cs="Arial"/>
                <w:sz w:val="20"/>
              </w:rPr>
              <w:t xml:space="preserve">Legal </w:t>
            </w:r>
          </w:p>
          <w:p w14:paraId="33BEAA2A" w14:textId="77777777" w:rsidR="00B243BB" w:rsidRDefault="00875B09">
            <w:r>
              <w:rPr>
                <w:rFonts w:ascii="Arial" w:eastAsia="Arial" w:hAnsi="Arial" w:cs="Arial"/>
                <w:sz w:val="20"/>
              </w:rPr>
              <w:t xml:space="preserve">Liability </w:t>
            </w:r>
          </w:p>
        </w:tc>
        <w:tc>
          <w:tcPr>
            <w:tcW w:w="1620" w:type="dxa"/>
            <w:tcBorders>
              <w:top w:val="single" w:sz="4" w:space="0" w:color="000000"/>
              <w:left w:val="single" w:sz="4" w:space="0" w:color="000000"/>
              <w:bottom w:val="single" w:sz="4" w:space="0" w:color="000000"/>
              <w:right w:val="single" w:sz="4" w:space="0" w:color="000000"/>
            </w:tcBorders>
          </w:tcPr>
          <w:p w14:paraId="3492EAB2" w14:textId="77777777" w:rsidR="00B243BB" w:rsidRDefault="00875B09">
            <w:r>
              <w:rPr>
                <w:rFonts w:ascii="Arial" w:eastAsia="Arial" w:hAnsi="Arial" w:cs="Arial"/>
                <w:sz w:val="20"/>
              </w:rPr>
              <w:t xml:space="preserve">Use of </w:t>
            </w:r>
            <w:proofErr w:type="gramStart"/>
            <w:r>
              <w:rPr>
                <w:rFonts w:ascii="Arial" w:eastAsia="Arial" w:hAnsi="Arial" w:cs="Arial"/>
                <w:sz w:val="20"/>
              </w:rPr>
              <w:t>Social Media</w:t>
            </w:r>
            <w:proofErr w:type="gramEnd"/>
            <w:r>
              <w:rPr>
                <w:rFonts w:ascii="Arial" w:eastAsia="Arial" w:hAnsi="Arial" w:cs="Arial"/>
                <w:sz w:val="20"/>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342758D" w14:textId="77777777" w:rsidR="00B243BB" w:rsidRDefault="00875B09">
            <w:r>
              <w:rPr>
                <w:rFonts w:ascii="Arial" w:eastAsia="Arial" w:hAnsi="Arial" w:cs="Arial"/>
                <w:sz w:val="20"/>
              </w:rPr>
              <w:t xml:space="preserve">Medium </w:t>
            </w:r>
          </w:p>
        </w:tc>
        <w:tc>
          <w:tcPr>
            <w:tcW w:w="2501" w:type="dxa"/>
            <w:tcBorders>
              <w:top w:val="single" w:sz="4" w:space="0" w:color="000000"/>
              <w:left w:val="single" w:sz="4" w:space="0" w:color="000000"/>
              <w:bottom w:val="single" w:sz="4" w:space="0" w:color="000000"/>
              <w:right w:val="single" w:sz="4" w:space="0" w:color="000000"/>
            </w:tcBorders>
          </w:tcPr>
          <w:p w14:paraId="27A44F42" w14:textId="77777777" w:rsidR="00B243BB" w:rsidRDefault="00875B09">
            <w:pPr>
              <w:spacing w:line="241" w:lineRule="auto"/>
              <w:ind w:left="2"/>
            </w:pPr>
            <w:r>
              <w:rPr>
                <w:rFonts w:ascii="Arial" w:eastAsia="Arial" w:hAnsi="Arial" w:cs="Arial"/>
                <w:sz w:val="20"/>
              </w:rPr>
              <w:t xml:space="preserve">Funding cost of a successful action or claim against the Council. </w:t>
            </w:r>
          </w:p>
          <w:p w14:paraId="658150D2" w14:textId="77777777" w:rsidR="00B243BB" w:rsidRDefault="00875B09">
            <w:pPr>
              <w:ind w:left="2"/>
            </w:pPr>
            <w:r>
              <w:rPr>
                <w:rFonts w:ascii="Arial" w:eastAsia="Arial" w:hAnsi="Arial" w:cs="Arial"/>
                <w:sz w:val="20"/>
              </w:rPr>
              <w:t xml:space="preserve">Reputational risk. </w:t>
            </w:r>
          </w:p>
          <w:p w14:paraId="2D0681D3" w14:textId="77777777" w:rsidR="00B243BB" w:rsidRDefault="00875B09">
            <w:pPr>
              <w:ind w:left="2"/>
            </w:pPr>
            <w:r>
              <w:rPr>
                <w:rFonts w:ascii="Arial" w:eastAsia="Arial" w:hAnsi="Arial" w:cs="Arial"/>
                <w:sz w:val="20"/>
              </w:rP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6DAF46F4" w14:textId="77777777" w:rsidR="00B243BB" w:rsidRDefault="00875B09">
            <w:pPr>
              <w:spacing w:line="241" w:lineRule="auto"/>
              <w:ind w:right="86"/>
            </w:pPr>
            <w:r>
              <w:rPr>
                <w:rFonts w:ascii="Arial" w:eastAsia="Arial" w:hAnsi="Arial" w:cs="Arial"/>
                <w:sz w:val="20"/>
              </w:rPr>
              <w:t xml:space="preserve">Communication policy in place. All members advised on their responsibilities. </w:t>
            </w:r>
          </w:p>
          <w:p w14:paraId="7841ED88" w14:textId="77777777" w:rsidR="00B243BB" w:rsidRDefault="00875B09">
            <w:r>
              <w:rPr>
                <w:rFonts w:ascii="Arial" w:eastAsia="Arial" w:hAnsi="Arial" w:cs="Arial"/>
                <w:sz w:val="20"/>
              </w:rPr>
              <w:t xml:space="preserve">Council’s social media sites monitored by appointed member Clerk and Assistant have log in details </w:t>
            </w:r>
          </w:p>
        </w:tc>
        <w:tc>
          <w:tcPr>
            <w:tcW w:w="2700" w:type="dxa"/>
            <w:tcBorders>
              <w:top w:val="single" w:sz="4" w:space="0" w:color="000000"/>
              <w:left w:val="single" w:sz="4" w:space="0" w:color="000000"/>
              <w:bottom w:val="single" w:sz="4" w:space="0" w:color="000000"/>
              <w:right w:val="single" w:sz="4" w:space="0" w:color="000000"/>
            </w:tcBorders>
          </w:tcPr>
          <w:p w14:paraId="14427405" w14:textId="77777777" w:rsidR="00B243BB" w:rsidRDefault="00875B09">
            <w:r>
              <w:rPr>
                <w:rFonts w:ascii="Arial" w:eastAsia="Arial" w:hAnsi="Arial" w:cs="Arial"/>
                <w:sz w:val="20"/>
              </w:rPr>
              <w:t xml:space="preserve">Policy retained </w:t>
            </w:r>
          </w:p>
        </w:tc>
        <w:tc>
          <w:tcPr>
            <w:tcW w:w="1980" w:type="dxa"/>
            <w:tcBorders>
              <w:top w:val="single" w:sz="4" w:space="0" w:color="000000"/>
              <w:left w:val="single" w:sz="4" w:space="0" w:color="000000"/>
              <w:bottom w:val="single" w:sz="4" w:space="0" w:color="000000"/>
              <w:right w:val="single" w:sz="4" w:space="0" w:color="000000"/>
            </w:tcBorders>
          </w:tcPr>
          <w:p w14:paraId="54698FCC" w14:textId="77777777" w:rsidR="00B243BB" w:rsidRDefault="00875B09">
            <w:r>
              <w:rPr>
                <w:rFonts w:ascii="Arial" w:eastAsia="Arial" w:hAnsi="Arial" w:cs="Arial"/>
                <w:sz w:val="20"/>
              </w:rPr>
              <w:t xml:space="preserve">Review </w:t>
            </w:r>
          </w:p>
          <w:p w14:paraId="70BE76D9" w14:textId="77777777" w:rsidR="00B243BB" w:rsidRDefault="00875B09">
            <w:r>
              <w:rPr>
                <w:rFonts w:ascii="Arial" w:eastAsia="Arial" w:hAnsi="Arial" w:cs="Arial"/>
                <w:sz w:val="20"/>
              </w:rPr>
              <w:t xml:space="preserve">Communication </w:t>
            </w:r>
          </w:p>
          <w:p w14:paraId="55E258B1" w14:textId="77777777" w:rsidR="00B243BB" w:rsidRDefault="00875B09">
            <w:r>
              <w:rPr>
                <w:rFonts w:ascii="Arial" w:eastAsia="Arial" w:hAnsi="Arial" w:cs="Arial"/>
                <w:sz w:val="20"/>
              </w:rPr>
              <w:t xml:space="preserve">Policy </w:t>
            </w:r>
          </w:p>
        </w:tc>
      </w:tr>
      <w:tr w:rsidR="00B243BB" w14:paraId="5A241520" w14:textId="77777777">
        <w:trPr>
          <w:trHeight w:val="932"/>
        </w:trPr>
        <w:tc>
          <w:tcPr>
            <w:tcW w:w="1080" w:type="dxa"/>
            <w:tcBorders>
              <w:top w:val="single" w:sz="4" w:space="0" w:color="000000"/>
              <w:left w:val="single" w:sz="4" w:space="0" w:color="000000"/>
              <w:bottom w:val="single" w:sz="4" w:space="0" w:color="000000"/>
              <w:right w:val="single" w:sz="4" w:space="0" w:color="000000"/>
            </w:tcBorders>
          </w:tcPr>
          <w:p w14:paraId="0676BEE7" w14:textId="77777777" w:rsidR="00B243BB" w:rsidRDefault="00875B09">
            <w:r>
              <w:rPr>
                <w:rFonts w:ascii="Arial" w:eastAsia="Arial" w:hAnsi="Arial" w:cs="Arial"/>
                <w:sz w:val="20"/>
              </w:rPr>
              <w:t xml:space="preserve">Cllr </w:t>
            </w:r>
          </w:p>
          <w:p w14:paraId="148660B0" w14:textId="77777777" w:rsidR="00B243BB" w:rsidRDefault="00875B09">
            <w:r>
              <w:rPr>
                <w:rFonts w:ascii="Arial" w:eastAsia="Arial" w:hAnsi="Arial" w:cs="Arial"/>
                <w:sz w:val="20"/>
              </w:rPr>
              <w:t xml:space="preserve">Propriety </w:t>
            </w:r>
          </w:p>
        </w:tc>
        <w:tc>
          <w:tcPr>
            <w:tcW w:w="1620" w:type="dxa"/>
            <w:tcBorders>
              <w:top w:val="single" w:sz="4" w:space="0" w:color="000000"/>
              <w:left w:val="single" w:sz="4" w:space="0" w:color="000000"/>
              <w:bottom w:val="single" w:sz="4" w:space="0" w:color="000000"/>
              <w:right w:val="single" w:sz="4" w:space="0" w:color="000000"/>
            </w:tcBorders>
          </w:tcPr>
          <w:p w14:paraId="0237FF55" w14:textId="77777777" w:rsidR="00B243BB" w:rsidRDefault="00875B09">
            <w:r>
              <w:rPr>
                <w:rFonts w:ascii="Arial" w:eastAsia="Arial" w:hAnsi="Arial" w:cs="Arial"/>
                <w:sz w:val="20"/>
              </w:rPr>
              <w:t xml:space="preserve">Registers of Interests, Gifts and Hospitality in place </w:t>
            </w:r>
          </w:p>
        </w:tc>
        <w:tc>
          <w:tcPr>
            <w:tcW w:w="1462" w:type="dxa"/>
            <w:tcBorders>
              <w:top w:val="single" w:sz="4" w:space="0" w:color="000000"/>
              <w:left w:val="single" w:sz="4" w:space="0" w:color="000000"/>
              <w:bottom w:val="single" w:sz="4" w:space="0" w:color="000000"/>
              <w:right w:val="single" w:sz="4" w:space="0" w:color="000000"/>
            </w:tcBorders>
          </w:tcPr>
          <w:p w14:paraId="394B069E" w14:textId="77777777" w:rsidR="00B243BB" w:rsidRDefault="00875B09">
            <w:r>
              <w:rPr>
                <w:rFonts w:ascii="Arial" w:eastAsia="Arial" w:hAnsi="Arial" w:cs="Arial"/>
                <w:sz w:val="20"/>
              </w:rPr>
              <w:t xml:space="preserve">Low </w:t>
            </w:r>
          </w:p>
          <w:p w14:paraId="0E49B1B9" w14:textId="77777777" w:rsidR="00B243BB" w:rsidRDefault="00875B09">
            <w:r>
              <w:rPr>
                <w:rFonts w:ascii="Arial" w:eastAsia="Arial" w:hAnsi="Arial" w:cs="Arial"/>
                <w:sz w:val="20"/>
              </w:rPr>
              <w:t xml:space="preserve"> </w:t>
            </w:r>
          </w:p>
          <w:p w14:paraId="3C33B3EA" w14:textId="77777777" w:rsidR="00B243BB" w:rsidRDefault="00875B09">
            <w:r>
              <w:rPr>
                <w:rFonts w:ascii="Arial" w:eastAsia="Arial" w:hAnsi="Arial" w:cs="Arial"/>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14:paraId="2689EA35" w14:textId="77777777" w:rsidR="00B243BB" w:rsidRDefault="00875B09">
            <w:pPr>
              <w:ind w:left="2" w:right="391"/>
            </w:pPr>
            <w:r>
              <w:rPr>
                <w:rFonts w:ascii="Arial" w:eastAsia="Arial" w:hAnsi="Arial" w:cs="Arial"/>
                <w:sz w:val="20"/>
              </w:rPr>
              <w:t xml:space="preserve">Conflict of interest of </w:t>
            </w:r>
            <w:proofErr w:type="spellStart"/>
            <w:r>
              <w:rPr>
                <w:rFonts w:ascii="Arial" w:eastAsia="Arial" w:hAnsi="Arial" w:cs="Arial"/>
                <w:sz w:val="20"/>
              </w:rPr>
              <w:t>councilors</w:t>
            </w:r>
            <w:proofErr w:type="spellEnd"/>
            <w:r>
              <w:rPr>
                <w:rFonts w:ascii="Arial" w:eastAsia="Arial" w:hAnsi="Arial" w:cs="Arial"/>
                <w:sz w:val="20"/>
              </w:rPr>
              <w:t xml:space="preserve">. Corruption </w:t>
            </w:r>
          </w:p>
        </w:tc>
        <w:tc>
          <w:tcPr>
            <w:tcW w:w="3287" w:type="dxa"/>
            <w:tcBorders>
              <w:top w:val="single" w:sz="4" w:space="0" w:color="000000"/>
              <w:left w:val="single" w:sz="4" w:space="0" w:color="000000"/>
              <w:bottom w:val="single" w:sz="4" w:space="0" w:color="000000"/>
              <w:right w:val="single" w:sz="4" w:space="0" w:color="000000"/>
            </w:tcBorders>
          </w:tcPr>
          <w:p w14:paraId="13EAB0B3" w14:textId="77777777" w:rsidR="00B243BB" w:rsidRDefault="00875B09">
            <w:r>
              <w:rPr>
                <w:rFonts w:ascii="Arial" w:eastAsia="Arial" w:hAnsi="Arial" w:cs="Arial"/>
                <w:sz w:val="20"/>
              </w:rPr>
              <w:t xml:space="preserve">Register of Interests completed by </w:t>
            </w:r>
          </w:p>
          <w:p w14:paraId="2D897468" w14:textId="77777777" w:rsidR="00B243BB" w:rsidRDefault="00875B09">
            <w:r>
              <w:rPr>
                <w:rFonts w:ascii="Arial" w:eastAsia="Arial" w:hAnsi="Arial" w:cs="Arial"/>
                <w:sz w:val="20"/>
              </w:rPr>
              <w:t xml:space="preserve">members as required and </w:t>
            </w:r>
          </w:p>
          <w:p w14:paraId="0D438829" w14:textId="77777777" w:rsidR="00B243BB" w:rsidRDefault="00875B09">
            <w:r>
              <w:rPr>
                <w:rFonts w:ascii="Arial" w:eastAsia="Arial" w:hAnsi="Arial" w:cs="Arial"/>
                <w:sz w:val="20"/>
              </w:rPr>
              <w:t xml:space="preserve">published on website </w:t>
            </w:r>
          </w:p>
          <w:p w14:paraId="72CB4038" w14:textId="77777777" w:rsidR="00B243BB" w:rsidRDefault="00875B09">
            <w:r>
              <w:rPr>
                <w:rFonts w:ascii="Arial" w:eastAsia="Arial" w:hAnsi="Arial" w:cs="Arial"/>
                <w:sz w:val="20"/>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7A6B8E70" w14:textId="77777777" w:rsidR="00B243BB" w:rsidRDefault="00875B09">
            <w:r>
              <w:rPr>
                <w:rFonts w:ascii="Arial" w:eastAsia="Arial" w:hAnsi="Arial" w:cs="Arial"/>
                <w:sz w:val="20"/>
              </w:rPr>
              <w:t xml:space="preserve">Interest Register on website </w:t>
            </w:r>
          </w:p>
        </w:tc>
        <w:tc>
          <w:tcPr>
            <w:tcW w:w="1980" w:type="dxa"/>
            <w:tcBorders>
              <w:top w:val="single" w:sz="4" w:space="0" w:color="000000"/>
              <w:left w:val="single" w:sz="4" w:space="0" w:color="000000"/>
              <w:bottom w:val="single" w:sz="4" w:space="0" w:color="000000"/>
              <w:right w:val="single" w:sz="4" w:space="0" w:color="000000"/>
            </w:tcBorders>
          </w:tcPr>
          <w:p w14:paraId="0B4466B0" w14:textId="77777777" w:rsidR="00B243BB" w:rsidRDefault="00875B09">
            <w:r>
              <w:rPr>
                <w:rFonts w:ascii="Arial" w:eastAsia="Arial" w:hAnsi="Arial" w:cs="Arial"/>
                <w:sz w:val="20"/>
              </w:rPr>
              <w:t xml:space="preserve"> </w:t>
            </w:r>
          </w:p>
        </w:tc>
      </w:tr>
    </w:tbl>
    <w:p w14:paraId="354B4664" w14:textId="77777777" w:rsidR="00B243BB" w:rsidRDefault="00875B09">
      <w:pPr>
        <w:spacing w:after="0"/>
      </w:pPr>
      <w:r>
        <w:rPr>
          <w:rFonts w:ascii="Arial" w:eastAsia="Arial" w:hAnsi="Arial" w:cs="Arial"/>
          <w:sz w:val="20"/>
        </w:rPr>
        <w:t xml:space="preserve"> </w:t>
      </w:r>
    </w:p>
    <w:p w14:paraId="3877516B" w14:textId="417225D3" w:rsidR="00B243BB" w:rsidRDefault="00875B09">
      <w:pPr>
        <w:spacing w:after="0"/>
      </w:pPr>
      <w:r>
        <w:rPr>
          <w:rFonts w:ascii="Arial" w:eastAsia="Arial" w:hAnsi="Arial" w:cs="Arial"/>
          <w:sz w:val="20"/>
        </w:rPr>
        <w:t xml:space="preserve"> </w:t>
      </w:r>
    </w:p>
    <w:p w14:paraId="547B43B8" w14:textId="77777777" w:rsidR="00B243BB" w:rsidRDefault="00875B09">
      <w:pPr>
        <w:spacing w:after="3" w:line="267" w:lineRule="auto"/>
        <w:ind w:left="-5" w:hanging="10"/>
      </w:pPr>
      <w:r>
        <w:rPr>
          <w:rFonts w:ascii="Arial" w:eastAsia="Arial" w:hAnsi="Arial" w:cs="Arial"/>
          <w:sz w:val="20"/>
        </w:rPr>
        <w:t xml:space="preserve">This risk management paper was considered by the Council  </w:t>
      </w:r>
    </w:p>
    <w:p w14:paraId="17E1DF7C" w14:textId="77777777" w:rsidR="00B243BB" w:rsidRDefault="00875B09">
      <w:pPr>
        <w:spacing w:after="3" w:line="267" w:lineRule="auto"/>
        <w:ind w:left="-5" w:right="1891" w:hanging="10"/>
      </w:pPr>
      <w:r>
        <w:rPr>
          <w:rFonts w:ascii="Arial" w:eastAsia="Arial" w:hAnsi="Arial" w:cs="Arial"/>
          <w:sz w:val="20"/>
        </w:rPr>
        <w:t xml:space="preserve"> on………………………………………</w:t>
      </w:r>
      <w:proofErr w:type="gramStart"/>
      <w:r>
        <w:rPr>
          <w:rFonts w:ascii="Arial" w:eastAsia="Arial" w:hAnsi="Arial" w:cs="Arial"/>
          <w:sz w:val="20"/>
        </w:rPr>
        <w:t>…..</w:t>
      </w:r>
      <w:proofErr w:type="gramEnd"/>
      <w:r>
        <w:rPr>
          <w:rFonts w:ascii="Arial" w:eastAsia="Arial" w:hAnsi="Arial" w:cs="Arial"/>
          <w:sz w:val="20"/>
        </w:rPr>
        <w:t xml:space="preserve"> </w:t>
      </w:r>
    </w:p>
    <w:p w14:paraId="4F475244" w14:textId="77777777" w:rsidR="00B243BB" w:rsidRDefault="00875B09">
      <w:pPr>
        <w:spacing w:after="0"/>
      </w:pPr>
      <w:r>
        <w:rPr>
          <w:rFonts w:ascii="Arial" w:eastAsia="Arial" w:hAnsi="Arial" w:cs="Arial"/>
          <w:sz w:val="20"/>
        </w:rPr>
        <w:t xml:space="preserve"> </w:t>
      </w:r>
    </w:p>
    <w:p w14:paraId="7E2BD9B5" w14:textId="77777777" w:rsidR="00B243BB" w:rsidRDefault="00875B09">
      <w:pPr>
        <w:spacing w:after="3" w:line="267" w:lineRule="auto"/>
        <w:ind w:left="-5" w:hanging="10"/>
      </w:pPr>
      <w:r>
        <w:rPr>
          <w:rFonts w:ascii="Arial" w:eastAsia="Arial" w:hAnsi="Arial" w:cs="Arial"/>
          <w:sz w:val="20"/>
        </w:rPr>
        <w:t xml:space="preserve">And will be reviewed again in 12 months or before as required </w:t>
      </w:r>
    </w:p>
    <w:p w14:paraId="734C013E" w14:textId="77777777" w:rsidR="00B243BB" w:rsidRDefault="00875B09">
      <w:pPr>
        <w:spacing w:after="0"/>
      </w:pPr>
      <w:r>
        <w:rPr>
          <w:rFonts w:ascii="Arial" w:eastAsia="Arial" w:hAnsi="Arial" w:cs="Arial"/>
          <w:sz w:val="20"/>
        </w:rPr>
        <w:t xml:space="preserve"> </w:t>
      </w:r>
    </w:p>
    <w:sectPr w:rsidR="00B243BB">
      <w:pgSz w:w="16841" w:h="11906" w:orient="landscape"/>
      <w:pgMar w:top="1445" w:right="10798" w:bottom="1498"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BB"/>
    <w:rsid w:val="003D2DF0"/>
    <w:rsid w:val="00875B09"/>
    <w:rsid w:val="0088316B"/>
    <w:rsid w:val="00A47C8F"/>
    <w:rsid w:val="00B243BB"/>
    <w:rsid w:val="00C7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AC0E"/>
  <w15:docId w15:val="{6D20E548-2BBB-4B05-B664-08604A99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DB13B399-2785-4349-9D3E-4C251D85772F}">
  <ds:schemaRefs>
    <ds:schemaRef ds:uri="http://schemas.microsoft.com/sharepoint/v3/contenttype/forms"/>
  </ds:schemaRefs>
</ds:datastoreItem>
</file>

<file path=customXml/itemProps2.xml><?xml version="1.0" encoding="utf-8"?>
<ds:datastoreItem xmlns:ds="http://schemas.openxmlformats.org/officeDocument/2006/customXml" ds:itemID="{3F1A4B8B-3BC1-4B7C-9D01-F9E21F997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2ECC2-E94F-43B2-AF26-1AFDD93B3957}">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cp:lastModifiedBy>Chris Evans</cp:lastModifiedBy>
  <cp:revision>6</cp:revision>
  <dcterms:created xsi:type="dcterms:W3CDTF">2024-05-15T15:49:00Z</dcterms:created>
  <dcterms:modified xsi:type="dcterms:W3CDTF">2025-03-05T10:56:00Z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