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35200" w14:textId="77777777" w:rsidR="00823F31" w:rsidRDefault="00823F31">
      <w:pPr>
        <w:rPr>
          <w:rFonts w:ascii="Arial" w:hAnsi="Arial" w:cs="Arial"/>
          <w:b/>
        </w:rPr>
      </w:pPr>
    </w:p>
    <w:p w14:paraId="2E611834" w14:textId="77777777" w:rsidR="00C40974" w:rsidRDefault="00C40974">
      <w:pPr>
        <w:rPr>
          <w:rFonts w:ascii="Arial" w:hAnsi="Arial" w:cs="Arial"/>
          <w:b/>
        </w:rPr>
      </w:pPr>
    </w:p>
    <w:tbl>
      <w:tblPr>
        <w:tblStyle w:val="TableGrid"/>
        <w:tblW w:w="0" w:type="auto"/>
        <w:tblLook w:val="04A0" w:firstRow="1" w:lastRow="0" w:firstColumn="1" w:lastColumn="0" w:noHBand="0" w:noVBand="1"/>
      </w:tblPr>
      <w:tblGrid>
        <w:gridCol w:w="4390"/>
        <w:gridCol w:w="285"/>
        <w:gridCol w:w="4675"/>
      </w:tblGrid>
      <w:tr w:rsidR="00E8349F" w14:paraId="4A6F4BD6" w14:textId="77777777" w:rsidTr="00E8349F">
        <w:tc>
          <w:tcPr>
            <w:tcW w:w="4390" w:type="dxa"/>
            <w:tcBorders>
              <w:bottom w:val="single" w:sz="4" w:space="0" w:color="auto"/>
            </w:tcBorders>
          </w:tcPr>
          <w:p w14:paraId="6E8E3D74" w14:textId="428E77D8" w:rsidR="00E8349F" w:rsidRPr="00E8349F" w:rsidRDefault="00E8349F" w:rsidP="00E8349F">
            <w:pPr>
              <w:rPr>
                <w:rFonts w:ascii="Arial" w:hAnsi="Arial" w:cs="Arial"/>
                <w:b/>
                <w:sz w:val="28"/>
                <w:szCs w:val="28"/>
              </w:rPr>
            </w:pPr>
            <w:r w:rsidRPr="00004143">
              <w:rPr>
                <w:rFonts w:ascii="Arial" w:hAnsi="Arial" w:cs="Arial"/>
                <w:b/>
              </w:rPr>
              <w:t>Meeting Type:</w:t>
            </w:r>
            <w:r w:rsidR="0040064C">
              <w:rPr>
                <w:rFonts w:ascii="Arial" w:hAnsi="Arial" w:cs="Arial"/>
                <w:b/>
              </w:rPr>
              <w:t xml:space="preserve"> </w:t>
            </w:r>
            <w:r w:rsidR="00AF171C" w:rsidRPr="00AF171C">
              <w:rPr>
                <w:rFonts w:ascii="Arial" w:hAnsi="Arial" w:cs="Arial"/>
                <w:bCs/>
              </w:rPr>
              <w:t>Full Council</w:t>
            </w:r>
          </w:p>
        </w:tc>
        <w:tc>
          <w:tcPr>
            <w:tcW w:w="4960" w:type="dxa"/>
            <w:gridSpan w:val="2"/>
            <w:tcBorders>
              <w:bottom w:val="single" w:sz="4" w:space="0" w:color="auto"/>
            </w:tcBorders>
          </w:tcPr>
          <w:p w14:paraId="61D884E6" w14:textId="457CFD31" w:rsidR="00E8349F" w:rsidRPr="00004143" w:rsidRDefault="00E8349F" w:rsidP="00E8349F">
            <w:pPr>
              <w:rPr>
                <w:rFonts w:ascii="Arial" w:hAnsi="Arial" w:cs="Arial"/>
                <w:b/>
              </w:rPr>
            </w:pPr>
            <w:r w:rsidRPr="00004143">
              <w:rPr>
                <w:rFonts w:ascii="Arial" w:hAnsi="Arial" w:cs="Arial"/>
                <w:b/>
              </w:rPr>
              <w:t>Agenda Item:</w:t>
            </w:r>
            <w:r w:rsidR="00E80D12">
              <w:rPr>
                <w:rFonts w:ascii="Arial" w:hAnsi="Arial" w:cs="Arial"/>
                <w:b/>
              </w:rPr>
              <w:t xml:space="preserve"> 17</w:t>
            </w:r>
          </w:p>
        </w:tc>
      </w:tr>
      <w:tr w:rsidR="00E8349F" w14:paraId="47091A02" w14:textId="77777777" w:rsidTr="00E8349F">
        <w:tc>
          <w:tcPr>
            <w:tcW w:w="4390" w:type="dxa"/>
            <w:tcBorders>
              <w:bottom w:val="single" w:sz="4" w:space="0" w:color="auto"/>
            </w:tcBorders>
          </w:tcPr>
          <w:p w14:paraId="401DF4F2" w14:textId="1CC2DCDB" w:rsidR="00E8349F" w:rsidRPr="00004143" w:rsidRDefault="00E8349F" w:rsidP="00E8349F">
            <w:pPr>
              <w:rPr>
                <w:rFonts w:ascii="Arial" w:hAnsi="Arial" w:cs="Arial"/>
                <w:b/>
              </w:rPr>
            </w:pPr>
            <w:r w:rsidRPr="00004143">
              <w:rPr>
                <w:rFonts w:ascii="Arial" w:hAnsi="Arial" w:cs="Arial"/>
                <w:b/>
              </w:rPr>
              <w:t>Date of Meeting:</w:t>
            </w:r>
            <w:r w:rsidR="00AF171C">
              <w:rPr>
                <w:rFonts w:ascii="Arial" w:hAnsi="Arial" w:cs="Arial"/>
                <w:b/>
              </w:rPr>
              <w:t xml:space="preserve"> </w:t>
            </w:r>
            <w:r w:rsidR="0040064C" w:rsidRPr="0040064C">
              <w:rPr>
                <w:rFonts w:ascii="Arial" w:hAnsi="Arial" w:cs="Arial"/>
                <w:bCs/>
              </w:rPr>
              <w:t>12</w:t>
            </w:r>
            <w:r w:rsidR="00AF171C" w:rsidRPr="00AF171C">
              <w:rPr>
                <w:rFonts w:ascii="Arial" w:hAnsi="Arial" w:cs="Arial"/>
                <w:bCs/>
                <w:vertAlign w:val="superscript"/>
              </w:rPr>
              <w:t>th</w:t>
            </w:r>
            <w:r w:rsidR="00AF171C" w:rsidRPr="00AF171C">
              <w:rPr>
                <w:rFonts w:ascii="Arial" w:hAnsi="Arial" w:cs="Arial"/>
                <w:bCs/>
              </w:rPr>
              <w:t xml:space="preserve"> </w:t>
            </w:r>
            <w:r w:rsidR="0040064C">
              <w:rPr>
                <w:rFonts w:ascii="Arial" w:hAnsi="Arial" w:cs="Arial"/>
                <w:bCs/>
              </w:rPr>
              <w:t>Feb</w:t>
            </w:r>
            <w:r w:rsidR="00AF171C" w:rsidRPr="00AF171C">
              <w:rPr>
                <w:rFonts w:ascii="Arial" w:hAnsi="Arial" w:cs="Arial"/>
                <w:bCs/>
              </w:rPr>
              <w:t xml:space="preserve"> 202</w:t>
            </w:r>
            <w:r w:rsidR="0040064C">
              <w:rPr>
                <w:rFonts w:ascii="Arial" w:hAnsi="Arial" w:cs="Arial"/>
                <w:bCs/>
              </w:rPr>
              <w:t>5</w:t>
            </w:r>
          </w:p>
        </w:tc>
        <w:tc>
          <w:tcPr>
            <w:tcW w:w="4960" w:type="dxa"/>
            <w:gridSpan w:val="2"/>
            <w:tcBorders>
              <w:bottom w:val="single" w:sz="4" w:space="0" w:color="auto"/>
            </w:tcBorders>
          </w:tcPr>
          <w:p w14:paraId="584AC234" w14:textId="1E6F8456" w:rsidR="00E8349F" w:rsidRPr="00004143" w:rsidRDefault="00E8349F" w:rsidP="00E8349F">
            <w:pPr>
              <w:rPr>
                <w:rFonts w:ascii="Arial" w:hAnsi="Arial" w:cs="Arial"/>
                <w:b/>
              </w:rPr>
            </w:pPr>
          </w:p>
        </w:tc>
      </w:tr>
      <w:tr w:rsidR="00E8349F" w14:paraId="42727003" w14:textId="77777777" w:rsidTr="002F4A29">
        <w:tc>
          <w:tcPr>
            <w:tcW w:w="9350" w:type="dxa"/>
            <w:gridSpan w:val="3"/>
            <w:tcBorders>
              <w:top w:val="single" w:sz="4" w:space="0" w:color="auto"/>
              <w:left w:val="nil"/>
              <w:bottom w:val="single" w:sz="4" w:space="0" w:color="auto"/>
              <w:right w:val="nil"/>
            </w:tcBorders>
          </w:tcPr>
          <w:p w14:paraId="38702CC6" w14:textId="77777777" w:rsidR="00E8349F" w:rsidRPr="00004143" w:rsidRDefault="00E8349F" w:rsidP="00E8349F">
            <w:pPr>
              <w:rPr>
                <w:rFonts w:ascii="Arial" w:hAnsi="Arial" w:cs="Arial"/>
                <w:b/>
              </w:rPr>
            </w:pPr>
          </w:p>
        </w:tc>
      </w:tr>
      <w:tr w:rsidR="00E8349F" w14:paraId="3B846C65" w14:textId="77777777" w:rsidTr="002F4A29">
        <w:tc>
          <w:tcPr>
            <w:tcW w:w="9350" w:type="dxa"/>
            <w:gridSpan w:val="3"/>
            <w:tcBorders>
              <w:top w:val="single" w:sz="4" w:space="0" w:color="auto"/>
              <w:bottom w:val="single" w:sz="4" w:space="0" w:color="auto"/>
            </w:tcBorders>
            <w:shd w:val="clear" w:color="auto" w:fill="E7E6E6" w:themeFill="background2"/>
          </w:tcPr>
          <w:p w14:paraId="1F55D977" w14:textId="5942EF33" w:rsidR="00E8349F" w:rsidRPr="00004143" w:rsidRDefault="00E8349F" w:rsidP="00E8349F">
            <w:pPr>
              <w:jc w:val="center"/>
              <w:rPr>
                <w:rFonts w:ascii="Arial" w:hAnsi="Arial" w:cs="Arial"/>
                <w:b/>
                <w:sz w:val="32"/>
                <w:szCs w:val="32"/>
              </w:rPr>
            </w:pPr>
            <w:r w:rsidRPr="00004143">
              <w:rPr>
                <w:rFonts w:ascii="Arial" w:hAnsi="Arial" w:cs="Arial"/>
                <w:b/>
                <w:sz w:val="32"/>
                <w:szCs w:val="32"/>
              </w:rPr>
              <w:t>OAKHAM TOWN COUNCIL</w:t>
            </w:r>
          </w:p>
        </w:tc>
      </w:tr>
      <w:tr w:rsidR="00E8349F" w14:paraId="7E68CE8F" w14:textId="77777777" w:rsidTr="00DD43C6">
        <w:tc>
          <w:tcPr>
            <w:tcW w:w="9350" w:type="dxa"/>
            <w:gridSpan w:val="3"/>
            <w:tcBorders>
              <w:top w:val="single" w:sz="4" w:space="0" w:color="auto"/>
              <w:left w:val="nil"/>
              <w:bottom w:val="single" w:sz="4" w:space="0" w:color="auto"/>
              <w:right w:val="nil"/>
            </w:tcBorders>
          </w:tcPr>
          <w:p w14:paraId="72E96230" w14:textId="77777777" w:rsidR="00E8349F" w:rsidRPr="00004143" w:rsidRDefault="00E8349F" w:rsidP="00E8349F">
            <w:pPr>
              <w:jc w:val="center"/>
              <w:rPr>
                <w:rFonts w:ascii="Arial" w:hAnsi="Arial" w:cs="Arial"/>
                <w:b/>
              </w:rPr>
            </w:pPr>
          </w:p>
        </w:tc>
      </w:tr>
      <w:tr w:rsidR="00E8349F" w:rsidRPr="0042054D" w14:paraId="12AD415E" w14:textId="77777777" w:rsidTr="00E8349F">
        <w:trPr>
          <w:trHeight w:val="314"/>
        </w:trPr>
        <w:tc>
          <w:tcPr>
            <w:tcW w:w="4675" w:type="dxa"/>
            <w:gridSpan w:val="2"/>
            <w:tcBorders>
              <w:top w:val="single" w:sz="4" w:space="0" w:color="auto"/>
              <w:bottom w:val="single" w:sz="4" w:space="0" w:color="auto"/>
            </w:tcBorders>
          </w:tcPr>
          <w:p w14:paraId="673100B4" w14:textId="4667EAFF" w:rsidR="00E8349F" w:rsidRPr="0042054D" w:rsidRDefault="00E8349F" w:rsidP="00E8349F">
            <w:pPr>
              <w:rPr>
                <w:rFonts w:ascii="Arial" w:hAnsi="Arial" w:cs="Arial"/>
                <w:b/>
                <w:sz w:val="22"/>
                <w:szCs w:val="22"/>
              </w:rPr>
            </w:pPr>
            <w:r w:rsidRPr="0042054D">
              <w:rPr>
                <w:rFonts w:ascii="Arial" w:hAnsi="Arial" w:cs="Arial"/>
                <w:b/>
                <w:sz w:val="22"/>
                <w:szCs w:val="22"/>
              </w:rPr>
              <w:t>Report Authors:</w:t>
            </w:r>
            <w:r w:rsidR="00AF171C" w:rsidRPr="0042054D">
              <w:rPr>
                <w:rFonts w:ascii="Arial" w:hAnsi="Arial" w:cs="Arial"/>
                <w:b/>
                <w:sz w:val="22"/>
                <w:szCs w:val="22"/>
              </w:rPr>
              <w:t xml:space="preserve"> </w:t>
            </w:r>
            <w:r w:rsidR="00AF171C" w:rsidRPr="0042054D">
              <w:rPr>
                <w:rFonts w:ascii="Arial" w:hAnsi="Arial" w:cs="Arial"/>
                <w:bCs/>
                <w:sz w:val="22"/>
                <w:szCs w:val="22"/>
              </w:rPr>
              <w:t xml:space="preserve">Cllr </w:t>
            </w:r>
            <w:r w:rsidR="0040064C" w:rsidRPr="0042054D">
              <w:rPr>
                <w:rFonts w:ascii="Arial" w:hAnsi="Arial" w:cs="Arial"/>
                <w:bCs/>
                <w:sz w:val="22"/>
                <w:szCs w:val="22"/>
              </w:rPr>
              <w:t>Christopher Nix</w:t>
            </w:r>
          </w:p>
        </w:tc>
        <w:tc>
          <w:tcPr>
            <w:tcW w:w="4675" w:type="dxa"/>
            <w:tcBorders>
              <w:top w:val="single" w:sz="4" w:space="0" w:color="auto"/>
              <w:bottom w:val="single" w:sz="4" w:space="0" w:color="auto"/>
            </w:tcBorders>
          </w:tcPr>
          <w:p w14:paraId="64906631" w14:textId="4DDFC51C" w:rsidR="00E8349F" w:rsidRPr="0042054D" w:rsidRDefault="00E8349F" w:rsidP="00E8349F">
            <w:pPr>
              <w:rPr>
                <w:rFonts w:ascii="Arial" w:hAnsi="Arial" w:cs="Arial"/>
                <w:b/>
                <w:sz w:val="22"/>
                <w:szCs w:val="22"/>
              </w:rPr>
            </w:pPr>
            <w:r w:rsidRPr="0042054D">
              <w:rPr>
                <w:rFonts w:ascii="Arial" w:hAnsi="Arial" w:cs="Arial"/>
                <w:b/>
                <w:sz w:val="22"/>
                <w:szCs w:val="22"/>
              </w:rPr>
              <w:t>Subject</w:t>
            </w:r>
            <w:r w:rsidR="0040064C" w:rsidRPr="0042054D">
              <w:rPr>
                <w:rFonts w:ascii="Arial" w:hAnsi="Arial" w:cs="Arial"/>
                <w:b/>
                <w:sz w:val="22"/>
                <w:szCs w:val="22"/>
              </w:rPr>
              <w:t xml:space="preserve">: </w:t>
            </w:r>
            <w:r w:rsidR="0040064C" w:rsidRPr="0042054D">
              <w:rPr>
                <w:rFonts w:ascii="Arial" w:hAnsi="Arial" w:cs="Arial"/>
                <w:bCs/>
                <w:sz w:val="22"/>
                <w:szCs w:val="22"/>
              </w:rPr>
              <w:t>Princess Av. Property Considerations</w:t>
            </w:r>
          </w:p>
        </w:tc>
      </w:tr>
      <w:tr w:rsidR="00E8349F" w:rsidRPr="0042054D" w14:paraId="0B0B9910" w14:textId="77777777" w:rsidTr="00E8349F">
        <w:trPr>
          <w:trHeight w:val="275"/>
        </w:trPr>
        <w:tc>
          <w:tcPr>
            <w:tcW w:w="9350" w:type="dxa"/>
            <w:gridSpan w:val="3"/>
            <w:tcBorders>
              <w:top w:val="single" w:sz="4" w:space="0" w:color="auto"/>
              <w:bottom w:val="single" w:sz="4" w:space="0" w:color="auto"/>
            </w:tcBorders>
          </w:tcPr>
          <w:p w14:paraId="615EC07E" w14:textId="3B3F934B" w:rsidR="00E8349F" w:rsidRPr="0042054D" w:rsidRDefault="00E8349F" w:rsidP="00E8349F">
            <w:pPr>
              <w:rPr>
                <w:rFonts w:ascii="Arial" w:hAnsi="Arial" w:cs="Arial"/>
                <w:b/>
                <w:sz w:val="22"/>
                <w:szCs w:val="22"/>
              </w:rPr>
            </w:pPr>
            <w:r w:rsidRPr="0042054D">
              <w:rPr>
                <w:rFonts w:ascii="Arial" w:hAnsi="Arial" w:cs="Arial"/>
                <w:b/>
                <w:sz w:val="22"/>
                <w:szCs w:val="22"/>
              </w:rPr>
              <w:t>Title:</w:t>
            </w:r>
            <w:r w:rsidR="00863B2C" w:rsidRPr="0042054D">
              <w:rPr>
                <w:rFonts w:ascii="Arial" w:hAnsi="Arial" w:cs="Arial"/>
                <w:b/>
                <w:sz w:val="22"/>
                <w:szCs w:val="22"/>
              </w:rPr>
              <w:t xml:space="preserve"> </w:t>
            </w:r>
            <w:r w:rsidR="00620343" w:rsidRPr="0042054D">
              <w:rPr>
                <w:rFonts w:ascii="Arial" w:hAnsi="Arial" w:cs="Arial"/>
                <w:bCs/>
                <w:sz w:val="22"/>
                <w:szCs w:val="22"/>
              </w:rPr>
              <w:t>C</w:t>
            </w:r>
            <w:r w:rsidR="00863B2C" w:rsidRPr="0042054D">
              <w:rPr>
                <w:rFonts w:ascii="Arial" w:hAnsi="Arial" w:cs="Arial"/>
                <w:sz w:val="22"/>
                <w:szCs w:val="22"/>
              </w:rPr>
              <w:t xml:space="preserve">onsider the </w:t>
            </w:r>
            <w:r w:rsidR="0040064C" w:rsidRPr="0042054D">
              <w:rPr>
                <w:rFonts w:ascii="Arial" w:hAnsi="Arial" w:cs="Arial"/>
                <w:sz w:val="22"/>
                <w:szCs w:val="22"/>
              </w:rPr>
              <w:t xml:space="preserve">Inspection and development of the Princess Avenue property, Currently in use as a dance studio. </w:t>
            </w:r>
          </w:p>
        </w:tc>
      </w:tr>
      <w:tr w:rsidR="00E8349F" w:rsidRPr="0042054D" w14:paraId="46E0336B" w14:textId="77777777" w:rsidTr="00F35B44">
        <w:tc>
          <w:tcPr>
            <w:tcW w:w="9350" w:type="dxa"/>
            <w:gridSpan w:val="3"/>
            <w:tcBorders>
              <w:top w:val="single" w:sz="4" w:space="0" w:color="auto"/>
              <w:bottom w:val="single" w:sz="4" w:space="0" w:color="auto"/>
            </w:tcBorders>
          </w:tcPr>
          <w:p w14:paraId="51E9E597" w14:textId="77777777" w:rsidR="0099369F" w:rsidRPr="0042054D" w:rsidRDefault="0099369F" w:rsidP="0099369F">
            <w:pPr>
              <w:rPr>
                <w:rFonts w:ascii="Arial" w:hAnsi="Arial" w:cs="Arial"/>
                <w:b/>
                <w:sz w:val="22"/>
                <w:szCs w:val="22"/>
              </w:rPr>
            </w:pPr>
            <w:r w:rsidRPr="0042054D">
              <w:rPr>
                <w:rFonts w:ascii="Arial" w:hAnsi="Arial" w:cs="Arial"/>
                <w:b/>
                <w:sz w:val="22"/>
                <w:szCs w:val="22"/>
              </w:rPr>
              <w:t>Strategic Aims:</w:t>
            </w:r>
          </w:p>
          <w:p w14:paraId="79E8A624" w14:textId="2A625C5B" w:rsidR="00DC1F82" w:rsidRPr="0042054D" w:rsidRDefault="00F83E2C" w:rsidP="0040064C">
            <w:pPr>
              <w:pStyle w:val="ListParagraph"/>
              <w:numPr>
                <w:ilvl w:val="0"/>
                <w:numId w:val="42"/>
              </w:numPr>
              <w:rPr>
                <w:rFonts w:ascii="Arial" w:hAnsi="Arial" w:cs="Arial"/>
                <w:bCs/>
                <w:sz w:val="22"/>
                <w:szCs w:val="22"/>
              </w:rPr>
            </w:pPr>
            <w:r w:rsidRPr="0042054D">
              <w:rPr>
                <w:rFonts w:ascii="Arial" w:hAnsi="Arial" w:cs="Arial"/>
                <w:bCs/>
                <w:sz w:val="22"/>
                <w:szCs w:val="22"/>
              </w:rPr>
              <w:t>I</w:t>
            </w:r>
            <w:r w:rsidR="00F1485A" w:rsidRPr="0042054D">
              <w:rPr>
                <w:rFonts w:ascii="Arial" w:hAnsi="Arial" w:cs="Arial"/>
                <w:bCs/>
                <w:sz w:val="22"/>
                <w:szCs w:val="22"/>
              </w:rPr>
              <w:t xml:space="preserve">mprove </w:t>
            </w:r>
            <w:r w:rsidRPr="0042054D">
              <w:rPr>
                <w:rFonts w:ascii="Arial" w:hAnsi="Arial" w:cs="Arial"/>
                <w:bCs/>
                <w:sz w:val="22"/>
                <w:szCs w:val="22"/>
              </w:rPr>
              <w:t>environmental and financial efficiency of an OTC property.</w:t>
            </w:r>
          </w:p>
          <w:p w14:paraId="48474E56" w14:textId="676E7E7D" w:rsidR="00F1485A" w:rsidRPr="0042054D" w:rsidRDefault="00F83E2C" w:rsidP="0040064C">
            <w:pPr>
              <w:pStyle w:val="ListParagraph"/>
              <w:numPr>
                <w:ilvl w:val="0"/>
                <w:numId w:val="42"/>
              </w:numPr>
              <w:rPr>
                <w:rFonts w:ascii="Arial" w:hAnsi="Arial" w:cs="Arial"/>
                <w:bCs/>
                <w:sz w:val="22"/>
                <w:szCs w:val="22"/>
              </w:rPr>
            </w:pPr>
            <w:r w:rsidRPr="0042054D">
              <w:rPr>
                <w:rFonts w:ascii="Arial" w:hAnsi="Arial" w:cs="Arial"/>
                <w:bCs/>
                <w:sz w:val="22"/>
                <w:szCs w:val="22"/>
              </w:rPr>
              <w:t>Promote effective stewardship of an OTC property</w:t>
            </w:r>
          </w:p>
          <w:p w14:paraId="1CB2FD38" w14:textId="078E0645" w:rsidR="000226A4" w:rsidRPr="0042054D" w:rsidRDefault="000226A4" w:rsidP="0040064C">
            <w:pPr>
              <w:pStyle w:val="ListParagraph"/>
              <w:numPr>
                <w:ilvl w:val="0"/>
                <w:numId w:val="42"/>
              </w:numPr>
              <w:rPr>
                <w:rFonts w:ascii="Arial" w:hAnsi="Arial" w:cs="Arial"/>
                <w:bCs/>
                <w:sz w:val="22"/>
                <w:szCs w:val="22"/>
              </w:rPr>
            </w:pPr>
            <w:r w:rsidRPr="0042054D">
              <w:rPr>
                <w:rFonts w:ascii="Arial" w:hAnsi="Arial" w:cs="Arial"/>
                <w:bCs/>
                <w:sz w:val="22"/>
                <w:szCs w:val="22"/>
              </w:rPr>
              <w:t>Support the tenant of an OTC asset in exploring further developments relating to an OTC property</w:t>
            </w:r>
          </w:p>
          <w:p w14:paraId="5CDA0619" w14:textId="77777777" w:rsidR="005E6E50" w:rsidRPr="0042054D" w:rsidRDefault="005E6E50" w:rsidP="00E8349F">
            <w:pPr>
              <w:rPr>
                <w:rFonts w:ascii="Arial" w:hAnsi="Arial" w:cs="Arial"/>
                <w:b/>
                <w:sz w:val="22"/>
                <w:szCs w:val="22"/>
              </w:rPr>
            </w:pPr>
          </w:p>
          <w:p w14:paraId="118F709F" w14:textId="77777777" w:rsidR="00E8349F" w:rsidRPr="0042054D" w:rsidRDefault="00E8349F" w:rsidP="00E8349F">
            <w:pPr>
              <w:rPr>
                <w:rFonts w:ascii="Arial" w:hAnsi="Arial" w:cs="Arial"/>
                <w:b/>
                <w:sz w:val="22"/>
                <w:szCs w:val="22"/>
              </w:rPr>
            </w:pPr>
          </w:p>
        </w:tc>
      </w:tr>
      <w:tr w:rsidR="0099369F" w:rsidRPr="0042054D" w14:paraId="1392BBB9" w14:textId="77777777" w:rsidTr="00F35B44">
        <w:tc>
          <w:tcPr>
            <w:tcW w:w="9350" w:type="dxa"/>
            <w:gridSpan w:val="3"/>
            <w:tcBorders>
              <w:top w:val="single" w:sz="4" w:space="0" w:color="auto"/>
              <w:bottom w:val="single" w:sz="4" w:space="0" w:color="auto"/>
            </w:tcBorders>
          </w:tcPr>
          <w:p w14:paraId="31754AFD" w14:textId="135B455B" w:rsidR="0099369F" w:rsidRPr="0042054D" w:rsidRDefault="0099369F" w:rsidP="00E8349F">
            <w:pPr>
              <w:rPr>
                <w:rFonts w:ascii="Arial" w:hAnsi="Arial" w:cs="Arial"/>
                <w:b/>
                <w:sz w:val="22"/>
                <w:szCs w:val="22"/>
              </w:rPr>
            </w:pPr>
            <w:r w:rsidRPr="0042054D">
              <w:rPr>
                <w:rFonts w:ascii="Arial" w:hAnsi="Arial" w:cs="Arial"/>
                <w:b/>
                <w:sz w:val="22"/>
                <w:szCs w:val="22"/>
              </w:rPr>
              <w:t>Proposal:</w:t>
            </w:r>
            <w:r w:rsidR="00AF171C" w:rsidRPr="0042054D">
              <w:rPr>
                <w:rFonts w:ascii="Arial" w:hAnsi="Arial" w:cs="Arial"/>
                <w:b/>
                <w:sz w:val="22"/>
                <w:szCs w:val="22"/>
              </w:rPr>
              <w:t xml:space="preserve"> </w:t>
            </w:r>
          </w:p>
          <w:p w14:paraId="6ACBF30E" w14:textId="77777777" w:rsidR="00AF171C" w:rsidRPr="0042054D" w:rsidRDefault="00AF171C" w:rsidP="00E8349F">
            <w:pPr>
              <w:rPr>
                <w:rFonts w:ascii="Arial" w:hAnsi="Arial" w:cs="Arial"/>
                <w:b/>
                <w:sz w:val="22"/>
                <w:szCs w:val="22"/>
              </w:rPr>
            </w:pPr>
          </w:p>
          <w:p w14:paraId="26916B7A" w14:textId="70ED0E41" w:rsidR="00DC1F82" w:rsidRPr="0042054D" w:rsidRDefault="00DC1F82" w:rsidP="000226A4">
            <w:pPr>
              <w:rPr>
                <w:rFonts w:ascii="Arial" w:hAnsi="Arial" w:cs="Arial"/>
                <w:bCs/>
                <w:sz w:val="22"/>
                <w:szCs w:val="22"/>
              </w:rPr>
            </w:pPr>
            <w:r w:rsidRPr="0042054D">
              <w:rPr>
                <w:rFonts w:ascii="Arial" w:hAnsi="Arial" w:cs="Arial"/>
                <w:bCs/>
                <w:sz w:val="22"/>
                <w:szCs w:val="22"/>
              </w:rPr>
              <w:t xml:space="preserve">That Council approves the </w:t>
            </w:r>
            <w:r w:rsidR="000226A4" w:rsidRPr="0042054D">
              <w:rPr>
                <w:rFonts w:ascii="Arial" w:hAnsi="Arial" w:cs="Arial"/>
                <w:bCs/>
                <w:sz w:val="22"/>
                <w:szCs w:val="22"/>
              </w:rPr>
              <w:t>following</w:t>
            </w:r>
            <w:r w:rsidR="00461AED" w:rsidRPr="0042054D">
              <w:rPr>
                <w:rFonts w:ascii="Arial" w:hAnsi="Arial" w:cs="Arial"/>
                <w:bCs/>
                <w:sz w:val="22"/>
                <w:szCs w:val="22"/>
              </w:rPr>
              <w:t>:</w:t>
            </w:r>
          </w:p>
          <w:p w14:paraId="2731363B" w14:textId="77777777" w:rsidR="00334923" w:rsidRPr="0042054D" w:rsidRDefault="00334923" w:rsidP="000226A4">
            <w:pPr>
              <w:rPr>
                <w:rFonts w:ascii="Arial" w:hAnsi="Arial" w:cs="Arial"/>
                <w:bCs/>
                <w:sz w:val="22"/>
                <w:szCs w:val="22"/>
              </w:rPr>
            </w:pPr>
          </w:p>
          <w:p w14:paraId="70DBF74A" w14:textId="5D9A9C88" w:rsidR="00461AED" w:rsidRPr="0042054D" w:rsidRDefault="00461AED" w:rsidP="00461AED">
            <w:pPr>
              <w:pStyle w:val="ListParagraph"/>
              <w:numPr>
                <w:ilvl w:val="0"/>
                <w:numId w:val="43"/>
              </w:numPr>
              <w:rPr>
                <w:rFonts w:ascii="Arial" w:hAnsi="Arial" w:cs="Arial"/>
                <w:bCs/>
                <w:sz w:val="22"/>
                <w:szCs w:val="22"/>
              </w:rPr>
            </w:pPr>
            <w:r w:rsidRPr="0042054D">
              <w:rPr>
                <w:rFonts w:ascii="Arial" w:hAnsi="Arial" w:cs="Arial"/>
                <w:bCs/>
                <w:sz w:val="22"/>
                <w:szCs w:val="22"/>
              </w:rPr>
              <w:t xml:space="preserve">To commission an EPC certification inspection of the Princess Avenue Property (currently operated as a dance studio) to understand the energy efficiency of the property. (cost assumed at £120, in line with domestic inspections, suggested to be taken from “unplanned maintenance” </w:t>
            </w:r>
            <w:r w:rsidR="00334923" w:rsidRPr="0042054D">
              <w:rPr>
                <w:rFonts w:ascii="Arial" w:hAnsi="Arial" w:cs="Arial"/>
                <w:bCs/>
                <w:sz w:val="22"/>
                <w:szCs w:val="22"/>
              </w:rPr>
              <w:t>budget)</w:t>
            </w:r>
          </w:p>
          <w:p w14:paraId="6D474460" w14:textId="65BEA7D3" w:rsidR="00334923" w:rsidRPr="0042054D" w:rsidRDefault="00334923" w:rsidP="00461AED">
            <w:pPr>
              <w:pStyle w:val="ListParagraph"/>
              <w:numPr>
                <w:ilvl w:val="0"/>
                <w:numId w:val="43"/>
              </w:numPr>
              <w:rPr>
                <w:rFonts w:ascii="Arial" w:hAnsi="Arial" w:cs="Arial"/>
                <w:bCs/>
                <w:sz w:val="22"/>
                <w:szCs w:val="22"/>
              </w:rPr>
            </w:pPr>
            <w:r w:rsidRPr="0042054D">
              <w:rPr>
                <w:rFonts w:ascii="Arial" w:hAnsi="Arial" w:cs="Arial"/>
                <w:bCs/>
                <w:sz w:val="22"/>
                <w:szCs w:val="22"/>
              </w:rPr>
              <w:t>Following recommendations from the EPC inspection, to instruct the Town Clerk to prepare a costed list of works for potential remedial activities to improve the thermal</w:t>
            </w:r>
            <w:r w:rsidR="00730E4E" w:rsidRPr="0042054D">
              <w:rPr>
                <w:rFonts w:ascii="Arial" w:hAnsi="Arial" w:cs="Arial"/>
                <w:bCs/>
                <w:sz w:val="22"/>
                <w:szCs w:val="22"/>
              </w:rPr>
              <w:t>/energy</w:t>
            </w:r>
            <w:r w:rsidRPr="0042054D">
              <w:rPr>
                <w:rFonts w:ascii="Arial" w:hAnsi="Arial" w:cs="Arial"/>
                <w:bCs/>
                <w:sz w:val="22"/>
                <w:szCs w:val="22"/>
              </w:rPr>
              <w:t xml:space="preserve"> efficiency of the building.</w:t>
            </w:r>
            <w:r w:rsidR="00BC54BB" w:rsidRPr="0042054D">
              <w:rPr>
                <w:rFonts w:ascii="Arial" w:hAnsi="Arial" w:cs="Arial"/>
                <w:bCs/>
                <w:sz w:val="22"/>
                <w:szCs w:val="22"/>
              </w:rPr>
              <w:t xml:space="preserve"> (to be raised as an agenda item for discussion not more than one month after receipt of the EPC certificate)</w:t>
            </w:r>
          </w:p>
          <w:p w14:paraId="4E5814A6" w14:textId="15F44FB2" w:rsidR="00730E4E" w:rsidRPr="0042054D" w:rsidRDefault="00730E4E" w:rsidP="00461AED">
            <w:pPr>
              <w:pStyle w:val="ListParagraph"/>
              <w:numPr>
                <w:ilvl w:val="0"/>
                <w:numId w:val="43"/>
              </w:numPr>
              <w:rPr>
                <w:rFonts w:ascii="Arial" w:hAnsi="Arial" w:cs="Arial"/>
                <w:bCs/>
                <w:sz w:val="22"/>
                <w:szCs w:val="22"/>
              </w:rPr>
            </w:pPr>
            <w:r w:rsidRPr="0042054D">
              <w:rPr>
                <w:rFonts w:ascii="Arial" w:hAnsi="Arial" w:cs="Arial"/>
                <w:bCs/>
                <w:sz w:val="22"/>
                <w:szCs w:val="22"/>
              </w:rPr>
              <w:t xml:space="preserve">Conditional to the tenant satisfying all associated requirements, to (at the tenants cost) </w:t>
            </w:r>
            <w:r w:rsidR="008630A6" w:rsidRPr="0042054D">
              <w:rPr>
                <w:rFonts w:ascii="Arial" w:hAnsi="Arial" w:cs="Arial"/>
                <w:bCs/>
                <w:sz w:val="22"/>
                <w:szCs w:val="22"/>
              </w:rPr>
              <w:t>permit</w:t>
            </w:r>
            <w:r w:rsidRPr="0042054D">
              <w:rPr>
                <w:rFonts w:ascii="Arial" w:hAnsi="Arial" w:cs="Arial"/>
                <w:bCs/>
                <w:sz w:val="22"/>
                <w:szCs w:val="22"/>
              </w:rPr>
              <w:t xml:space="preserve"> the back-lighting of the exterior sign of the building. </w:t>
            </w:r>
          </w:p>
          <w:p w14:paraId="541D554A" w14:textId="543BE9FB" w:rsidR="00730E4E" w:rsidRPr="0042054D" w:rsidRDefault="00730E4E" w:rsidP="00730E4E">
            <w:pPr>
              <w:pStyle w:val="ListParagraph"/>
              <w:numPr>
                <w:ilvl w:val="0"/>
                <w:numId w:val="43"/>
              </w:numPr>
              <w:rPr>
                <w:rFonts w:ascii="Arial" w:hAnsi="Arial" w:cs="Arial"/>
                <w:bCs/>
                <w:sz w:val="22"/>
                <w:szCs w:val="22"/>
              </w:rPr>
            </w:pPr>
            <w:r w:rsidRPr="0042054D">
              <w:rPr>
                <w:rFonts w:ascii="Arial" w:hAnsi="Arial" w:cs="Arial"/>
                <w:bCs/>
                <w:sz w:val="22"/>
                <w:szCs w:val="22"/>
              </w:rPr>
              <w:t>Conditional to the tenant complying with guidance on use of security systems and data collection, to permit the installation</w:t>
            </w:r>
            <w:r w:rsidR="0072082A" w:rsidRPr="0042054D">
              <w:rPr>
                <w:rFonts w:ascii="Arial" w:hAnsi="Arial" w:cs="Arial"/>
                <w:bCs/>
                <w:sz w:val="22"/>
                <w:szCs w:val="22"/>
              </w:rPr>
              <w:t xml:space="preserve">, </w:t>
            </w:r>
            <w:r w:rsidRPr="0042054D">
              <w:rPr>
                <w:rFonts w:ascii="Arial" w:hAnsi="Arial" w:cs="Arial"/>
                <w:bCs/>
                <w:sz w:val="22"/>
                <w:szCs w:val="22"/>
              </w:rPr>
              <w:t>at the tenants cost</w:t>
            </w:r>
            <w:r w:rsidR="0072082A" w:rsidRPr="0042054D">
              <w:rPr>
                <w:rFonts w:ascii="Arial" w:hAnsi="Arial" w:cs="Arial"/>
                <w:bCs/>
                <w:sz w:val="22"/>
                <w:szCs w:val="22"/>
              </w:rPr>
              <w:t>,</w:t>
            </w:r>
            <w:r w:rsidRPr="0042054D">
              <w:rPr>
                <w:rFonts w:ascii="Arial" w:hAnsi="Arial" w:cs="Arial"/>
                <w:bCs/>
                <w:sz w:val="22"/>
                <w:szCs w:val="22"/>
              </w:rPr>
              <w:t xml:space="preserve"> of a video enabled security system (Ring or similar</w:t>
            </w:r>
            <w:r w:rsidR="008630A6" w:rsidRPr="0042054D">
              <w:rPr>
                <w:rFonts w:ascii="Arial" w:hAnsi="Arial" w:cs="Arial"/>
                <w:bCs/>
                <w:sz w:val="22"/>
                <w:szCs w:val="22"/>
              </w:rPr>
              <w:t>, as distinct from a CCTV system</w:t>
            </w:r>
            <w:r w:rsidRPr="0042054D">
              <w:rPr>
                <w:rFonts w:ascii="Arial" w:hAnsi="Arial" w:cs="Arial"/>
                <w:bCs/>
                <w:sz w:val="22"/>
                <w:szCs w:val="22"/>
              </w:rPr>
              <w:t>) to improve the safety and security of the premises and individuals associated with the business.</w:t>
            </w:r>
          </w:p>
          <w:p w14:paraId="311E6CB4" w14:textId="6AABA782" w:rsidR="00D945CC" w:rsidRPr="0042054D" w:rsidRDefault="00D945CC" w:rsidP="00D945CC">
            <w:pPr>
              <w:pStyle w:val="ListParagraph"/>
              <w:numPr>
                <w:ilvl w:val="1"/>
                <w:numId w:val="43"/>
              </w:numPr>
              <w:rPr>
                <w:rFonts w:ascii="Arial" w:hAnsi="Arial" w:cs="Arial"/>
                <w:bCs/>
                <w:sz w:val="22"/>
                <w:szCs w:val="22"/>
              </w:rPr>
            </w:pPr>
            <w:r w:rsidRPr="0042054D">
              <w:rPr>
                <w:rFonts w:ascii="Arial" w:hAnsi="Arial" w:cs="Arial"/>
                <w:bCs/>
                <w:sz w:val="22"/>
                <w:szCs w:val="22"/>
              </w:rPr>
              <w:t>To reimburse the tenant 50% of the cost of purchase and installation of the security system, up to a maximum of £200, in recognition of the benefit to the overall security of the public asset.</w:t>
            </w:r>
          </w:p>
          <w:p w14:paraId="67E7F158" w14:textId="75CD2B81" w:rsidR="00730E4E" w:rsidRPr="0042054D" w:rsidRDefault="00056FC4" w:rsidP="00730E4E">
            <w:pPr>
              <w:pStyle w:val="ListParagraph"/>
              <w:numPr>
                <w:ilvl w:val="0"/>
                <w:numId w:val="43"/>
              </w:numPr>
              <w:rPr>
                <w:rFonts w:ascii="Arial" w:hAnsi="Arial" w:cs="Arial"/>
                <w:bCs/>
                <w:sz w:val="22"/>
                <w:szCs w:val="22"/>
              </w:rPr>
            </w:pPr>
            <w:r w:rsidRPr="0042054D">
              <w:rPr>
                <w:rFonts w:ascii="Arial" w:hAnsi="Arial" w:cs="Arial"/>
                <w:bCs/>
                <w:sz w:val="22"/>
                <w:szCs w:val="22"/>
              </w:rPr>
              <w:t xml:space="preserve">Conditional </w:t>
            </w:r>
            <w:r w:rsidR="00894101" w:rsidRPr="0042054D">
              <w:rPr>
                <w:rFonts w:ascii="Arial" w:hAnsi="Arial" w:cs="Arial"/>
                <w:bCs/>
                <w:sz w:val="22"/>
                <w:szCs w:val="22"/>
              </w:rPr>
              <w:t>on the tenant securing appropriate planning permission</w:t>
            </w:r>
            <w:r w:rsidR="00EE507E" w:rsidRPr="0042054D">
              <w:rPr>
                <w:rFonts w:ascii="Arial" w:hAnsi="Arial" w:cs="Arial"/>
                <w:bCs/>
                <w:sz w:val="22"/>
                <w:szCs w:val="22"/>
              </w:rPr>
              <w:t>, agree that the tenant may construct</w:t>
            </w:r>
            <w:r w:rsidR="0072082A" w:rsidRPr="0042054D">
              <w:rPr>
                <w:rFonts w:ascii="Arial" w:hAnsi="Arial" w:cs="Arial"/>
                <w:bCs/>
                <w:sz w:val="22"/>
                <w:szCs w:val="22"/>
              </w:rPr>
              <w:t>, at their own cost,</w:t>
            </w:r>
            <w:r w:rsidR="00EE507E" w:rsidRPr="0042054D">
              <w:rPr>
                <w:rFonts w:ascii="Arial" w:hAnsi="Arial" w:cs="Arial"/>
                <w:bCs/>
                <w:sz w:val="22"/>
                <w:szCs w:val="22"/>
              </w:rPr>
              <w:t xml:space="preserve"> a structure</w:t>
            </w:r>
            <w:r w:rsidR="00BC54BB" w:rsidRPr="0042054D">
              <w:rPr>
                <w:rFonts w:ascii="Arial" w:hAnsi="Arial" w:cs="Arial"/>
                <w:bCs/>
                <w:sz w:val="22"/>
                <w:szCs w:val="22"/>
              </w:rPr>
              <w:t xml:space="preserve"> (temporary or otherwise, as approved)</w:t>
            </w:r>
            <w:r w:rsidR="008630A6" w:rsidRPr="0042054D">
              <w:rPr>
                <w:rFonts w:ascii="Arial" w:hAnsi="Arial" w:cs="Arial"/>
                <w:bCs/>
                <w:sz w:val="22"/>
                <w:szCs w:val="22"/>
              </w:rPr>
              <w:t xml:space="preserve"> to be used as additional studio space</w:t>
            </w:r>
            <w:r w:rsidR="00EE507E" w:rsidRPr="0042054D">
              <w:rPr>
                <w:rFonts w:ascii="Arial" w:hAnsi="Arial" w:cs="Arial"/>
                <w:bCs/>
                <w:sz w:val="22"/>
                <w:szCs w:val="22"/>
              </w:rPr>
              <w:t xml:space="preserve"> on the land within the boundary of the premises. </w:t>
            </w:r>
          </w:p>
          <w:p w14:paraId="15E8E58C" w14:textId="0F98293B" w:rsidR="0072082A" w:rsidRPr="0042054D" w:rsidRDefault="00C65D95" w:rsidP="00730E4E">
            <w:pPr>
              <w:pStyle w:val="ListParagraph"/>
              <w:numPr>
                <w:ilvl w:val="0"/>
                <w:numId w:val="43"/>
              </w:numPr>
              <w:rPr>
                <w:rFonts w:ascii="Arial" w:hAnsi="Arial" w:cs="Arial"/>
                <w:bCs/>
                <w:sz w:val="22"/>
                <w:szCs w:val="22"/>
              </w:rPr>
            </w:pPr>
            <w:r w:rsidRPr="0042054D">
              <w:rPr>
                <w:rFonts w:ascii="Arial" w:hAnsi="Arial" w:cs="Arial"/>
                <w:bCs/>
                <w:sz w:val="22"/>
                <w:szCs w:val="22"/>
              </w:rPr>
              <w:t xml:space="preserve">Permit improvement of the flooring in the smaller of the studios, at the tenants cost, to improve the surface and reduce likelihood of injury to those using the premises. </w:t>
            </w:r>
          </w:p>
          <w:p w14:paraId="5197DFAB" w14:textId="2EF53183" w:rsidR="00C65D95" w:rsidRPr="0042054D" w:rsidRDefault="00C65D95" w:rsidP="00C65D95">
            <w:pPr>
              <w:pStyle w:val="ListParagraph"/>
              <w:numPr>
                <w:ilvl w:val="1"/>
                <w:numId w:val="43"/>
              </w:numPr>
              <w:rPr>
                <w:rFonts w:ascii="Arial" w:hAnsi="Arial" w:cs="Arial"/>
                <w:bCs/>
                <w:sz w:val="22"/>
                <w:szCs w:val="22"/>
              </w:rPr>
            </w:pPr>
            <w:r w:rsidRPr="0042054D">
              <w:rPr>
                <w:rFonts w:ascii="Arial" w:hAnsi="Arial" w:cs="Arial"/>
                <w:bCs/>
                <w:sz w:val="22"/>
                <w:szCs w:val="22"/>
              </w:rPr>
              <w:t xml:space="preserve">Should it be apparent that the improvement to the flooring will benefit the energy efficiency of the building, that the council will discuss the possibility to financially support an agreed proportion of this activity, once the financial details are apparent. </w:t>
            </w:r>
          </w:p>
          <w:p w14:paraId="0D6C8F99" w14:textId="234C4B3E" w:rsidR="00372DC2" w:rsidRPr="0042054D" w:rsidRDefault="00372DC2" w:rsidP="00372DC2">
            <w:pPr>
              <w:pStyle w:val="ListParagraph"/>
              <w:numPr>
                <w:ilvl w:val="0"/>
                <w:numId w:val="43"/>
              </w:numPr>
              <w:rPr>
                <w:rFonts w:ascii="Arial" w:hAnsi="Arial" w:cs="Arial"/>
                <w:bCs/>
                <w:sz w:val="22"/>
                <w:szCs w:val="22"/>
              </w:rPr>
            </w:pPr>
            <w:r w:rsidRPr="0042054D">
              <w:rPr>
                <w:rFonts w:ascii="Arial" w:hAnsi="Arial" w:cs="Arial"/>
                <w:bCs/>
                <w:sz w:val="22"/>
                <w:szCs w:val="22"/>
              </w:rPr>
              <w:t xml:space="preserve">Under appropriate professional electrical guidance and compliance with necessary regulations, that the tenant may install hard-wired electrical heaters as necessary throughout the premises. </w:t>
            </w:r>
          </w:p>
          <w:p w14:paraId="14120D3E" w14:textId="77777777" w:rsidR="0099369F" w:rsidRPr="0042054D" w:rsidRDefault="0099369F" w:rsidP="00E8349F">
            <w:pPr>
              <w:rPr>
                <w:rFonts w:ascii="Arial" w:hAnsi="Arial" w:cs="Arial"/>
                <w:b/>
                <w:sz w:val="22"/>
                <w:szCs w:val="22"/>
              </w:rPr>
            </w:pPr>
          </w:p>
        </w:tc>
      </w:tr>
      <w:tr w:rsidR="00EE507E" w:rsidRPr="0042054D" w14:paraId="29767B4A" w14:textId="77777777" w:rsidTr="00F35B44">
        <w:tc>
          <w:tcPr>
            <w:tcW w:w="9350" w:type="dxa"/>
            <w:gridSpan w:val="3"/>
            <w:tcBorders>
              <w:top w:val="single" w:sz="4" w:space="0" w:color="auto"/>
              <w:bottom w:val="single" w:sz="4" w:space="0" w:color="auto"/>
            </w:tcBorders>
          </w:tcPr>
          <w:p w14:paraId="091944F1" w14:textId="77777777" w:rsidR="00EE507E" w:rsidRPr="0042054D" w:rsidRDefault="00EE507E" w:rsidP="00E8349F">
            <w:pPr>
              <w:rPr>
                <w:rFonts w:ascii="Arial" w:hAnsi="Arial" w:cs="Arial"/>
                <w:b/>
                <w:sz w:val="22"/>
                <w:szCs w:val="22"/>
              </w:rPr>
            </w:pPr>
          </w:p>
        </w:tc>
      </w:tr>
    </w:tbl>
    <w:p w14:paraId="10E4D02C" w14:textId="77777777" w:rsidR="00F35B44" w:rsidRPr="0042054D" w:rsidRDefault="00F35B44">
      <w:pPr>
        <w:rPr>
          <w:rFonts w:asciiTheme="majorHAnsi" w:hAnsiTheme="majorHAnsi" w:cstheme="majorHAnsi"/>
          <w:bCs/>
          <w:sz w:val="22"/>
          <w:szCs w:val="22"/>
        </w:rPr>
      </w:pPr>
    </w:p>
    <w:p w14:paraId="6E872E61" w14:textId="77777777" w:rsidR="00FD04DB" w:rsidRDefault="00FD04DB">
      <w:pPr>
        <w:rPr>
          <w:rFonts w:asciiTheme="majorHAnsi" w:hAnsiTheme="majorHAnsi" w:cstheme="majorHAnsi"/>
          <w:bCs/>
          <w:sz w:val="22"/>
          <w:szCs w:val="22"/>
        </w:rPr>
      </w:pPr>
    </w:p>
    <w:p w14:paraId="6F15403F" w14:textId="77777777" w:rsidR="00FD04DB" w:rsidRDefault="00FD04DB">
      <w:pPr>
        <w:rPr>
          <w:rFonts w:asciiTheme="majorHAnsi" w:hAnsiTheme="majorHAnsi" w:cstheme="majorHAnsi"/>
          <w:bCs/>
          <w:sz w:val="22"/>
          <w:szCs w:val="22"/>
        </w:rPr>
      </w:pPr>
    </w:p>
    <w:p w14:paraId="22274C81" w14:textId="530B2EF5" w:rsidR="00C40974" w:rsidRPr="0042054D" w:rsidRDefault="00DD43C6">
      <w:pPr>
        <w:rPr>
          <w:rFonts w:asciiTheme="majorHAnsi" w:hAnsiTheme="majorHAnsi" w:cstheme="majorHAnsi"/>
          <w:bCs/>
          <w:sz w:val="22"/>
          <w:szCs w:val="22"/>
        </w:rPr>
      </w:pPr>
      <w:r w:rsidRPr="0042054D">
        <w:rPr>
          <w:rFonts w:asciiTheme="majorHAnsi" w:hAnsiTheme="majorHAnsi" w:cstheme="majorHAnsi"/>
          <w:bCs/>
          <w:sz w:val="22"/>
          <w:szCs w:val="22"/>
        </w:rPr>
        <w:lastRenderedPageBreak/>
        <w:t>For completion by the office</w:t>
      </w:r>
    </w:p>
    <w:tbl>
      <w:tblPr>
        <w:tblStyle w:val="TableGrid"/>
        <w:tblW w:w="0" w:type="auto"/>
        <w:tblLook w:val="04A0" w:firstRow="1" w:lastRow="0" w:firstColumn="1" w:lastColumn="0" w:noHBand="0" w:noVBand="1"/>
      </w:tblPr>
      <w:tblGrid>
        <w:gridCol w:w="2405"/>
        <w:gridCol w:w="851"/>
        <w:gridCol w:w="2268"/>
        <w:gridCol w:w="708"/>
        <w:gridCol w:w="2268"/>
        <w:gridCol w:w="850"/>
      </w:tblGrid>
      <w:tr w:rsidR="00F35B44" w:rsidRPr="0042054D" w14:paraId="3EEFB021" w14:textId="3F5F1D5C" w:rsidTr="002F4A29">
        <w:tc>
          <w:tcPr>
            <w:tcW w:w="2405" w:type="dxa"/>
          </w:tcPr>
          <w:p w14:paraId="3704DFA3" w14:textId="781FFF1C" w:rsidR="00F35B44" w:rsidRPr="0042054D" w:rsidRDefault="00F35B44" w:rsidP="0055393D">
            <w:pPr>
              <w:rPr>
                <w:rFonts w:asciiTheme="majorHAnsi" w:hAnsiTheme="majorHAnsi" w:cstheme="majorHAnsi"/>
                <w:bCs/>
                <w:i/>
                <w:iCs/>
                <w:sz w:val="22"/>
                <w:szCs w:val="22"/>
              </w:rPr>
            </w:pPr>
            <w:r w:rsidRPr="0042054D">
              <w:rPr>
                <w:rFonts w:asciiTheme="majorHAnsi" w:hAnsiTheme="majorHAnsi" w:cstheme="majorHAnsi"/>
                <w:bCs/>
                <w:i/>
                <w:iCs/>
                <w:sz w:val="22"/>
                <w:szCs w:val="22"/>
              </w:rPr>
              <w:t>Budget Head</w:t>
            </w:r>
            <w:r w:rsidR="005E6E50" w:rsidRPr="0042054D">
              <w:rPr>
                <w:rFonts w:asciiTheme="majorHAnsi" w:hAnsiTheme="majorHAnsi" w:cstheme="majorHAnsi"/>
                <w:bCs/>
                <w:i/>
                <w:iCs/>
                <w:sz w:val="22"/>
                <w:szCs w:val="22"/>
              </w:rPr>
              <w:t>er</w:t>
            </w:r>
            <w:r w:rsidRPr="0042054D">
              <w:rPr>
                <w:rFonts w:asciiTheme="majorHAnsi" w:hAnsiTheme="majorHAnsi" w:cstheme="majorHAnsi"/>
                <w:bCs/>
                <w:i/>
                <w:iCs/>
                <w:sz w:val="22"/>
                <w:szCs w:val="22"/>
              </w:rPr>
              <w:t>:</w:t>
            </w:r>
          </w:p>
        </w:tc>
        <w:tc>
          <w:tcPr>
            <w:tcW w:w="6945" w:type="dxa"/>
            <w:gridSpan w:val="5"/>
          </w:tcPr>
          <w:p w14:paraId="3EF62F7C" w14:textId="77777777" w:rsidR="00F35B44" w:rsidRPr="0042054D" w:rsidRDefault="00F35B44" w:rsidP="0055393D">
            <w:pPr>
              <w:rPr>
                <w:rFonts w:asciiTheme="majorHAnsi" w:hAnsiTheme="majorHAnsi" w:cstheme="majorHAnsi"/>
                <w:bCs/>
                <w:sz w:val="22"/>
                <w:szCs w:val="22"/>
              </w:rPr>
            </w:pPr>
          </w:p>
        </w:tc>
      </w:tr>
      <w:tr w:rsidR="004C22BE" w:rsidRPr="0042054D" w14:paraId="1C973455" w14:textId="05887274" w:rsidTr="002F4A29">
        <w:tc>
          <w:tcPr>
            <w:tcW w:w="2405" w:type="dxa"/>
          </w:tcPr>
          <w:p w14:paraId="0C44C619" w14:textId="4E305F7F" w:rsidR="004C22BE" w:rsidRPr="0042054D" w:rsidRDefault="000F4388"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Propos</w:t>
            </w:r>
            <w:r w:rsidR="002F4A29" w:rsidRPr="0042054D">
              <w:rPr>
                <w:rFonts w:asciiTheme="majorHAnsi" w:hAnsiTheme="majorHAnsi" w:cstheme="majorHAnsi"/>
                <w:bCs/>
                <w:i/>
                <w:iCs/>
                <w:sz w:val="22"/>
                <w:szCs w:val="22"/>
              </w:rPr>
              <w:t>ed</w:t>
            </w:r>
            <w:r w:rsidRPr="0042054D">
              <w:rPr>
                <w:rFonts w:asciiTheme="majorHAnsi" w:hAnsiTheme="majorHAnsi" w:cstheme="majorHAnsi"/>
                <w:bCs/>
                <w:i/>
                <w:iCs/>
                <w:sz w:val="22"/>
                <w:szCs w:val="22"/>
              </w:rPr>
              <w:t xml:space="preserve"> Expenditure</w:t>
            </w:r>
          </w:p>
        </w:tc>
        <w:tc>
          <w:tcPr>
            <w:tcW w:w="851" w:type="dxa"/>
          </w:tcPr>
          <w:p w14:paraId="457053F8" w14:textId="765C8B5A" w:rsidR="004C22BE" w:rsidRPr="0042054D" w:rsidRDefault="004C22BE" w:rsidP="004C22BE">
            <w:pPr>
              <w:rPr>
                <w:rFonts w:asciiTheme="majorHAnsi" w:hAnsiTheme="majorHAnsi" w:cstheme="majorHAnsi"/>
                <w:bCs/>
                <w:i/>
                <w:iCs/>
                <w:sz w:val="22"/>
                <w:szCs w:val="22"/>
              </w:rPr>
            </w:pPr>
          </w:p>
        </w:tc>
        <w:tc>
          <w:tcPr>
            <w:tcW w:w="2268" w:type="dxa"/>
          </w:tcPr>
          <w:p w14:paraId="0152355A" w14:textId="507BD9B6" w:rsidR="004C22BE" w:rsidRPr="0042054D" w:rsidRDefault="004C22BE"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Initial Budget</w:t>
            </w:r>
          </w:p>
        </w:tc>
        <w:tc>
          <w:tcPr>
            <w:tcW w:w="708" w:type="dxa"/>
          </w:tcPr>
          <w:p w14:paraId="49D57285" w14:textId="77777777" w:rsidR="004C22BE" w:rsidRPr="0042054D" w:rsidRDefault="004C22BE" w:rsidP="004C22BE">
            <w:pPr>
              <w:rPr>
                <w:rFonts w:asciiTheme="majorHAnsi" w:hAnsiTheme="majorHAnsi" w:cstheme="majorHAnsi"/>
                <w:bCs/>
                <w:i/>
                <w:iCs/>
                <w:sz w:val="22"/>
                <w:szCs w:val="22"/>
              </w:rPr>
            </w:pPr>
          </w:p>
        </w:tc>
        <w:tc>
          <w:tcPr>
            <w:tcW w:w="2268" w:type="dxa"/>
          </w:tcPr>
          <w:p w14:paraId="2D20E6AE" w14:textId="3A5C07D7" w:rsidR="004C22BE" w:rsidRPr="0042054D" w:rsidRDefault="004C22BE"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Unbilled Expenditure</w:t>
            </w:r>
          </w:p>
        </w:tc>
        <w:tc>
          <w:tcPr>
            <w:tcW w:w="850" w:type="dxa"/>
          </w:tcPr>
          <w:p w14:paraId="5E9B8DC7" w14:textId="77777777" w:rsidR="004C22BE" w:rsidRPr="0042054D" w:rsidRDefault="004C22BE" w:rsidP="004C22BE">
            <w:pPr>
              <w:rPr>
                <w:rFonts w:asciiTheme="majorHAnsi" w:hAnsiTheme="majorHAnsi" w:cstheme="majorHAnsi"/>
                <w:bCs/>
                <w:i/>
                <w:iCs/>
                <w:sz w:val="22"/>
                <w:szCs w:val="22"/>
              </w:rPr>
            </w:pPr>
          </w:p>
        </w:tc>
      </w:tr>
      <w:tr w:rsidR="004C22BE" w:rsidRPr="0042054D" w14:paraId="7A17051C" w14:textId="77777777" w:rsidTr="002F4A29">
        <w:tc>
          <w:tcPr>
            <w:tcW w:w="2405" w:type="dxa"/>
          </w:tcPr>
          <w:p w14:paraId="75DCA501" w14:textId="16503875" w:rsidR="004C22BE" w:rsidRPr="0042054D" w:rsidRDefault="004C22BE"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Budget Remaining</w:t>
            </w:r>
          </w:p>
        </w:tc>
        <w:tc>
          <w:tcPr>
            <w:tcW w:w="851" w:type="dxa"/>
          </w:tcPr>
          <w:p w14:paraId="2CB30AFB" w14:textId="77777777" w:rsidR="004C22BE" w:rsidRPr="0042054D" w:rsidRDefault="004C22BE" w:rsidP="004C22BE">
            <w:pPr>
              <w:rPr>
                <w:rFonts w:asciiTheme="majorHAnsi" w:hAnsiTheme="majorHAnsi" w:cstheme="majorHAnsi"/>
                <w:bCs/>
                <w:i/>
                <w:iCs/>
                <w:sz w:val="22"/>
                <w:szCs w:val="22"/>
              </w:rPr>
            </w:pPr>
          </w:p>
        </w:tc>
        <w:tc>
          <w:tcPr>
            <w:tcW w:w="2268" w:type="dxa"/>
          </w:tcPr>
          <w:p w14:paraId="6BB8FD26" w14:textId="0F87D833" w:rsidR="004C22BE" w:rsidRPr="0042054D" w:rsidRDefault="004C22BE"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Time Sensitive (Y/N)</w:t>
            </w:r>
          </w:p>
        </w:tc>
        <w:tc>
          <w:tcPr>
            <w:tcW w:w="708" w:type="dxa"/>
          </w:tcPr>
          <w:p w14:paraId="32D47CF6" w14:textId="1D4EA986" w:rsidR="004C22BE" w:rsidRPr="0042054D" w:rsidRDefault="004C22BE" w:rsidP="004C22BE">
            <w:pPr>
              <w:rPr>
                <w:rFonts w:asciiTheme="majorHAnsi" w:hAnsiTheme="majorHAnsi" w:cstheme="majorHAnsi"/>
                <w:bCs/>
                <w:i/>
                <w:iCs/>
                <w:sz w:val="22"/>
                <w:szCs w:val="22"/>
              </w:rPr>
            </w:pPr>
          </w:p>
        </w:tc>
        <w:tc>
          <w:tcPr>
            <w:tcW w:w="2268" w:type="dxa"/>
          </w:tcPr>
          <w:p w14:paraId="1CCAC169" w14:textId="697DE535" w:rsidR="004C22BE" w:rsidRPr="0042054D" w:rsidRDefault="004C22BE"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Expiry Date</w:t>
            </w:r>
          </w:p>
        </w:tc>
        <w:tc>
          <w:tcPr>
            <w:tcW w:w="850" w:type="dxa"/>
          </w:tcPr>
          <w:p w14:paraId="296A9D08" w14:textId="77777777" w:rsidR="004C22BE" w:rsidRPr="0042054D" w:rsidRDefault="004C22BE" w:rsidP="004C22BE">
            <w:pPr>
              <w:rPr>
                <w:rFonts w:asciiTheme="majorHAnsi" w:hAnsiTheme="majorHAnsi" w:cstheme="majorHAnsi"/>
                <w:bCs/>
                <w:i/>
                <w:iCs/>
                <w:sz w:val="22"/>
                <w:szCs w:val="22"/>
              </w:rPr>
            </w:pPr>
          </w:p>
        </w:tc>
      </w:tr>
    </w:tbl>
    <w:p w14:paraId="2F35D014" w14:textId="77777777" w:rsidR="00D21952" w:rsidRPr="0042054D" w:rsidRDefault="00D21952" w:rsidP="0055393D">
      <w:pPr>
        <w:rPr>
          <w:rFonts w:ascii="Arial" w:hAnsi="Arial" w:cs="Arial"/>
          <w:bCs/>
          <w:sz w:val="22"/>
          <w:szCs w:val="22"/>
        </w:rPr>
      </w:pPr>
    </w:p>
    <w:sectPr w:rsidR="00D21952" w:rsidRPr="0042054D" w:rsidSect="000F6C63">
      <w:headerReference w:type="default" r:id="rId10"/>
      <w:pgSz w:w="12240" w:h="15840"/>
      <w:pgMar w:top="567"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8DD30" w14:textId="77777777" w:rsidR="00944117" w:rsidRDefault="00944117" w:rsidP="005E6E50">
      <w:r>
        <w:separator/>
      </w:r>
    </w:p>
  </w:endnote>
  <w:endnote w:type="continuationSeparator" w:id="0">
    <w:p w14:paraId="5AB16A59" w14:textId="77777777" w:rsidR="00944117" w:rsidRDefault="00944117" w:rsidP="005E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A12D1" w14:textId="77777777" w:rsidR="00944117" w:rsidRDefault="00944117" w:rsidP="005E6E50">
      <w:r>
        <w:separator/>
      </w:r>
    </w:p>
  </w:footnote>
  <w:footnote w:type="continuationSeparator" w:id="0">
    <w:p w14:paraId="5BFB7BD1" w14:textId="77777777" w:rsidR="00944117" w:rsidRDefault="00944117" w:rsidP="005E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EA9A" w14:textId="3121D651" w:rsidR="005E6E50" w:rsidRPr="005E6E50" w:rsidRDefault="005E6E50">
    <w:pPr>
      <w:pStyle w:val="Header"/>
      <w:rPr>
        <w:sz w:val="20"/>
        <w:szCs w:val="20"/>
        <w:lang w:val="en-GB"/>
      </w:rPr>
    </w:pPr>
    <w:r w:rsidRPr="005E6E50">
      <w:rPr>
        <w:sz w:val="20"/>
        <w:szCs w:val="20"/>
        <w:lang w:val="en-GB"/>
      </w:rPr>
      <w:t>Version 1.1 1</w:t>
    </w:r>
    <w:r w:rsidRPr="005E6E50">
      <w:rPr>
        <w:sz w:val="20"/>
        <w:szCs w:val="20"/>
        <w:vertAlign w:val="superscript"/>
        <w:lang w:val="en-GB"/>
      </w:rPr>
      <w:t>st</w:t>
    </w:r>
    <w:r w:rsidRPr="005E6E50">
      <w:rPr>
        <w:sz w:val="20"/>
        <w:szCs w:val="20"/>
        <w:lang w:val="en-GB"/>
      </w:rPr>
      <w:t xml:space="preserve">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35F"/>
    <w:multiLevelType w:val="hybridMultilevel"/>
    <w:tmpl w:val="4CD4C2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B17A9"/>
    <w:multiLevelType w:val="hybridMultilevel"/>
    <w:tmpl w:val="7D4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A7F"/>
    <w:multiLevelType w:val="hybridMultilevel"/>
    <w:tmpl w:val="F2AA2B08"/>
    <w:lvl w:ilvl="0" w:tplc="6A84E1A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72459"/>
    <w:multiLevelType w:val="hybridMultilevel"/>
    <w:tmpl w:val="65002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87935"/>
    <w:multiLevelType w:val="hybridMultilevel"/>
    <w:tmpl w:val="5C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47E33"/>
    <w:multiLevelType w:val="hybridMultilevel"/>
    <w:tmpl w:val="18B08C22"/>
    <w:lvl w:ilvl="0" w:tplc="81CE43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53943"/>
    <w:multiLevelType w:val="hybridMultilevel"/>
    <w:tmpl w:val="DAE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B132B"/>
    <w:multiLevelType w:val="hybridMultilevel"/>
    <w:tmpl w:val="02D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3708C"/>
    <w:multiLevelType w:val="hybridMultilevel"/>
    <w:tmpl w:val="02B06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7644A5"/>
    <w:multiLevelType w:val="hybridMultilevel"/>
    <w:tmpl w:val="23584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C066F"/>
    <w:multiLevelType w:val="hybridMultilevel"/>
    <w:tmpl w:val="9D543B3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16240D"/>
    <w:multiLevelType w:val="hybridMultilevel"/>
    <w:tmpl w:val="3A6C9DB6"/>
    <w:lvl w:ilvl="0" w:tplc="257E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1930E0"/>
    <w:multiLevelType w:val="hybridMultilevel"/>
    <w:tmpl w:val="8F1493A8"/>
    <w:lvl w:ilvl="0" w:tplc="0C9E4AE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141C2"/>
    <w:multiLevelType w:val="hybridMultilevel"/>
    <w:tmpl w:val="6D0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57703C"/>
    <w:multiLevelType w:val="hybridMultilevel"/>
    <w:tmpl w:val="2C38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702F8"/>
    <w:multiLevelType w:val="hybridMultilevel"/>
    <w:tmpl w:val="5060000E"/>
    <w:lvl w:ilvl="0" w:tplc="4866F2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1965554"/>
    <w:multiLevelType w:val="hybridMultilevel"/>
    <w:tmpl w:val="804A2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1C1942"/>
    <w:multiLevelType w:val="hybridMultilevel"/>
    <w:tmpl w:val="7A26771E"/>
    <w:lvl w:ilvl="0" w:tplc="E85A51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354F15"/>
    <w:multiLevelType w:val="multilevel"/>
    <w:tmpl w:val="C4D2489A"/>
    <w:lvl w:ilvl="0">
      <w:start w:val="1"/>
      <w:numFmt w:val="decimal"/>
      <w:pStyle w:val="Heading1111"/>
      <w:lvlText w:val="%1."/>
      <w:lvlJc w:val="left"/>
      <w:pPr>
        <w:tabs>
          <w:tab w:val="num" w:pos="709"/>
        </w:tabs>
        <w:ind w:left="709" w:hanging="567"/>
      </w:pPr>
      <w:rPr>
        <w:b/>
      </w:rPr>
    </w:lvl>
    <w:lvl w:ilvl="1">
      <w:start w:val="1"/>
      <w:numFmt w:val="decimal"/>
      <w:lvlText w:val="%1.%2."/>
      <w:lvlJc w:val="left"/>
      <w:pPr>
        <w:tabs>
          <w:tab w:val="num" w:pos="993"/>
        </w:tabs>
        <w:ind w:left="993" w:hanging="851"/>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482FB7"/>
    <w:multiLevelType w:val="hybridMultilevel"/>
    <w:tmpl w:val="93CE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79A30C8"/>
    <w:multiLevelType w:val="hybridMultilevel"/>
    <w:tmpl w:val="634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2662C"/>
    <w:multiLevelType w:val="hybridMultilevel"/>
    <w:tmpl w:val="1598BD94"/>
    <w:lvl w:ilvl="0" w:tplc="B2447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715F27"/>
    <w:multiLevelType w:val="hybridMultilevel"/>
    <w:tmpl w:val="A86C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43EC2"/>
    <w:multiLevelType w:val="hybridMultilevel"/>
    <w:tmpl w:val="3460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54642"/>
    <w:multiLevelType w:val="hybridMultilevel"/>
    <w:tmpl w:val="27B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46A09"/>
    <w:multiLevelType w:val="hybridMultilevel"/>
    <w:tmpl w:val="D3A2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571D4"/>
    <w:multiLevelType w:val="hybridMultilevel"/>
    <w:tmpl w:val="63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B4D27"/>
    <w:multiLevelType w:val="hybridMultilevel"/>
    <w:tmpl w:val="2DA2227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8" w15:restartNumberingAfterBreak="0">
    <w:nsid w:val="56FB15B8"/>
    <w:multiLevelType w:val="hybridMultilevel"/>
    <w:tmpl w:val="CADE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F1481"/>
    <w:multiLevelType w:val="hybridMultilevel"/>
    <w:tmpl w:val="7E5C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B76C0"/>
    <w:multiLevelType w:val="hybridMultilevel"/>
    <w:tmpl w:val="E97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D3AD6"/>
    <w:multiLevelType w:val="hybridMultilevel"/>
    <w:tmpl w:val="7AF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02B33"/>
    <w:multiLevelType w:val="hybridMultilevel"/>
    <w:tmpl w:val="F9E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068FF"/>
    <w:multiLevelType w:val="hybridMultilevel"/>
    <w:tmpl w:val="36C21E60"/>
    <w:lvl w:ilvl="0" w:tplc="15D4A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923D45"/>
    <w:multiLevelType w:val="hybridMultilevel"/>
    <w:tmpl w:val="42C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91D2C"/>
    <w:multiLevelType w:val="hybridMultilevel"/>
    <w:tmpl w:val="B02E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1C1723"/>
    <w:multiLevelType w:val="hybridMultilevel"/>
    <w:tmpl w:val="804A2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42475B"/>
    <w:multiLevelType w:val="hybridMultilevel"/>
    <w:tmpl w:val="7410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F1CBB"/>
    <w:multiLevelType w:val="hybridMultilevel"/>
    <w:tmpl w:val="C71E41C4"/>
    <w:lvl w:ilvl="0" w:tplc="BF4C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CD7452"/>
    <w:multiLevelType w:val="hybridMultilevel"/>
    <w:tmpl w:val="9804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5627D"/>
    <w:multiLevelType w:val="hybridMultilevel"/>
    <w:tmpl w:val="283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033244">
    <w:abstractNumId w:val="11"/>
  </w:num>
  <w:num w:numId="2" w16cid:durableId="564101114">
    <w:abstractNumId w:val="33"/>
  </w:num>
  <w:num w:numId="3" w16cid:durableId="846332335">
    <w:abstractNumId w:val="21"/>
  </w:num>
  <w:num w:numId="4" w16cid:durableId="130178000">
    <w:abstractNumId w:val="15"/>
  </w:num>
  <w:num w:numId="5" w16cid:durableId="1062673902">
    <w:abstractNumId w:val="38"/>
  </w:num>
  <w:num w:numId="6" w16cid:durableId="1415977892">
    <w:abstractNumId w:val="17"/>
  </w:num>
  <w:num w:numId="7" w16cid:durableId="903755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91287">
    <w:abstractNumId w:val="27"/>
  </w:num>
  <w:num w:numId="9" w16cid:durableId="1916626580">
    <w:abstractNumId w:val="19"/>
  </w:num>
  <w:num w:numId="10" w16cid:durableId="102111068">
    <w:abstractNumId w:val="13"/>
  </w:num>
  <w:num w:numId="11" w16cid:durableId="784541439">
    <w:abstractNumId w:val="13"/>
  </w:num>
  <w:num w:numId="12" w16cid:durableId="498274257">
    <w:abstractNumId w:val="27"/>
  </w:num>
  <w:num w:numId="13" w16cid:durableId="436219169">
    <w:abstractNumId w:val="24"/>
  </w:num>
  <w:num w:numId="14" w16cid:durableId="2061325875">
    <w:abstractNumId w:val="20"/>
  </w:num>
  <w:num w:numId="15" w16cid:durableId="83577549">
    <w:abstractNumId w:val="14"/>
  </w:num>
  <w:num w:numId="16" w16cid:durableId="1725136788">
    <w:abstractNumId w:val="25"/>
  </w:num>
  <w:num w:numId="17" w16cid:durableId="1108820034">
    <w:abstractNumId w:val="7"/>
  </w:num>
  <w:num w:numId="18" w16cid:durableId="884217037">
    <w:abstractNumId w:val="30"/>
  </w:num>
  <w:num w:numId="19" w16cid:durableId="111749301">
    <w:abstractNumId w:val="40"/>
  </w:num>
  <w:num w:numId="20" w16cid:durableId="1789859175">
    <w:abstractNumId w:val="26"/>
  </w:num>
  <w:num w:numId="21" w16cid:durableId="1889412670">
    <w:abstractNumId w:val="23"/>
  </w:num>
  <w:num w:numId="22" w16cid:durableId="616717614">
    <w:abstractNumId w:val="4"/>
  </w:num>
  <w:num w:numId="23" w16cid:durableId="227766725">
    <w:abstractNumId w:val="6"/>
  </w:num>
  <w:num w:numId="24" w16cid:durableId="1505708487">
    <w:abstractNumId w:val="39"/>
  </w:num>
  <w:num w:numId="25" w16cid:durableId="644746506">
    <w:abstractNumId w:val="34"/>
  </w:num>
  <w:num w:numId="26" w16cid:durableId="2086603745">
    <w:abstractNumId w:val="31"/>
  </w:num>
  <w:num w:numId="27" w16cid:durableId="2131580900">
    <w:abstractNumId w:val="32"/>
  </w:num>
  <w:num w:numId="28" w16cid:durableId="2123331139">
    <w:abstractNumId w:val="1"/>
  </w:num>
  <w:num w:numId="29" w16cid:durableId="2085226078">
    <w:abstractNumId w:val="2"/>
  </w:num>
  <w:num w:numId="30" w16cid:durableId="501238590">
    <w:abstractNumId w:val="5"/>
  </w:num>
  <w:num w:numId="31" w16cid:durableId="903762741">
    <w:abstractNumId w:val="22"/>
  </w:num>
  <w:num w:numId="32" w16cid:durableId="1528370561">
    <w:abstractNumId w:val="9"/>
  </w:num>
  <w:num w:numId="33" w16cid:durableId="969364915">
    <w:abstractNumId w:val="37"/>
  </w:num>
  <w:num w:numId="34" w16cid:durableId="359279031">
    <w:abstractNumId w:val="8"/>
  </w:num>
  <w:num w:numId="35" w16cid:durableId="1930892204">
    <w:abstractNumId w:val="29"/>
  </w:num>
  <w:num w:numId="36" w16cid:durableId="1359350393">
    <w:abstractNumId w:val="12"/>
  </w:num>
  <w:num w:numId="37" w16cid:durableId="1256282504">
    <w:abstractNumId w:val="0"/>
  </w:num>
  <w:num w:numId="38" w16cid:durableId="1884511513">
    <w:abstractNumId w:val="16"/>
  </w:num>
  <w:num w:numId="39" w16cid:durableId="1148472834">
    <w:abstractNumId w:val="36"/>
  </w:num>
  <w:num w:numId="40" w16cid:durableId="2111703091">
    <w:abstractNumId w:val="10"/>
  </w:num>
  <w:num w:numId="41" w16cid:durableId="157309970">
    <w:abstractNumId w:val="35"/>
  </w:num>
  <w:num w:numId="42" w16cid:durableId="506484076">
    <w:abstractNumId w:val="28"/>
  </w:num>
  <w:num w:numId="43" w16cid:durableId="1465342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1"/>
    <w:rsid w:val="00004143"/>
    <w:rsid w:val="000129FC"/>
    <w:rsid w:val="000139F8"/>
    <w:rsid w:val="000226A4"/>
    <w:rsid w:val="00056FC4"/>
    <w:rsid w:val="00061932"/>
    <w:rsid w:val="00064BD5"/>
    <w:rsid w:val="00087C83"/>
    <w:rsid w:val="0009072B"/>
    <w:rsid w:val="00093B2C"/>
    <w:rsid w:val="000A11F9"/>
    <w:rsid w:val="000A68C5"/>
    <w:rsid w:val="000A7F9B"/>
    <w:rsid w:val="000B12C3"/>
    <w:rsid w:val="000B65ED"/>
    <w:rsid w:val="000E607E"/>
    <w:rsid w:val="000E6A43"/>
    <w:rsid w:val="000E7E9A"/>
    <w:rsid w:val="000F4388"/>
    <w:rsid w:val="000F6C63"/>
    <w:rsid w:val="00112076"/>
    <w:rsid w:val="0012353D"/>
    <w:rsid w:val="00125FBF"/>
    <w:rsid w:val="0016042F"/>
    <w:rsid w:val="00191A6A"/>
    <w:rsid w:val="00194A2B"/>
    <w:rsid w:val="001A7D29"/>
    <w:rsid w:val="001B4EF1"/>
    <w:rsid w:val="001F2550"/>
    <w:rsid w:val="001F4719"/>
    <w:rsid w:val="002061B8"/>
    <w:rsid w:val="0021147D"/>
    <w:rsid w:val="00222CD6"/>
    <w:rsid w:val="00236A3D"/>
    <w:rsid w:val="00246A00"/>
    <w:rsid w:val="0025036C"/>
    <w:rsid w:val="00256C66"/>
    <w:rsid w:val="00257C87"/>
    <w:rsid w:val="002737F7"/>
    <w:rsid w:val="002A2957"/>
    <w:rsid w:val="002A46D2"/>
    <w:rsid w:val="002B0C09"/>
    <w:rsid w:val="002B16B4"/>
    <w:rsid w:val="002D57A3"/>
    <w:rsid w:val="002F4A29"/>
    <w:rsid w:val="00304AD4"/>
    <w:rsid w:val="00304EBA"/>
    <w:rsid w:val="0030531D"/>
    <w:rsid w:val="00315153"/>
    <w:rsid w:val="00317704"/>
    <w:rsid w:val="003229AD"/>
    <w:rsid w:val="00334923"/>
    <w:rsid w:val="003400C5"/>
    <w:rsid w:val="00372DC2"/>
    <w:rsid w:val="00374A42"/>
    <w:rsid w:val="00393992"/>
    <w:rsid w:val="003C2933"/>
    <w:rsid w:val="003C3ADA"/>
    <w:rsid w:val="003C6C34"/>
    <w:rsid w:val="003D20F6"/>
    <w:rsid w:val="003D496A"/>
    <w:rsid w:val="003D5C24"/>
    <w:rsid w:val="004002DE"/>
    <w:rsid w:val="0040064C"/>
    <w:rsid w:val="00402D59"/>
    <w:rsid w:val="00411FFA"/>
    <w:rsid w:val="00416228"/>
    <w:rsid w:val="00417546"/>
    <w:rsid w:val="0042054D"/>
    <w:rsid w:val="00421BF8"/>
    <w:rsid w:val="004252A5"/>
    <w:rsid w:val="00427684"/>
    <w:rsid w:val="004550DE"/>
    <w:rsid w:val="00461AED"/>
    <w:rsid w:val="00462A57"/>
    <w:rsid w:val="00462FA2"/>
    <w:rsid w:val="004631B1"/>
    <w:rsid w:val="00463C07"/>
    <w:rsid w:val="00486DE2"/>
    <w:rsid w:val="00496E9B"/>
    <w:rsid w:val="004A3151"/>
    <w:rsid w:val="004B6A67"/>
    <w:rsid w:val="004C22BE"/>
    <w:rsid w:val="004C7DEB"/>
    <w:rsid w:val="004E6990"/>
    <w:rsid w:val="004F2121"/>
    <w:rsid w:val="004F58B8"/>
    <w:rsid w:val="005070EE"/>
    <w:rsid w:val="00514CAE"/>
    <w:rsid w:val="0051510A"/>
    <w:rsid w:val="005359B9"/>
    <w:rsid w:val="005509AA"/>
    <w:rsid w:val="00552F03"/>
    <w:rsid w:val="0055393D"/>
    <w:rsid w:val="005549C4"/>
    <w:rsid w:val="00577270"/>
    <w:rsid w:val="0057748C"/>
    <w:rsid w:val="00587CB8"/>
    <w:rsid w:val="005A4BCE"/>
    <w:rsid w:val="005A7CD6"/>
    <w:rsid w:val="005B14B9"/>
    <w:rsid w:val="005B2975"/>
    <w:rsid w:val="005B48A5"/>
    <w:rsid w:val="005C46E9"/>
    <w:rsid w:val="005C63BF"/>
    <w:rsid w:val="005C7E60"/>
    <w:rsid w:val="005D46CE"/>
    <w:rsid w:val="005D5D27"/>
    <w:rsid w:val="005E2233"/>
    <w:rsid w:val="005E6E50"/>
    <w:rsid w:val="005F7B52"/>
    <w:rsid w:val="00614FCF"/>
    <w:rsid w:val="00615273"/>
    <w:rsid w:val="00620343"/>
    <w:rsid w:val="00620F1D"/>
    <w:rsid w:val="0062383F"/>
    <w:rsid w:val="0062651F"/>
    <w:rsid w:val="0063380B"/>
    <w:rsid w:val="00653319"/>
    <w:rsid w:val="00656423"/>
    <w:rsid w:val="006618E9"/>
    <w:rsid w:val="00674545"/>
    <w:rsid w:val="0068292B"/>
    <w:rsid w:val="006A0F46"/>
    <w:rsid w:val="006B5EF9"/>
    <w:rsid w:val="006B6D57"/>
    <w:rsid w:val="006E0DF2"/>
    <w:rsid w:val="006F22BC"/>
    <w:rsid w:val="006F4CAD"/>
    <w:rsid w:val="00702E05"/>
    <w:rsid w:val="00711A49"/>
    <w:rsid w:val="007155F3"/>
    <w:rsid w:val="0072082A"/>
    <w:rsid w:val="00730E4E"/>
    <w:rsid w:val="00731316"/>
    <w:rsid w:val="00731A0E"/>
    <w:rsid w:val="00746133"/>
    <w:rsid w:val="00755EB9"/>
    <w:rsid w:val="007937B6"/>
    <w:rsid w:val="00797C3B"/>
    <w:rsid w:val="007C01F0"/>
    <w:rsid w:val="007D4877"/>
    <w:rsid w:val="007D589E"/>
    <w:rsid w:val="00800E88"/>
    <w:rsid w:val="00815AC3"/>
    <w:rsid w:val="00817590"/>
    <w:rsid w:val="00823F31"/>
    <w:rsid w:val="00854097"/>
    <w:rsid w:val="00860781"/>
    <w:rsid w:val="00860F21"/>
    <w:rsid w:val="008630A6"/>
    <w:rsid w:val="00863B2C"/>
    <w:rsid w:val="00866BC0"/>
    <w:rsid w:val="00881D20"/>
    <w:rsid w:val="00894101"/>
    <w:rsid w:val="00894BEE"/>
    <w:rsid w:val="008A2F35"/>
    <w:rsid w:val="008A4B92"/>
    <w:rsid w:val="008C2845"/>
    <w:rsid w:val="008D0DF2"/>
    <w:rsid w:val="008D7A22"/>
    <w:rsid w:val="008F071F"/>
    <w:rsid w:val="008F40B9"/>
    <w:rsid w:val="0090233B"/>
    <w:rsid w:val="00903975"/>
    <w:rsid w:val="0090730D"/>
    <w:rsid w:val="00912273"/>
    <w:rsid w:val="0092237D"/>
    <w:rsid w:val="009245E8"/>
    <w:rsid w:val="009278FA"/>
    <w:rsid w:val="00931999"/>
    <w:rsid w:val="00944117"/>
    <w:rsid w:val="009460AC"/>
    <w:rsid w:val="00953939"/>
    <w:rsid w:val="00965E2B"/>
    <w:rsid w:val="00967594"/>
    <w:rsid w:val="00967F77"/>
    <w:rsid w:val="00990BE1"/>
    <w:rsid w:val="00991555"/>
    <w:rsid w:val="0099369F"/>
    <w:rsid w:val="009A0416"/>
    <w:rsid w:val="009A42F1"/>
    <w:rsid w:val="009B0DC8"/>
    <w:rsid w:val="009B67E4"/>
    <w:rsid w:val="009C38B5"/>
    <w:rsid w:val="009D0A75"/>
    <w:rsid w:val="009D5B73"/>
    <w:rsid w:val="009D62B4"/>
    <w:rsid w:val="009E2150"/>
    <w:rsid w:val="009F308F"/>
    <w:rsid w:val="009F56C6"/>
    <w:rsid w:val="00A00918"/>
    <w:rsid w:val="00A07F82"/>
    <w:rsid w:val="00A10436"/>
    <w:rsid w:val="00A13D42"/>
    <w:rsid w:val="00A22D61"/>
    <w:rsid w:val="00A42DF8"/>
    <w:rsid w:val="00A4327C"/>
    <w:rsid w:val="00A62EFA"/>
    <w:rsid w:val="00A65963"/>
    <w:rsid w:val="00A670A0"/>
    <w:rsid w:val="00A77A84"/>
    <w:rsid w:val="00A825A8"/>
    <w:rsid w:val="00A95FB0"/>
    <w:rsid w:val="00AB70F6"/>
    <w:rsid w:val="00AB72D2"/>
    <w:rsid w:val="00AC469B"/>
    <w:rsid w:val="00AD2C70"/>
    <w:rsid w:val="00AD3D52"/>
    <w:rsid w:val="00AE11AE"/>
    <w:rsid w:val="00AF171C"/>
    <w:rsid w:val="00AF6643"/>
    <w:rsid w:val="00B14242"/>
    <w:rsid w:val="00B33743"/>
    <w:rsid w:val="00B432C7"/>
    <w:rsid w:val="00B444F7"/>
    <w:rsid w:val="00B5468B"/>
    <w:rsid w:val="00B6153E"/>
    <w:rsid w:val="00B649B0"/>
    <w:rsid w:val="00B65DDB"/>
    <w:rsid w:val="00B75B21"/>
    <w:rsid w:val="00B85733"/>
    <w:rsid w:val="00B93DA7"/>
    <w:rsid w:val="00BA4797"/>
    <w:rsid w:val="00BB355D"/>
    <w:rsid w:val="00BC54BB"/>
    <w:rsid w:val="00BC7A38"/>
    <w:rsid w:val="00BD62C0"/>
    <w:rsid w:val="00BD75F8"/>
    <w:rsid w:val="00BF133A"/>
    <w:rsid w:val="00BF6D64"/>
    <w:rsid w:val="00BF7EE1"/>
    <w:rsid w:val="00C12CC8"/>
    <w:rsid w:val="00C40974"/>
    <w:rsid w:val="00C410C5"/>
    <w:rsid w:val="00C469EE"/>
    <w:rsid w:val="00C562D6"/>
    <w:rsid w:val="00C65D95"/>
    <w:rsid w:val="00C901E8"/>
    <w:rsid w:val="00CA08F5"/>
    <w:rsid w:val="00CA1AA2"/>
    <w:rsid w:val="00CA44ED"/>
    <w:rsid w:val="00CB2546"/>
    <w:rsid w:val="00CB2B57"/>
    <w:rsid w:val="00CB4248"/>
    <w:rsid w:val="00CD519B"/>
    <w:rsid w:val="00D067BE"/>
    <w:rsid w:val="00D07AD4"/>
    <w:rsid w:val="00D10937"/>
    <w:rsid w:val="00D1144E"/>
    <w:rsid w:val="00D203F9"/>
    <w:rsid w:val="00D21952"/>
    <w:rsid w:val="00D21EF1"/>
    <w:rsid w:val="00D27C5B"/>
    <w:rsid w:val="00D3276F"/>
    <w:rsid w:val="00D42A2B"/>
    <w:rsid w:val="00D42C36"/>
    <w:rsid w:val="00D76FCD"/>
    <w:rsid w:val="00D80898"/>
    <w:rsid w:val="00D91E8F"/>
    <w:rsid w:val="00D92B17"/>
    <w:rsid w:val="00D940A8"/>
    <w:rsid w:val="00D945CC"/>
    <w:rsid w:val="00D95157"/>
    <w:rsid w:val="00DA3790"/>
    <w:rsid w:val="00DB354C"/>
    <w:rsid w:val="00DB6171"/>
    <w:rsid w:val="00DB7FF9"/>
    <w:rsid w:val="00DC1F82"/>
    <w:rsid w:val="00DD2E58"/>
    <w:rsid w:val="00DD43C6"/>
    <w:rsid w:val="00E02D40"/>
    <w:rsid w:val="00E117A0"/>
    <w:rsid w:val="00E17210"/>
    <w:rsid w:val="00E23847"/>
    <w:rsid w:val="00E279D3"/>
    <w:rsid w:val="00E558E7"/>
    <w:rsid w:val="00E80D12"/>
    <w:rsid w:val="00E82E24"/>
    <w:rsid w:val="00E8349F"/>
    <w:rsid w:val="00EB7A50"/>
    <w:rsid w:val="00EE507E"/>
    <w:rsid w:val="00EF64B7"/>
    <w:rsid w:val="00F066D3"/>
    <w:rsid w:val="00F12501"/>
    <w:rsid w:val="00F12CD4"/>
    <w:rsid w:val="00F1485A"/>
    <w:rsid w:val="00F218BC"/>
    <w:rsid w:val="00F2724C"/>
    <w:rsid w:val="00F30BF1"/>
    <w:rsid w:val="00F350E1"/>
    <w:rsid w:val="00F35B44"/>
    <w:rsid w:val="00F3726C"/>
    <w:rsid w:val="00F402D3"/>
    <w:rsid w:val="00F40799"/>
    <w:rsid w:val="00F6505F"/>
    <w:rsid w:val="00F763A3"/>
    <w:rsid w:val="00F83E2C"/>
    <w:rsid w:val="00F87A0C"/>
    <w:rsid w:val="00FA3EAE"/>
    <w:rsid w:val="00FB5A3B"/>
    <w:rsid w:val="00FB7742"/>
    <w:rsid w:val="00FC50AA"/>
    <w:rsid w:val="00FD04DB"/>
    <w:rsid w:val="00FD6B5E"/>
    <w:rsid w:val="00FE4220"/>
    <w:rsid w:val="00FE6E77"/>
    <w:rsid w:val="00FF6D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9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157"/>
    <w:rPr>
      <w:rFonts w:ascii="Segoe UI" w:hAnsi="Segoe UI" w:cs="Segoe UI"/>
      <w:sz w:val="18"/>
      <w:szCs w:val="18"/>
    </w:rPr>
  </w:style>
  <w:style w:type="character" w:customStyle="1" w:styleId="BalloonTextChar">
    <w:name w:val="Balloon Text Char"/>
    <w:link w:val="BalloonText"/>
    <w:uiPriority w:val="99"/>
    <w:semiHidden/>
    <w:rsid w:val="00D95157"/>
    <w:rPr>
      <w:rFonts w:ascii="Segoe UI" w:hAnsi="Segoe UI" w:cs="Segoe UI"/>
      <w:sz w:val="18"/>
      <w:szCs w:val="18"/>
      <w:lang w:val="en-US" w:eastAsia="en-US"/>
    </w:rPr>
  </w:style>
  <w:style w:type="paragraph" w:styleId="NoSpacing">
    <w:name w:val="No Spacing"/>
    <w:uiPriority w:val="1"/>
    <w:qFormat/>
    <w:rsid w:val="004B6A67"/>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4B6A67"/>
    <w:rPr>
      <w:rFonts w:eastAsia="Times New Roman"/>
      <w:sz w:val="24"/>
      <w:szCs w:val="24"/>
      <w:lang w:val="x-none" w:eastAsia="x-none"/>
    </w:rPr>
  </w:style>
  <w:style w:type="paragraph" w:styleId="ListParagraph">
    <w:name w:val="List Paragraph"/>
    <w:basedOn w:val="Normal"/>
    <w:link w:val="ListParagraphChar"/>
    <w:uiPriority w:val="34"/>
    <w:qFormat/>
    <w:rsid w:val="004B6A67"/>
    <w:pPr>
      <w:ind w:left="720"/>
    </w:pPr>
    <w:rPr>
      <w:rFonts w:eastAsia="Times New Roman"/>
      <w:lang w:val="x-none" w:eastAsia="x-none"/>
    </w:rPr>
  </w:style>
  <w:style w:type="character" w:customStyle="1" w:styleId="Heading1111Char">
    <w:name w:val="Heading 1111 Char"/>
    <w:link w:val="Heading1111"/>
    <w:locked/>
    <w:rsid w:val="004B6A67"/>
    <w:rPr>
      <w:rFonts w:ascii="Arial" w:eastAsia="Times New Roman" w:hAnsi="Arial"/>
      <w:b/>
      <w:spacing w:val="-3"/>
      <w:sz w:val="24"/>
      <w:szCs w:val="24"/>
      <w:lang w:val="x-none" w:eastAsia="x-none"/>
    </w:rPr>
  </w:style>
  <w:style w:type="paragraph" w:customStyle="1" w:styleId="Heading1111">
    <w:name w:val="Heading 1111"/>
    <w:basedOn w:val="ListParagraph"/>
    <w:link w:val="Heading1111Char"/>
    <w:qFormat/>
    <w:rsid w:val="004B6A67"/>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paragraph" w:styleId="NormalWeb">
    <w:name w:val="Normal (Web)"/>
    <w:basedOn w:val="Normal"/>
    <w:uiPriority w:val="99"/>
    <w:semiHidden/>
    <w:unhideWhenUsed/>
    <w:rsid w:val="008F071F"/>
    <w:pPr>
      <w:spacing w:before="100" w:beforeAutospacing="1" w:after="100" w:afterAutospacing="1"/>
    </w:pPr>
    <w:rPr>
      <w:rFonts w:ascii="Times" w:eastAsiaTheme="minorEastAsia" w:hAnsi="Times"/>
      <w:sz w:val="20"/>
      <w:szCs w:val="20"/>
      <w:lang w:val="en-GB"/>
    </w:rPr>
  </w:style>
  <w:style w:type="character" w:styleId="Hyperlink">
    <w:name w:val="Hyperlink"/>
    <w:basedOn w:val="DefaultParagraphFont"/>
    <w:uiPriority w:val="99"/>
    <w:unhideWhenUsed/>
    <w:rsid w:val="00656423"/>
    <w:rPr>
      <w:color w:val="0563C1" w:themeColor="hyperlink"/>
      <w:u w:val="single"/>
    </w:rPr>
  </w:style>
  <w:style w:type="character" w:styleId="UnresolvedMention">
    <w:name w:val="Unresolved Mention"/>
    <w:basedOn w:val="DefaultParagraphFont"/>
    <w:uiPriority w:val="99"/>
    <w:semiHidden/>
    <w:unhideWhenUsed/>
    <w:rsid w:val="00656423"/>
    <w:rPr>
      <w:color w:val="605E5C"/>
      <w:shd w:val="clear" w:color="auto" w:fill="E1DFDD"/>
    </w:rPr>
  </w:style>
  <w:style w:type="paragraph" w:customStyle="1" w:styleId="xmsonormal">
    <w:name w:val="x_msonormal"/>
    <w:basedOn w:val="Normal"/>
    <w:rsid w:val="00C410C5"/>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5E6E50"/>
    <w:pPr>
      <w:tabs>
        <w:tab w:val="center" w:pos="4513"/>
        <w:tab w:val="right" w:pos="9026"/>
      </w:tabs>
    </w:pPr>
  </w:style>
  <w:style w:type="character" w:customStyle="1" w:styleId="HeaderChar">
    <w:name w:val="Header Char"/>
    <w:basedOn w:val="DefaultParagraphFont"/>
    <w:link w:val="Header"/>
    <w:uiPriority w:val="99"/>
    <w:rsid w:val="005E6E50"/>
    <w:rPr>
      <w:sz w:val="24"/>
      <w:szCs w:val="24"/>
      <w:lang w:val="en-US" w:eastAsia="en-US"/>
    </w:rPr>
  </w:style>
  <w:style w:type="paragraph" w:styleId="Footer">
    <w:name w:val="footer"/>
    <w:basedOn w:val="Normal"/>
    <w:link w:val="FooterChar"/>
    <w:uiPriority w:val="99"/>
    <w:unhideWhenUsed/>
    <w:rsid w:val="005E6E50"/>
    <w:pPr>
      <w:tabs>
        <w:tab w:val="center" w:pos="4513"/>
        <w:tab w:val="right" w:pos="9026"/>
      </w:tabs>
    </w:pPr>
  </w:style>
  <w:style w:type="character" w:customStyle="1" w:styleId="FooterChar">
    <w:name w:val="Footer Char"/>
    <w:basedOn w:val="DefaultParagraphFont"/>
    <w:link w:val="Footer"/>
    <w:uiPriority w:val="99"/>
    <w:rsid w:val="005E6E5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0791">
      <w:bodyDiv w:val="1"/>
      <w:marLeft w:val="0"/>
      <w:marRight w:val="0"/>
      <w:marTop w:val="0"/>
      <w:marBottom w:val="0"/>
      <w:divBdr>
        <w:top w:val="none" w:sz="0" w:space="0" w:color="auto"/>
        <w:left w:val="none" w:sz="0" w:space="0" w:color="auto"/>
        <w:bottom w:val="none" w:sz="0" w:space="0" w:color="auto"/>
        <w:right w:val="none" w:sz="0" w:space="0" w:color="auto"/>
      </w:divBdr>
    </w:div>
    <w:div w:id="421218878">
      <w:bodyDiv w:val="1"/>
      <w:marLeft w:val="0"/>
      <w:marRight w:val="0"/>
      <w:marTop w:val="0"/>
      <w:marBottom w:val="0"/>
      <w:divBdr>
        <w:top w:val="none" w:sz="0" w:space="0" w:color="auto"/>
        <w:left w:val="none" w:sz="0" w:space="0" w:color="auto"/>
        <w:bottom w:val="none" w:sz="0" w:space="0" w:color="auto"/>
        <w:right w:val="none" w:sz="0" w:space="0" w:color="auto"/>
      </w:divBdr>
    </w:div>
    <w:div w:id="424693933">
      <w:bodyDiv w:val="1"/>
      <w:marLeft w:val="0"/>
      <w:marRight w:val="0"/>
      <w:marTop w:val="0"/>
      <w:marBottom w:val="0"/>
      <w:divBdr>
        <w:top w:val="none" w:sz="0" w:space="0" w:color="auto"/>
        <w:left w:val="none" w:sz="0" w:space="0" w:color="auto"/>
        <w:bottom w:val="none" w:sz="0" w:space="0" w:color="auto"/>
        <w:right w:val="none" w:sz="0" w:space="0" w:color="auto"/>
      </w:divBdr>
    </w:div>
    <w:div w:id="429007954">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529421163">
      <w:bodyDiv w:val="1"/>
      <w:marLeft w:val="0"/>
      <w:marRight w:val="0"/>
      <w:marTop w:val="0"/>
      <w:marBottom w:val="0"/>
      <w:divBdr>
        <w:top w:val="none" w:sz="0" w:space="0" w:color="auto"/>
        <w:left w:val="none" w:sz="0" w:space="0" w:color="auto"/>
        <w:bottom w:val="none" w:sz="0" w:space="0" w:color="auto"/>
        <w:right w:val="none" w:sz="0" w:space="0" w:color="auto"/>
      </w:divBdr>
    </w:div>
    <w:div w:id="603154705">
      <w:bodyDiv w:val="1"/>
      <w:marLeft w:val="0"/>
      <w:marRight w:val="0"/>
      <w:marTop w:val="0"/>
      <w:marBottom w:val="0"/>
      <w:divBdr>
        <w:top w:val="none" w:sz="0" w:space="0" w:color="auto"/>
        <w:left w:val="none" w:sz="0" w:space="0" w:color="auto"/>
        <w:bottom w:val="none" w:sz="0" w:space="0" w:color="auto"/>
        <w:right w:val="none" w:sz="0" w:space="0" w:color="auto"/>
      </w:divBdr>
    </w:div>
    <w:div w:id="919946439">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99198265">
      <w:bodyDiv w:val="1"/>
      <w:marLeft w:val="0"/>
      <w:marRight w:val="0"/>
      <w:marTop w:val="0"/>
      <w:marBottom w:val="0"/>
      <w:divBdr>
        <w:top w:val="none" w:sz="0" w:space="0" w:color="auto"/>
        <w:left w:val="none" w:sz="0" w:space="0" w:color="auto"/>
        <w:bottom w:val="none" w:sz="0" w:space="0" w:color="auto"/>
        <w:right w:val="none" w:sz="0" w:space="0" w:color="auto"/>
      </w:divBdr>
    </w:div>
    <w:div w:id="1209561552">
      <w:bodyDiv w:val="1"/>
      <w:marLeft w:val="0"/>
      <w:marRight w:val="0"/>
      <w:marTop w:val="0"/>
      <w:marBottom w:val="0"/>
      <w:divBdr>
        <w:top w:val="none" w:sz="0" w:space="0" w:color="auto"/>
        <w:left w:val="none" w:sz="0" w:space="0" w:color="auto"/>
        <w:bottom w:val="none" w:sz="0" w:space="0" w:color="auto"/>
        <w:right w:val="none" w:sz="0" w:space="0" w:color="auto"/>
      </w:divBdr>
    </w:div>
    <w:div w:id="1307933592">
      <w:bodyDiv w:val="1"/>
      <w:marLeft w:val="0"/>
      <w:marRight w:val="0"/>
      <w:marTop w:val="0"/>
      <w:marBottom w:val="0"/>
      <w:divBdr>
        <w:top w:val="none" w:sz="0" w:space="0" w:color="auto"/>
        <w:left w:val="none" w:sz="0" w:space="0" w:color="auto"/>
        <w:bottom w:val="none" w:sz="0" w:space="0" w:color="auto"/>
        <w:right w:val="none" w:sz="0" w:space="0" w:color="auto"/>
      </w:divBdr>
    </w:div>
    <w:div w:id="1344940199">
      <w:bodyDiv w:val="1"/>
      <w:marLeft w:val="0"/>
      <w:marRight w:val="0"/>
      <w:marTop w:val="0"/>
      <w:marBottom w:val="0"/>
      <w:divBdr>
        <w:top w:val="none" w:sz="0" w:space="0" w:color="auto"/>
        <w:left w:val="none" w:sz="0" w:space="0" w:color="auto"/>
        <w:bottom w:val="none" w:sz="0" w:space="0" w:color="auto"/>
        <w:right w:val="none" w:sz="0" w:space="0" w:color="auto"/>
      </w:divBdr>
    </w:div>
    <w:div w:id="1402484256">
      <w:bodyDiv w:val="1"/>
      <w:marLeft w:val="0"/>
      <w:marRight w:val="0"/>
      <w:marTop w:val="0"/>
      <w:marBottom w:val="0"/>
      <w:divBdr>
        <w:top w:val="none" w:sz="0" w:space="0" w:color="auto"/>
        <w:left w:val="none" w:sz="0" w:space="0" w:color="auto"/>
        <w:bottom w:val="none" w:sz="0" w:space="0" w:color="auto"/>
        <w:right w:val="none" w:sz="0" w:space="0" w:color="auto"/>
      </w:divBdr>
    </w:div>
    <w:div w:id="1455831592">
      <w:bodyDiv w:val="1"/>
      <w:marLeft w:val="0"/>
      <w:marRight w:val="0"/>
      <w:marTop w:val="0"/>
      <w:marBottom w:val="0"/>
      <w:divBdr>
        <w:top w:val="none" w:sz="0" w:space="0" w:color="auto"/>
        <w:left w:val="none" w:sz="0" w:space="0" w:color="auto"/>
        <w:bottom w:val="none" w:sz="0" w:space="0" w:color="auto"/>
        <w:right w:val="none" w:sz="0" w:space="0" w:color="auto"/>
      </w:divBdr>
    </w:div>
    <w:div w:id="1827277674">
      <w:bodyDiv w:val="1"/>
      <w:marLeft w:val="0"/>
      <w:marRight w:val="0"/>
      <w:marTop w:val="0"/>
      <w:marBottom w:val="0"/>
      <w:divBdr>
        <w:top w:val="none" w:sz="0" w:space="0" w:color="auto"/>
        <w:left w:val="none" w:sz="0" w:space="0" w:color="auto"/>
        <w:bottom w:val="none" w:sz="0" w:space="0" w:color="auto"/>
        <w:right w:val="none" w:sz="0" w:space="0" w:color="auto"/>
      </w:divBdr>
    </w:div>
    <w:div w:id="20506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A9F821B3-B38F-4333-A2DA-E8AD073E5C75}">
  <ds:schemaRefs>
    <ds:schemaRef ds:uri="http://schemas.microsoft.com/sharepoint/v3/contenttype/forms"/>
  </ds:schemaRefs>
</ds:datastoreItem>
</file>

<file path=customXml/itemProps2.xml><?xml version="1.0" encoding="utf-8"?>
<ds:datastoreItem xmlns:ds="http://schemas.openxmlformats.org/officeDocument/2006/customXml" ds:itemID="{B977D331-9756-484F-848F-1ECD86CF6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CD0D2-613A-49BA-A68F-454854A2BD7B}">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dc:description/>
  <cp:lastModifiedBy>Chris Evans</cp:lastModifiedBy>
  <cp:revision>13</cp:revision>
  <cp:lastPrinted>2024-06-20T14:01:00Z</cp:lastPrinted>
  <dcterms:created xsi:type="dcterms:W3CDTF">2025-02-05T17:10:00Z</dcterms:created>
  <dcterms:modified xsi:type="dcterms:W3CDTF">2025-02-07T12:09:00Z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c29c14247b614e68399b9f6b36f58b40157af875d499c078d1ec7022839327f0</vt:lpwstr>
  </property>
  <property fmtid="{D5CDD505-2E9C-101B-9397-08002B2CF9AE}" pid="3" name="ContentTypeId">
    <vt:lpwstr>0x010100322A804CE645EF438330CAF3CC9F8D5D</vt:lpwstr>
  </property>
  <property fmtid="{D5CDD505-2E9C-101B-9397-08002B2CF9AE}" pid="4" name="MediaServiceImageTags">
    <vt:lpwstr/>
  </property>
</Properties>
</file>