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80"/>
      </w:tblGrid>
      <w:tr w:rsidR="00823F31" w:rsidRPr="00931999" w14:paraId="233F3543" w14:textId="77777777" w:rsidTr="00823F31">
        <w:tc>
          <w:tcPr>
            <w:tcW w:w="4788" w:type="dxa"/>
          </w:tcPr>
          <w:p w14:paraId="2872938C" w14:textId="0FBED148" w:rsidR="000A11F9" w:rsidRDefault="0009072B" w:rsidP="000A11F9">
            <w:pPr>
              <w:rPr>
                <w:rFonts w:ascii="Arial" w:hAnsi="Arial" w:cs="Arial"/>
                <w:b/>
              </w:rPr>
            </w:pPr>
            <w:r w:rsidRPr="00931999">
              <w:rPr>
                <w:rFonts w:ascii="Arial" w:hAnsi="Arial" w:cs="Arial"/>
                <w:b/>
              </w:rPr>
              <w:t xml:space="preserve"> </w:t>
            </w:r>
            <w:r w:rsidR="00854097">
              <w:rPr>
                <w:rFonts w:ascii="Arial" w:hAnsi="Arial" w:cs="Arial"/>
                <w:b/>
              </w:rPr>
              <w:t xml:space="preserve"> </w:t>
            </w:r>
          </w:p>
          <w:p w14:paraId="4E9331A8" w14:textId="489F2F84" w:rsidR="00823F31" w:rsidRPr="00931999" w:rsidRDefault="00823F31" w:rsidP="009C38B5">
            <w:pPr>
              <w:rPr>
                <w:rFonts w:ascii="Arial" w:hAnsi="Arial" w:cs="Arial"/>
                <w:b/>
              </w:rPr>
            </w:pPr>
            <w:r w:rsidRPr="00931999">
              <w:rPr>
                <w:rFonts w:ascii="Arial" w:hAnsi="Arial" w:cs="Arial"/>
                <w:b/>
              </w:rPr>
              <w:t>Agenda Item</w:t>
            </w:r>
            <w:r w:rsidR="00931999">
              <w:rPr>
                <w:rFonts w:ascii="Arial" w:hAnsi="Arial" w:cs="Arial"/>
                <w:b/>
              </w:rPr>
              <w:t>:</w:t>
            </w:r>
            <w:r w:rsidR="00854097">
              <w:rPr>
                <w:rFonts w:ascii="Arial" w:hAnsi="Arial" w:cs="Arial"/>
                <w:b/>
              </w:rPr>
              <w:t xml:space="preserve"> </w:t>
            </w:r>
            <w:r w:rsidR="00906686">
              <w:rPr>
                <w:rFonts w:ascii="Arial" w:hAnsi="Arial" w:cs="Arial"/>
                <w:b/>
              </w:rPr>
              <w:t>5</w:t>
            </w:r>
          </w:p>
        </w:tc>
        <w:tc>
          <w:tcPr>
            <w:tcW w:w="4788" w:type="dxa"/>
          </w:tcPr>
          <w:p w14:paraId="7FE4E506" w14:textId="77777777" w:rsidR="00823F31" w:rsidRPr="00931999" w:rsidRDefault="00427684">
            <w:pPr>
              <w:rPr>
                <w:rFonts w:ascii="Arial" w:hAnsi="Arial" w:cs="Arial"/>
                <w:b/>
              </w:rPr>
            </w:pPr>
            <w:r>
              <w:rPr>
                <w:rFonts w:ascii="Arial" w:hAnsi="Arial" w:cs="Arial"/>
                <w:b/>
              </w:rPr>
              <w:t xml:space="preserve">Council </w:t>
            </w:r>
          </w:p>
          <w:p w14:paraId="0B332612" w14:textId="385DA489" w:rsidR="000A11F9" w:rsidRDefault="006C2A25" w:rsidP="00931999">
            <w:pPr>
              <w:rPr>
                <w:rFonts w:ascii="Arial" w:hAnsi="Arial" w:cs="Arial"/>
                <w:b/>
              </w:rPr>
            </w:pPr>
            <w:r>
              <w:rPr>
                <w:rFonts w:ascii="Arial" w:hAnsi="Arial" w:cs="Arial"/>
                <w:b/>
              </w:rPr>
              <w:t>Full Council Meeting</w:t>
            </w:r>
          </w:p>
          <w:p w14:paraId="44484300" w14:textId="34464156" w:rsidR="00823F31" w:rsidRPr="00931999" w:rsidRDefault="000A11F9" w:rsidP="009C38B5">
            <w:pPr>
              <w:rPr>
                <w:rFonts w:ascii="Arial" w:hAnsi="Arial" w:cs="Arial"/>
                <w:b/>
              </w:rPr>
            </w:pPr>
            <w:r>
              <w:rPr>
                <w:rFonts w:ascii="Arial" w:hAnsi="Arial" w:cs="Arial"/>
                <w:b/>
              </w:rPr>
              <w:t>Date of Meeting:</w:t>
            </w:r>
            <w:r w:rsidR="00763A88">
              <w:rPr>
                <w:rFonts w:ascii="Arial" w:hAnsi="Arial" w:cs="Arial"/>
                <w:b/>
              </w:rPr>
              <w:t xml:space="preserve"> 13</w:t>
            </w:r>
            <w:r w:rsidR="00BE00F1" w:rsidRPr="00BE00F1">
              <w:rPr>
                <w:rFonts w:ascii="Arial" w:hAnsi="Arial" w:cs="Arial"/>
                <w:b/>
                <w:vertAlign w:val="superscript"/>
              </w:rPr>
              <w:t>th</w:t>
            </w:r>
            <w:r w:rsidR="00BE00F1">
              <w:rPr>
                <w:rFonts w:ascii="Arial" w:hAnsi="Arial" w:cs="Arial"/>
                <w:b/>
              </w:rPr>
              <w:t xml:space="preserve"> </w:t>
            </w:r>
            <w:r w:rsidR="00311BB5">
              <w:rPr>
                <w:rFonts w:ascii="Arial" w:hAnsi="Arial" w:cs="Arial"/>
                <w:b/>
              </w:rPr>
              <w:t>Novem</w:t>
            </w:r>
            <w:r w:rsidR="00BE00F1">
              <w:rPr>
                <w:rFonts w:ascii="Arial" w:hAnsi="Arial" w:cs="Arial"/>
                <w:b/>
              </w:rPr>
              <w:t xml:space="preserve">ber </w:t>
            </w:r>
            <w:r w:rsidR="00364C49">
              <w:rPr>
                <w:rFonts w:ascii="Arial" w:hAnsi="Arial" w:cs="Arial"/>
                <w:b/>
              </w:rPr>
              <w:t>2024</w:t>
            </w:r>
          </w:p>
        </w:tc>
      </w:tr>
    </w:tbl>
    <w:p w14:paraId="4AEB1226" w14:textId="77777777" w:rsidR="00F12CD4" w:rsidRPr="00931999" w:rsidRDefault="00F12CD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23F31" w:rsidRPr="00931999" w14:paraId="7C5CA3C2" w14:textId="77777777" w:rsidTr="00823F31">
        <w:tc>
          <w:tcPr>
            <w:tcW w:w="9576" w:type="dxa"/>
          </w:tcPr>
          <w:p w14:paraId="3724083B" w14:textId="77777777" w:rsidR="00823F31" w:rsidRPr="00931999" w:rsidRDefault="00823F31" w:rsidP="00823F31">
            <w:pPr>
              <w:jc w:val="center"/>
              <w:rPr>
                <w:rFonts w:ascii="Arial" w:hAnsi="Arial" w:cs="Arial"/>
                <w:b/>
                <w:sz w:val="36"/>
                <w:szCs w:val="36"/>
              </w:rPr>
            </w:pPr>
            <w:r w:rsidRPr="00931999">
              <w:rPr>
                <w:rFonts w:ascii="Arial" w:hAnsi="Arial" w:cs="Arial"/>
                <w:b/>
                <w:sz w:val="36"/>
                <w:szCs w:val="36"/>
              </w:rPr>
              <w:t>OAKHAM TOWN COUNCIL</w:t>
            </w:r>
          </w:p>
        </w:tc>
      </w:tr>
    </w:tbl>
    <w:p w14:paraId="09035200" w14:textId="77777777" w:rsidR="00823F31" w:rsidRPr="00931999" w:rsidRDefault="00823F31">
      <w:pPr>
        <w:rPr>
          <w:rFonts w:ascii="Arial" w:hAnsi="Arial" w:cs="Arial"/>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686"/>
      </w:tblGrid>
      <w:tr w:rsidR="00823F31" w:rsidRPr="00931999" w14:paraId="535FA471" w14:textId="77777777" w:rsidTr="00BE00F1">
        <w:tc>
          <w:tcPr>
            <w:tcW w:w="4811" w:type="dxa"/>
          </w:tcPr>
          <w:p w14:paraId="5F6D7BAD" w14:textId="33D92910" w:rsidR="009A0416" w:rsidRPr="00931999" w:rsidRDefault="00823F31" w:rsidP="009A0416">
            <w:pPr>
              <w:rPr>
                <w:rFonts w:ascii="Arial" w:hAnsi="Arial" w:cs="Arial"/>
                <w:b/>
              </w:rPr>
            </w:pPr>
            <w:r w:rsidRPr="00931999">
              <w:rPr>
                <w:rFonts w:ascii="Arial" w:hAnsi="Arial" w:cs="Arial"/>
                <w:b/>
              </w:rPr>
              <w:t>Report Author</w:t>
            </w:r>
            <w:r w:rsidR="004B6A67">
              <w:rPr>
                <w:rFonts w:ascii="Arial" w:hAnsi="Arial" w:cs="Arial"/>
                <w:b/>
              </w:rPr>
              <w:t>s</w:t>
            </w:r>
            <w:r w:rsidRPr="00931999">
              <w:rPr>
                <w:rFonts w:ascii="Arial" w:hAnsi="Arial" w:cs="Arial"/>
                <w:b/>
              </w:rPr>
              <w:t>:</w:t>
            </w:r>
            <w:r w:rsidR="0009072B" w:rsidRPr="00931999">
              <w:rPr>
                <w:rFonts w:ascii="Arial" w:hAnsi="Arial" w:cs="Arial"/>
                <w:b/>
              </w:rPr>
              <w:t xml:space="preserve"> </w:t>
            </w:r>
          </w:p>
          <w:p w14:paraId="062E861A" w14:textId="216ACB08" w:rsidR="00823F31" w:rsidRPr="00931999" w:rsidRDefault="0095021F" w:rsidP="009C38B5">
            <w:pPr>
              <w:rPr>
                <w:rFonts w:ascii="Arial" w:hAnsi="Arial" w:cs="Arial"/>
                <w:b/>
              </w:rPr>
            </w:pPr>
            <w:r>
              <w:rPr>
                <w:rFonts w:ascii="Arial" w:hAnsi="Arial" w:cs="Arial"/>
                <w:b/>
              </w:rPr>
              <w:t>Town Clerk</w:t>
            </w:r>
          </w:p>
        </w:tc>
        <w:tc>
          <w:tcPr>
            <w:tcW w:w="4686" w:type="dxa"/>
          </w:tcPr>
          <w:p w14:paraId="11BE7A1F" w14:textId="114DB7D6" w:rsidR="00D3276F" w:rsidRPr="00931999" w:rsidRDefault="00823F31" w:rsidP="00A65963">
            <w:pPr>
              <w:rPr>
                <w:rFonts w:ascii="Arial" w:hAnsi="Arial" w:cs="Arial"/>
                <w:b/>
              </w:rPr>
            </w:pPr>
            <w:r w:rsidRPr="00931999">
              <w:rPr>
                <w:rFonts w:ascii="Arial" w:hAnsi="Arial" w:cs="Arial"/>
                <w:b/>
              </w:rPr>
              <w:t>Title</w:t>
            </w:r>
            <w:r w:rsidR="0095021F">
              <w:rPr>
                <w:rFonts w:ascii="Arial" w:hAnsi="Arial" w:cs="Arial"/>
                <w:b/>
              </w:rPr>
              <w:t xml:space="preserve">: </w:t>
            </w:r>
            <w:r w:rsidR="00F61D03">
              <w:rPr>
                <w:rFonts w:ascii="Arial" w:hAnsi="Arial" w:cs="Arial"/>
                <w:b/>
              </w:rPr>
              <w:t>Financial Statement</w:t>
            </w:r>
          </w:p>
        </w:tc>
      </w:tr>
      <w:tr w:rsidR="00823F31" w:rsidRPr="00931999" w14:paraId="352BE843" w14:textId="77777777" w:rsidTr="00BE00F1">
        <w:tc>
          <w:tcPr>
            <w:tcW w:w="9497" w:type="dxa"/>
            <w:gridSpan w:val="2"/>
          </w:tcPr>
          <w:p w14:paraId="1732E2D4" w14:textId="7D7987C5" w:rsidR="00931999" w:rsidRDefault="00823F31" w:rsidP="00746133">
            <w:pPr>
              <w:rPr>
                <w:rFonts w:ascii="Arial" w:hAnsi="Arial" w:cs="Arial"/>
                <w:b/>
              </w:rPr>
            </w:pPr>
            <w:r w:rsidRPr="00931999">
              <w:rPr>
                <w:rFonts w:ascii="Arial" w:hAnsi="Arial" w:cs="Arial"/>
                <w:b/>
              </w:rPr>
              <w:t>Subje</w:t>
            </w:r>
            <w:r w:rsidR="006B6D57">
              <w:rPr>
                <w:rFonts w:ascii="Arial" w:hAnsi="Arial" w:cs="Arial"/>
                <w:b/>
              </w:rPr>
              <w:t xml:space="preserve">ct </w:t>
            </w:r>
            <w:r w:rsidR="00545B5C">
              <w:rPr>
                <w:rFonts w:ascii="Arial" w:hAnsi="Arial" w:cs="Arial"/>
                <w:b/>
              </w:rPr>
              <w:t>:</w:t>
            </w:r>
            <w:r w:rsidR="003E729D">
              <w:rPr>
                <w:rFonts w:ascii="Arial" w:hAnsi="Arial" w:cs="Arial"/>
                <w:b/>
              </w:rPr>
              <w:t xml:space="preserve"> </w:t>
            </w:r>
            <w:r w:rsidR="00F61D03">
              <w:rPr>
                <w:rFonts w:ascii="Arial" w:hAnsi="Arial" w:cs="Arial"/>
                <w:b/>
              </w:rPr>
              <w:t>Fraudulent attempts to access funds and Bank transfer</w:t>
            </w:r>
          </w:p>
          <w:p w14:paraId="51E76574" w14:textId="4D6BD5C1" w:rsidR="00BE00F1" w:rsidRPr="00931999" w:rsidRDefault="00BE00F1" w:rsidP="00746133">
            <w:pPr>
              <w:rPr>
                <w:rFonts w:ascii="Arial" w:hAnsi="Arial" w:cs="Arial"/>
                <w:b/>
              </w:rPr>
            </w:pPr>
          </w:p>
        </w:tc>
      </w:tr>
      <w:tr w:rsidR="006B5EF9" w:rsidRPr="00931999" w14:paraId="1637DDD7" w14:textId="77777777" w:rsidTr="00BE00F1">
        <w:trPr>
          <w:trHeight w:val="1853"/>
        </w:trPr>
        <w:tc>
          <w:tcPr>
            <w:tcW w:w="9497" w:type="dxa"/>
            <w:gridSpan w:val="2"/>
          </w:tcPr>
          <w:p w14:paraId="7B185674" w14:textId="77777777" w:rsidR="00A65963" w:rsidRDefault="00A65963" w:rsidP="005C63BF">
            <w:pPr>
              <w:rPr>
                <w:rFonts w:ascii="Arial" w:eastAsiaTheme="minorHAnsi" w:hAnsi="Arial" w:cs="Arial"/>
                <w:b/>
                <w:bCs/>
                <w:lang w:eastAsia="en-GB"/>
              </w:rPr>
            </w:pPr>
          </w:p>
          <w:p w14:paraId="06FBD09B" w14:textId="5F3D792E" w:rsidR="00A437AF" w:rsidRDefault="00F61D03" w:rsidP="005C63BF">
            <w:pPr>
              <w:rPr>
                <w:rFonts w:ascii="Arial" w:eastAsiaTheme="minorHAnsi" w:hAnsi="Arial" w:cs="Arial"/>
              </w:rPr>
            </w:pPr>
            <w:r>
              <w:rPr>
                <w:rFonts w:ascii="Arial" w:eastAsiaTheme="minorHAnsi" w:hAnsi="Arial" w:cs="Arial"/>
              </w:rPr>
              <w:t xml:space="preserve">In the middle of </w:t>
            </w:r>
            <w:r w:rsidR="0050012E">
              <w:rPr>
                <w:rFonts w:ascii="Arial" w:eastAsiaTheme="minorHAnsi" w:hAnsi="Arial" w:cs="Arial"/>
              </w:rPr>
              <w:t>September,</w:t>
            </w:r>
            <w:r>
              <w:rPr>
                <w:rFonts w:ascii="Arial" w:eastAsiaTheme="minorHAnsi" w:hAnsi="Arial" w:cs="Arial"/>
              </w:rPr>
              <w:t xml:space="preserve"> a cheque was taken in by HSBC for funds of £4,900. This was immediately rejected by the bank as it was clear that the cheque was not from one of our Cheque books and that it was therefore fake. The money therefore was recredited to our account on the same day. This was also attempted by someone two years ago with a similar outcome.</w:t>
            </w:r>
          </w:p>
          <w:p w14:paraId="6FD22698" w14:textId="77777777" w:rsidR="00643148" w:rsidRDefault="00643148" w:rsidP="005C63BF">
            <w:pPr>
              <w:rPr>
                <w:rFonts w:ascii="Arial" w:eastAsiaTheme="minorHAnsi" w:hAnsi="Arial" w:cs="Arial"/>
              </w:rPr>
            </w:pPr>
          </w:p>
          <w:p w14:paraId="2936E064" w14:textId="545EB51F" w:rsidR="00643148" w:rsidRDefault="00F61D03" w:rsidP="005C63BF">
            <w:pPr>
              <w:rPr>
                <w:rFonts w:ascii="Arial" w:hAnsi="Arial" w:cs="Arial"/>
              </w:rPr>
            </w:pPr>
            <w:r>
              <w:rPr>
                <w:rFonts w:ascii="Arial" w:hAnsi="Arial" w:cs="Arial"/>
              </w:rPr>
              <w:t>On the 1</w:t>
            </w:r>
            <w:r w:rsidRPr="00F61D03">
              <w:rPr>
                <w:rFonts w:ascii="Arial" w:hAnsi="Arial" w:cs="Arial"/>
                <w:vertAlign w:val="superscript"/>
              </w:rPr>
              <w:t>st</w:t>
            </w:r>
            <w:r>
              <w:rPr>
                <w:rFonts w:ascii="Arial" w:hAnsi="Arial" w:cs="Arial"/>
              </w:rPr>
              <w:t xml:space="preserve"> October someone set up a Direct Debit agreement on our bank account to Ebay Commerce. The Deputy Clerk noticed this a week later when two debits for some hundreds of pounds was taken for Ebay Commerce. The office immediately phoned HSBC and stopped the DD agreement and reported it as fraudulent activity. A visit to the nearest branch resulted in our account </w:t>
            </w:r>
            <w:r w:rsidR="00643148">
              <w:rPr>
                <w:rFonts w:ascii="Arial" w:hAnsi="Arial" w:cs="Arial"/>
              </w:rPr>
              <w:t>being</w:t>
            </w:r>
            <w:r>
              <w:rPr>
                <w:rFonts w:ascii="Arial" w:hAnsi="Arial" w:cs="Arial"/>
              </w:rPr>
              <w:t xml:space="preserve"> suspended and new authorization</w:t>
            </w:r>
            <w:r w:rsidR="0050012E">
              <w:rPr>
                <w:rFonts w:ascii="Arial" w:hAnsi="Arial" w:cs="Arial"/>
              </w:rPr>
              <w:t>s</w:t>
            </w:r>
            <w:r>
              <w:rPr>
                <w:rFonts w:ascii="Arial" w:hAnsi="Arial" w:cs="Arial"/>
              </w:rPr>
              <w:t xml:space="preserve"> issued . Within days the account was </w:t>
            </w:r>
            <w:r w:rsidR="00643148">
              <w:rPr>
                <w:rFonts w:ascii="Arial" w:hAnsi="Arial" w:cs="Arial"/>
              </w:rPr>
              <w:t xml:space="preserve">accessible, and it was evident the funds had been returned under the Direct Debit Guarantee. </w:t>
            </w:r>
          </w:p>
          <w:p w14:paraId="0516DBEE" w14:textId="77777777" w:rsidR="00643148" w:rsidRDefault="00643148" w:rsidP="005C63BF">
            <w:pPr>
              <w:rPr>
                <w:rFonts w:ascii="Arial" w:hAnsi="Arial" w:cs="Arial"/>
              </w:rPr>
            </w:pPr>
          </w:p>
          <w:p w14:paraId="0C17F11D" w14:textId="02E69A5D" w:rsidR="00643148" w:rsidRDefault="00643148" w:rsidP="005C63BF">
            <w:pPr>
              <w:rPr>
                <w:rFonts w:ascii="Arial" w:hAnsi="Arial" w:cs="Arial"/>
              </w:rPr>
            </w:pPr>
            <w:r>
              <w:rPr>
                <w:rFonts w:ascii="Arial" w:hAnsi="Arial" w:cs="Arial"/>
              </w:rPr>
              <w:t>LRA</w:t>
            </w:r>
            <w:r w:rsidR="0050012E">
              <w:rPr>
                <w:rFonts w:ascii="Arial" w:hAnsi="Arial" w:cs="Arial"/>
              </w:rPr>
              <w:t>L</w:t>
            </w:r>
            <w:r>
              <w:rPr>
                <w:rFonts w:ascii="Arial" w:hAnsi="Arial" w:cs="Arial"/>
              </w:rPr>
              <w:t xml:space="preserve">C, the police and </w:t>
            </w:r>
            <w:r w:rsidR="0050012E">
              <w:rPr>
                <w:rFonts w:ascii="Arial" w:hAnsi="Arial" w:cs="Arial"/>
              </w:rPr>
              <w:t>IC</w:t>
            </w:r>
            <w:r>
              <w:rPr>
                <w:rFonts w:ascii="Arial" w:hAnsi="Arial" w:cs="Arial"/>
              </w:rPr>
              <w:t>O have been informed of this matter. Clearly there has been two significant attempts to defraud Oakham Town Council</w:t>
            </w:r>
            <w:r w:rsidR="0050012E">
              <w:rPr>
                <w:rFonts w:ascii="Arial" w:hAnsi="Arial" w:cs="Arial"/>
              </w:rPr>
              <w:t>,</w:t>
            </w:r>
            <w:r>
              <w:rPr>
                <w:rFonts w:ascii="Arial" w:hAnsi="Arial" w:cs="Arial"/>
              </w:rPr>
              <w:t xml:space="preserve"> both unsuccessful.</w:t>
            </w:r>
          </w:p>
          <w:p w14:paraId="188E89EC" w14:textId="77777777" w:rsidR="00643148" w:rsidRDefault="00643148" w:rsidP="005C63BF">
            <w:pPr>
              <w:rPr>
                <w:rFonts w:ascii="Arial" w:hAnsi="Arial" w:cs="Arial"/>
              </w:rPr>
            </w:pPr>
          </w:p>
          <w:p w14:paraId="5E62C559" w14:textId="51CE7E82" w:rsidR="00643148" w:rsidRDefault="00643148" w:rsidP="005C63BF">
            <w:pPr>
              <w:rPr>
                <w:rFonts w:ascii="Arial" w:hAnsi="Arial" w:cs="Arial"/>
              </w:rPr>
            </w:pPr>
            <w:r>
              <w:rPr>
                <w:rFonts w:ascii="Arial" w:hAnsi="Arial" w:cs="Arial"/>
              </w:rPr>
              <w:t>One outcome of this matter is that from now on as recommended by LRA</w:t>
            </w:r>
            <w:r w:rsidR="0050012E">
              <w:rPr>
                <w:rFonts w:ascii="Arial" w:hAnsi="Arial" w:cs="Arial"/>
              </w:rPr>
              <w:t>L</w:t>
            </w:r>
            <w:r>
              <w:rPr>
                <w:rFonts w:ascii="Arial" w:hAnsi="Arial" w:cs="Arial"/>
              </w:rPr>
              <w:t xml:space="preserve">C no signed minutes will be published. Secondly Oakham Town Council will be transferring its bank </w:t>
            </w:r>
            <w:r w:rsidR="0050012E">
              <w:rPr>
                <w:rFonts w:ascii="Arial" w:hAnsi="Arial" w:cs="Arial"/>
              </w:rPr>
              <w:t xml:space="preserve">account </w:t>
            </w:r>
            <w:r>
              <w:rPr>
                <w:rFonts w:ascii="Arial" w:hAnsi="Arial" w:cs="Arial"/>
              </w:rPr>
              <w:t xml:space="preserve">to Lloyds </w:t>
            </w:r>
            <w:r w:rsidR="0050012E">
              <w:rPr>
                <w:rFonts w:ascii="Arial" w:hAnsi="Arial" w:cs="Arial"/>
              </w:rPr>
              <w:t xml:space="preserve">Bank </w:t>
            </w:r>
            <w:r>
              <w:rPr>
                <w:rFonts w:ascii="Arial" w:hAnsi="Arial" w:cs="Arial"/>
              </w:rPr>
              <w:t>so that a second signatory system can be invoked. Once this is completed no sort code or account number will be also published.</w:t>
            </w:r>
          </w:p>
          <w:p w14:paraId="324843E3" w14:textId="77777777" w:rsidR="00545B5C" w:rsidRDefault="00545B5C" w:rsidP="005C63BF">
            <w:pPr>
              <w:rPr>
                <w:rFonts w:ascii="Arial" w:hAnsi="Arial" w:cs="Arial"/>
              </w:rPr>
            </w:pPr>
          </w:p>
          <w:p w14:paraId="3EE27E8E" w14:textId="5116AD75" w:rsidR="00545B5C" w:rsidRPr="0050012E" w:rsidRDefault="00545B5C" w:rsidP="005C63BF">
            <w:pPr>
              <w:rPr>
                <w:rFonts w:ascii="Arial" w:hAnsi="Arial" w:cs="Arial"/>
                <w:b/>
                <w:bCs/>
              </w:rPr>
            </w:pPr>
            <w:r w:rsidRPr="0050012E">
              <w:rPr>
                <w:rFonts w:ascii="Arial" w:hAnsi="Arial" w:cs="Arial"/>
                <w:b/>
                <w:bCs/>
              </w:rPr>
              <w:t xml:space="preserve">PROPOSAL: That the Council </w:t>
            </w:r>
            <w:r w:rsidR="00643148" w:rsidRPr="0050012E">
              <w:rPr>
                <w:rFonts w:ascii="Arial" w:hAnsi="Arial" w:cs="Arial"/>
                <w:b/>
                <w:bCs/>
              </w:rPr>
              <w:t>agree to the transfer from HSBC to Lloyds Bank.</w:t>
            </w:r>
          </w:p>
          <w:p w14:paraId="707A1300" w14:textId="61307E7C" w:rsidR="00243F58" w:rsidRPr="00931999" w:rsidRDefault="00243F58" w:rsidP="005C63BF">
            <w:pPr>
              <w:rPr>
                <w:rFonts w:ascii="Arial" w:hAnsi="Arial" w:cs="Arial"/>
                <w:b/>
              </w:rPr>
            </w:pPr>
          </w:p>
        </w:tc>
      </w:tr>
    </w:tbl>
    <w:p w14:paraId="784637E0" w14:textId="2CAE6772" w:rsidR="00823F31" w:rsidRDefault="00823F31"/>
    <w:p w14:paraId="39C33B3C" w14:textId="11C436D4" w:rsidR="009A0416" w:rsidRDefault="009A0416"/>
    <w:p w14:paraId="2F78282D" w14:textId="2FAA12ED" w:rsidR="009A0416" w:rsidRDefault="009A0416"/>
    <w:p w14:paraId="2AA4DA00" w14:textId="77777777" w:rsidR="009A0416" w:rsidRDefault="009A0416"/>
    <w:p w14:paraId="2F35D014" w14:textId="77777777" w:rsidR="00D21952" w:rsidRDefault="00D21952" w:rsidP="0055393D">
      <w:pPr>
        <w:rPr>
          <w:rFonts w:ascii="Arial" w:hAnsi="Arial" w:cs="Arial"/>
          <w:bCs/>
        </w:rPr>
      </w:pPr>
    </w:p>
    <w:sectPr w:rsidR="00D21952" w:rsidSect="000F6C63">
      <w:pgSz w:w="12240" w:h="15840"/>
      <w:pgMar w:top="567"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0"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033244">
    <w:abstractNumId w:val="6"/>
  </w:num>
  <w:num w:numId="2" w16cid:durableId="564101114">
    <w:abstractNumId w:val="23"/>
  </w:num>
  <w:num w:numId="3" w16cid:durableId="846332335">
    <w:abstractNumId w:val="14"/>
  </w:num>
  <w:num w:numId="4" w16cid:durableId="130178000">
    <w:abstractNumId w:val="9"/>
  </w:num>
  <w:num w:numId="5" w16cid:durableId="1062673902">
    <w:abstractNumId w:val="25"/>
  </w:num>
  <w:num w:numId="6" w16cid:durableId="1415977892">
    <w:abstractNumId w:val="10"/>
  </w:num>
  <w:num w:numId="7" w16cid:durableId="903755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19"/>
  </w:num>
  <w:num w:numId="9" w16cid:durableId="1916626580">
    <w:abstractNumId w:val="12"/>
  </w:num>
  <w:num w:numId="10" w16cid:durableId="102111068">
    <w:abstractNumId w:val="7"/>
  </w:num>
  <w:num w:numId="11" w16cid:durableId="784541439">
    <w:abstractNumId w:val="7"/>
  </w:num>
  <w:num w:numId="12" w16cid:durableId="498274257">
    <w:abstractNumId w:val="19"/>
  </w:num>
  <w:num w:numId="13" w16cid:durableId="436219169">
    <w:abstractNumId w:val="16"/>
  </w:num>
  <w:num w:numId="14" w16cid:durableId="2061325875">
    <w:abstractNumId w:val="13"/>
  </w:num>
  <w:num w:numId="15" w16cid:durableId="83577549">
    <w:abstractNumId w:val="8"/>
  </w:num>
  <w:num w:numId="16" w16cid:durableId="1725136788">
    <w:abstractNumId w:val="17"/>
  </w:num>
  <w:num w:numId="17" w16cid:durableId="1108820034">
    <w:abstractNumId w:val="5"/>
  </w:num>
  <w:num w:numId="18" w16cid:durableId="884217037">
    <w:abstractNumId w:val="20"/>
  </w:num>
  <w:num w:numId="19" w16cid:durableId="111749301">
    <w:abstractNumId w:val="27"/>
  </w:num>
  <w:num w:numId="20" w16cid:durableId="1789859175">
    <w:abstractNumId w:val="18"/>
  </w:num>
  <w:num w:numId="21" w16cid:durableId="1889412670">
    <w:abstractNumId w:val="15"/>
  </w:num>
  <w:num w:numId="22" w16cid:durableId="616717614">
    <w:abstractNumId w:val="2"/>
  </w:num>
  <w:num w:numId="23" w16cid:durableId="227766725">
    <w:abstractNumId w:val="4"/>
  </w:num>
  <w:num w:numId="24" w16cid:durableId="1505708487">
    <w:abstractNumId w:val="26"/>
  </w:num>
  <w:num w:numId="25" w16cid:durableId="644746506">
    <w:abstractNumId w:val="24"/>
  </w:num>
  <w:num w:numId="26" w16cid:durableId="2086603745">
    <w:abstractNumId w:val="21"/>
  </w:num>
  <w:num w:numId="27" w16cid:durableId="2131580900">
    <w:abstractNumId w:val="22"/>
  </w:num>
  <w:num w:numId="28" w16cid:durableId="2123331139">
    <w:abstractNumId w:val="0"/>
  </w:num>
  <w:num w:numId="29" w16cid:durableId="2085226078">
    <w:abstractNumId w:val="1"/>
  </w:num>
  <w:num w:numId="30" w16cid:durableId="501238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129FC"/>
    <w:rsid w:val="000139F8"/>
    <w:rsid w:val="00064BD5"/>
    <w:rsid w:val="0009072B"/>
    <w:rsid w:val="000A11F9"/>
    <w:rsid w:val="000A68C5"/>
    <w:rsid w:val="000A7F9B"/>
    <w:rsid w:val="000B12C3"/>
    <w:rsid w:val="000B65ED"/>
    <w:rsid w:val="000C6FA3"/>
    <w:rsid w:val="000F6C63"/>
    <w:rsid w:val="0012353D"/>
    <w:rsid w:val="00125FBF"/>
    <w:rsid w:val="0016042F"/>
    <w:rsid w:val="00191A6A"/>
    <w:rsid w:val="00194A2B"/>
    <w:rsid w:val="001A7D29"/>
    <w:rsid w:val="001B4EF1"/>
    <w:rsid w:val="001F0E93"/>
    <w:rsid w:val="001F2550"/>
    <w:rsid w:val="001F4719"/>
    <w:rsid w:val="001F6497"/>
    <w:rsid w:val="002061B8"/>
    <w:rsid w:val="0021147D"/>
    <w:rsid w:val="00222CD6"/>
    <w:rsid w:val="00236A3D"/>
    <w:rsid w:val="00243F58"/>
    <w:rsid w:val="00246A00"/>
    <w:rsid w:val="0025036C"/>
    <w:rsid w:val="00251214"/>
    <w:rsid w:val="00257C87"/>
    <w:rsid w:val="002737F7"/>
    <w:rsid w:val="00273C10"/>
    <w:rsid w:val="002A2957"/>
    <w:rsid w:val="002A46D2"/>
    <w:rsid w:val="002B0C09"/>
    <w:rsid w:val="00304AD4"/>
    <w:rsid w:val="00304EBA"/>
    <w:rsid w:val="0030531D"/>
    <w:rsid w:val="00311BB5"/>
    <w:rsid w:val="003137E6"/>
    <w:rsid w:val="00315153"/>
    <w:rsid w:val="00317704"/>
    <w:rsid w:val="003229AD"/>
    <w:rsid w:val="003400C5"/>
    <w:rsid w:val="00364C49"/>
    <w:rsid w:val="003722FB"/>
    <w:rsid w:val="00374A42"/>
    <w:rsid w:val="00393992"/>
    <w:rsid w:val="003C2933"/>
    <w:rsid w:val="003C3ADA"/>
    <w:rsid w:val="003C6C34"/>
    <w:rsid w:val="003D496A"/>
    <w:rsid w:val="003E281F"/>
    <w:rsid w:val="003E729D"/>
    <w:rsid w:val="004002DE"/>
    <w:rsid w:val="00402D59"/>
    <w:rsid w:val="00411FFA"/>
    <w:rsid w:val="00416228"/>
    <w:rsid w:val="00417546"/>
    <w:rsid w:val="004252A5"/>
    <w:rsid w:val="00427684"/>
    <w:rsid w:val="004550DE"/>
    <w:rsid w:val="00462FA2"/>
    <w:rsid w:val="00496E9B"/>
    <w:rsid w:val="004A3151"/>
    <w:rsid w:val="004B6A67"/>
    <w:rsid w:val="004C4949"/>
    <w:rsid w:val="004E6990"/>
    <w:rsid w:val="004F58B8"/>
    <w:rsid w:val="0050012E"/>
    <w:rsid w:val="00502ECF"/>
    <w:rsid w:val="00514CAE"/>
    <w:rsid w:val="0051510A"/>
    <w:rsid w:val="005359B9"/>
    <w:rsid w:val="00545B5C"/>
    <w:rsid w:val="005509AA"/>
    <w:rsid w:val="00552F03"/>
    <w:rsid w:val="0055393D"/>
    <w:rsid w:val="005549C4"/>
    <w:rsid w:val="00557201"/>
    <w:rsid w:val="00577270"/>
    <w:rsid w:val="0057748C"/>
    <w:rsid w:val="00587CB8"/>
    <w:rsid w:val="005A4BCE"/>
    <w:rsid w:val="005A7CD6"/>
    <w:rsid w:val="005B14B9"/>
    <w:rsid w:val="005B2975"/>
    <w:rsid w:val="005B48A5"/>
    <w:rsid w:val="005C46E9"/>
    <w:rsid w:val="005C63BF"/>
    <w:rsid w:val="005C7E60"/>
    <w:rsid w:val="005D46CE"/>
    <w:rsid w:val="005E2233"/>
    <w:rsid w:val="00614FCF"/>
    <w:rsid w:val="00615273"/>
    <w:rsid w:val="00620F1D"/>
    <w:rsid w:val="0062383F"/>
    <w:rsid w:val="0062651F"/>
    <w:rsid w:val="00643148"/>
    <w:rsid w:val="00653319"/>
    <w:rsid w:val="00656423"/>
    <w:rsid w:val="006618E9"/>
    <w:rsid w:val="00674545"/>
    <w:rsid w:val="0068292B"/>
    <w:rsid w:val="006868BD"/>
    <w:rsid w:val="00691D79"/>
    <w:rsid w:val="006A0747"/>
    <w:rsid w:val="006B5EF9"/>
    <w:rsid w:val="006B6D57"/>
    <w:rsid w:val="006C2A25"/>
    <w:rsid w:val="006E0DF2"/>
    <w:rsid w:val="006F22BC"/>
    <w:rsid w:val="006F4CAD"/>
    <w:rsid w:val="00702E05"/>
    <w:rsid w:val="00711A49"/>
    <w:rsid w:val="00711B8A"/>
    <w:rsid w:val="007155F3"/>
    <w:rsid w:val="00731316"/>
    <w:rsid w:val="00731A0E"/>
    <w:rsid w:val="00734444"/>
    <w:rsid w:val="00746133"/>
    <w:rsid w:val="00763A88"/>
    <w:rsid w:val="00766B71"/>
    <w:rsid w:val="007937B6"/>
    <w:rsid w:val="00797C3B"/>
    <w:rsid w:val="007B6CB1"/>
    <w:rsid w:val="007C01F0"/>
    <w:rsid w:val="007D4877"/>
    <w:rsid w:val="007D589E"/>
    <w:rsid w:val="007F3E5C"/>
    <w:rsid w:val="00800E88"/>
    <w:rsid w:val="00815AC3"/>
    <w:rsid w:val="00817590"/>
    <w:rsid w:val="00823F31"/>
    <w:rsid w:val="008263D2"/>
    <w:rsid w:val="00827D8F"/>
    <w:rsid w:val="008323D7"/>
    <w:rsid w:val="00854097"/>
    <w:rsid w:val="00860781"/>
    <w:rsid w:val="00860F21"/>
    <w:rsid w:val="00866BC0"/>
    <w:rsid w:val="00881D20"/>
    <w:rsid w:val="00881DF7"/>
    <w:rsid w:val="00894BEE"/>
    <w:rsid w:val="008A2B51"/>
    <w:rsid w:val="008A2F35"/>
    <w:rsid w:val="008A4B92"/>
    <w:rsid w:val="008C2845"/>
    <w:rsid w:val="008D0DF2"/>
    <w:rsid w:val="008D7A22"/>
    <w:rsid w:val="008F071F"/>
    <w:rsid w:val="0090233B"/>
    <w:rsid w:val="00906686"/>
    <w:rsid w:val="0090730D"/>
    <w:rsid w:val="00912273"/>
    <w:rsid w:val="00915E60"/>
    <w:rsid w:val="0092237D"/>
    <w:rsid w:val="009278FA"/>
    <w:rsid w:val="00927AAA"/>
    <w:rsid w:val="00931999"/>
    <w:rsid w:val="009460AC"/>
    <w:rsid w:val="0095021F"/>
    <w:rsid w:val="00953939"/>
    <w:rsid w:val="009602B3"/>
    <w:rsid w:val="00965E2B"/>
    <w:rsid w:val="00967F77"/>
    <w:rsid w:val="00990BE1"/>
    <w:rsid w:val="00991555"/>
    <w:rsid w:val="009A0416"/>
    <w:rsid w:val="009A42F1"/>
    <w:rsid w:val="009B0DC8"/>
    <w:rsid w:val="009C38B5"/>
    <w:rsid w:val="009D0A75"/>
    <w:rsid w:val="009D107B"/>
    <w:rsid w:val="009D5B73"/>
    <w:rsid w:val="009D62B4"/>
    <w:rsid w:val="009E2150"/>
    <w:rsid w:val="009F308F"/>
    <w:rsid w:val="009F56C6"/>
    <w:rsid w:val="009F73A9"/>
    <w:rsid w:val="00A00918"/>
    <w:rsid w:val="00A10436"/>
    <w:rsid w:val="00A13D42"/>
    <w:rsid w:val="00A22D61"/>
    <w:rsid w:val="00A42DF8"/>
    <w:rsid w:val="00A4327C"/>
    <w:rsid w:val="00A437AF"/>
    <w:rsid w:val="00A62EFA"/>
    <w:rsid w:val="00A65963"/>
    <w:rsid w:val="00A670A0"/>
    <w:rsid w:val="00A77A84"/>
    <w:rsid w:val="00A825A8"/>
    <w:rsid w:val="00AD2C70"/>
    <w:rsid w:val="00AD3D52"/>
    <w:rsid w:val="00AE11AE"/>
    <w:rsid w:val="00AF6643"/>
    <w:rsid w:val="00B14242"/>
    <w:rsid w:val="00B21569"/>
    <w:rsid w:val="00B33743"/>
    <w:rsid w:val="00B432C7"/>
    <w:rsid w:val="00B444F7"/>
    <w:rsid w:val="00B503CA"/>
    <w:rsid w:val="00B5468B"/>
    <w:rsid w:val="00B6153E"/>
    <w:rsid w:val="00B649B0"/>
    <w:rsid w:val="00B65DDB"/>
    <w:rsid w:val="00B93DA7"/>
    <w:rsid w:val="00BA087B"/>
    <w:rsid w:val="00BA4797"/>
    <w:rsid w:val="00BB355D"/>
    <w:rsid w:val="00BC7A38"/>
    <w:rsid w:val="00BD62C0"/>
    <w:rsid w:val="00BD75F8"/>
    <w:rsid w:val="00BE00F1"/>
    <w:rsid w:val="00BF6D64"/>
    <w:rsid w:val="00BF7EE1"/>
    <w:rsid w:val="00C12CC8"/>
    <w:rsid w:val="00C13359"/>
    <w:rsid w:val="00C469EE"/>
    <w:rsid w:val="00C562D6"/>
    <w:rsid w:val="00C73722"/>
    <w:rsid w:val="00C901E8"/>
    <w:rsid w:val="00CA08F5"/>
    <w:rsid w:val="00CA44ED"/>
    <w:rsid w:val="00CB2546"/>
    <w:rsid w:val="00CB2B57"/>
    <w:rsid w:val="00CB4248"/>
    <w:rsid w:val="00CD519B"/>
    <w:rsid w:val="00D067BE"/>
    <w:rsid w:val="00D07AD4"/>
    <w:rsid w:val="00D1144E"/>
    <w:rsid w:val="00D203F9"/>
    <w:rsid w:val="00D21952"/>
    <w:rsid w:val="00D21EF1"/>
    <w:rsid w:val="00D3276F"/>
    <w:rsid w:val="00D42C36"/>
    <w:rsid w:val="00D76FCD"/>
    <w:rsid w:val="00D80898"/>
    <w:rsid w:val="00D91CAC"/>
    <w:rsid w:val="00D91E8F"/>
    <w:rsid w:val="00D92B17"/>
    <w:rsid w:val="00D940A8"/>
    <w:rsid w:val="00D95157"/>
    <w:rsid w:val="00DB6171"/>
    <w:rsid w:val="00DB7FF9"/>
    <w:rsid w:val="00DC3302"/>
    <w:rsid w:val="00DD2E58"/>
    <w:rsid w:val="00E104B8"/>
    <w:rsid w:val="00E117A0"/>
    <w:rsid w:val="00E17210"/>
    <w:rsid w:val="00E23847"/>
    <w:rsid w:val="00E279D3"/>
    <w:rsid w:val="00E558E7"/>
    <w:rsid w:val="00E82E24"/>
    <w:rsid w:val="00E86083"/>
    <w:rsid w:val="00EF64B7"/>
    <w:rsid w:val="00F066D3"/>
    <w:rsid w:val="00F12CD4"/>
    <w:rsid w:val="00F15011"/>
    <w:rsid w:val="00F218BC"/>
    <w:rsid w:val="00F2724C"/>
    <w:rsid w:val="00F30BF1"/>
    <w:rsid w:val="00F30E40"/>
    <w:rsid w:val="00F3726C"/>
    <w:rsid w:val="00F402D3"/>
    <w:rsid w:val="00F40799"/>
    <w:rsid w:val="00F61D03"/>
    <w:rsid w:val="00F6505F"/>
    <w:rsid w:val="00F763A3"/>
    <w:rsid w:val="00F87A0C"/>
    <w:rsid w:val="00FA3EAE"/>
    <w:rsid w:val="00FB5A3B"/>
    <w:rsid w:val="00FC50AA"/>
    <w:rsid w:val="00FD6B5E"/>
    <w:rsid w:val="00FE4220"/>
    <w:rsid w:val="00FE6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A10D600C-7E62-4E61-9AAC-6F6791FE2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0462-7739-4559-B527-FFEEFC7144F6}">
  <ds:schemaRefs>
    <ds:schemaRef ds:uri="http://schemas.microsoft.com/sharepoint/v3/contenttype/forms"/>
  </ds:schemaRefs>
</ds:datastoreItem>
</file>

<file path=customXml/itemProps3.xml><?xml version="1.0" encoding="utf-8"?>
<ds:datastoreItem xmlns:ds="http://schemas.openxmlformats.org/officeDocument/2006/customXml" ds:itemID="{706A86D9-E8F9-4E84-8546-9901ED826CA5}">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Chris Evans</cp:lastModifiedBy>
  <cp:revision>13</cp:revision>
  <cp:lastPrinted>2024-09-04T12:47:00Z</cp:lastPrinted>
  <dcterms:created xsi:type="dcterms:W3CDTF">2024-10-31T13:34:00Z</dcterms:created>
  <dcterms:modified xsi:type="dcterms:W3CDTF">2024-11-07T12:42:00Z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