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823F31" w:rsidRPr="00D23CBE" w14:paraId="3052EE0D" w14:textId="77777777" w:rsidTr="00823F31">
        <w:tc>
          <w:tcPr>
            <w:tcW w:w="4788" w:type="dxa"/>
          </w:tcPr>
          <w:p w14:paraId="59B9FC80" w14:textId="4E4D873E" w:rsidR="00823F31" w:rsidRPr="00D23CBE" w:rsidRDefault="00823F31">
            <w:pPr>
              <w:rPr>
                <w:rFonts w:ascii="Arial" w:hAnsi="Arial" w:cs="Arial"/>
                <w:b/>
                <w:lang w:val="en-GB"/>
              </w:rPr>
            </w:pPr>
            <w:r w:rsidRPr="00D23CBE">
              <w:rPr>
                <w:rFonts w:ascii="Arial" w:hAnsi="Arial" w:cs="Arial"/>
                <w:b/>
                <w:lang w:val="en-GB"/>
              </w:rPr>
              <w:t>Report No.</w:t>
            </w:r>
            <w:r w:rsidR="0009072B" w:rsidRPr="00D23CBE">
              <w:rPr>
                <w:rFonts w:ascii="Arial" w:hAnsi="Arial" w:cs="Arial"/>
                <w:b/>
                <w:lang w:val="en-GB"/>
              </w:rPr>
              <w:t xml:space="preserve"> </w:t>
            </w:r>
            <w:r w:rsidR="00A41CA3">
              <w:rPr>
                <w:rFonts w:ascii="Arial" w:hAnsi="Arial" w:cs="Arial"/>
                <w:b/>
                <w:lang w:val="en-GB"/>
              </w:rPr>
              <w:t>1</w:t>
            </w:r>
            <w:r w:rsidR="009949E7">
              <w:rPr>
                <w:rFonts w:ascii="Arial" w:hAnsi="Arial" w:cs="Arial"/>
                <w:b/>
                <w:lang w:val="en-GB"/>
              </w:rPr>
              <w:t>2</w:t>
            </w:r>
          </w:p>
          <w:p w14:paraId="7FCE3EF1" w14:textId="68F8309C" w:rsidR="00823F31" w:rsidRPr="00D23CBE" w:rsidRDefault="00854097" w:rsidP="00D3276F">
            <w:pPr>
              <w:rPr>
                <w:rFonts w:ascii="Arial" w:hAnsi="Arial" w:cs="Arial"/>
                <w:b/>
                <w:lang w:val="en-GB"/>
              </w:rPr>
            </w:pPr>
            <w:r w:rsidRPr="00D23CBE">
              <w:rPr>
                <w:rFonts w:ascii="Arial" w:hAnsi="Arial" w:cs="Arial"/>
                <w:b/>
                <w:lang w:val="en-GB"/>
              </w:rPr>
              <w:t xml:space="preserve"> </w:t>
            </w:r>
          </w:p>
        </w:tc>
        <w:tc>
          <w:tcPr>
            <w:tcW w:w="4788" w:type="dxa"/>
          </w:tcPr>
          <w:p w14:paraId="2651A8DA" w14:textId="6456986A" w:rsidR="00823F31" w:rsidRPr="00D23CBE" w:rsidRDefault="00427684">
            <w:pPr>
              <w:rPr>
                <w:rFonts w:ascii="Arial" w:hAnsi="Arial" w:cs="Arial"/>
                <w:b/>
                <w:lang w:val="en-GB"/>
              </w:rPr>
            </w:pPr>
            <w:r w:rsidRPr="00D23CBE">
              <w:rPr>
                <w:rFonts w:ascii="Arial" w:hAnsi="Arial" w:cs="Arial"/>
                <w:b/>
                <w:lang w:val="en-GB"/>
              </w:rPr>
              <w:t xml:space="preserve">Council </w:t>
            </w:r>
          </w:p>
          <w:p w14:paraId="25C76C11" w14:textId="77777777" w:rsidR="000A11F9" w:rsidRPr="00D23CBE" w:rsidRDefault="000A11F9" w:rsidP="00931999">
            <w:pPr>
              <w:rPr>
                <w:rFonts w:ascii="Arial" w:hAnsi="Arial" w:cs="Arial"/>
                <w:b/>
                <w:lang w:val="en-GB"/>
              </w:rPr>
            </w:pPr>
          </w:p>
          <w:p w14:paraId="6E899CD8" w14:textId="34179B83" w:rsidR="00823F31" w:rsidRPr="00D23CBE" w:rsidRDefault="001A132C" w:rsidP="006E0DF2">
            <w:pPr>
              <w:rPr>
                <w:rFonts w:ascii="Arial" w:hAnsi="Arial" w:cs="Arial"/>
                <w:b/>
                <w:lang w:val="en-GB"/>
              </w:rPr>
            </w:pPr>
            <w:r w:rsidRPr="001A132C">
              <w:rPr>
                <w:rFonts w:ascii="Arial" w:hAnsi="Arial" w:cs="Arial"/>
                <w:b/>
                <w:lang w:val="en-GB"/>
              </w:rPr>
              <w:t>Date of Meeting:</w:t>
            </w:r>
            <w:r w:rsidR="00C92D09">
              <w:rPr>
                <w:rFonts w:ascii="Arial" w:hAnsi="Arial" w:cs="Arial"/>
                <w:b/>
                <w:lang w:val="en-GB"/>
              </w:rPr>
              <w:t xml:space="preserve"> </w:t>
            </w:r>
            <w:r w:rsidR="00B75D18">
              <w:rPr>
                <w:rFonts w:ascii="Arial" w:hAnsi="Arial" w:cs="Arial"/>
                <w:b/>
                <w:lang w:val="en-GB"/>
              </w:rPr>
              <w:t>13</w:t>
            </w:r>
            <w:r w:rsidR="00C92D09">
              <w:rPr>
                <w:rFonts w:ascii="Arial" w:hAnsi="Arial" w:cs="Arial"/>
                <w:b/>
                <w:lang w:val="en-GB"/>
              </w:rPr>
              <w:t xml:space="preserve">th </w:t>
            </w:r>
            <w:r w:rsidR="00B75D18">
              <w:rPr>
                <w:rFonts w:ascii="Arial" w:hAnsi="Arial" w:cs="Arial"/>
                <w:b/>
                <w:lang w:val="en-GB"/>
              </w:rPr>
              <w:t>Dec</w:t>
            </w:r>
            <w:r w:rsidR="00C92D09">
              <w:rPr>
                <w:rFonts w:ascii="Arial" w:hAnsi="Arial" w:cs="Arial"/>
                <w:b/>
                <w:lang w:val="en-GB"/>
              </w:rPr>
              <w:t>em</w:t>
            </w:r>
            <w:r>
              <w:rPr>
                <w:rFonts w:ascii="Arial" w:hAnsi="Arial" w:cs="Arial"/>
                <w:b/>
                <w:lang w:val="en-GB"/>
              </w:rPr>
              <w:t>ber</w:t>
            </w:r>
            <w:r w:rsidRPr="001A132C">
              <w:rPr>
                <w:rFonts w:ascii="Arial" w:hAnsi="Arial" w:cs="Arial"/>
                <w:b/>
                <w:lang w:val="en-GB"/>
              </w:rPr>
              <w:t xml:space="preserve"> 2023</w:t>
            </w:r>
          </w:p>
        </w:tc>
      </w:tr>
    </w:tbl>
    <w:p w14:paraId="78832BA1" w14:textId="77777777" w:rsidR="00F12CD4" w:rsidRPr="00D23CBE" w:rsidRDefault="00F12CD4">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3F31" w:rsidRPr="00D23CBE" w14:paraId="064D8D66" w14:textId="77777777" w:rsidTr="00823F31">
        <w:tc>
          <w:tcPr>
            <w:tcW w:w="9576" w:type="dxa"/>
          </w:tcPr>
          <w:p w14:paraId="5B2DC78F" w14:textId="77777777" w:rsidR="00823F31" w:rsidRPr="00D23CBE" w:rsidRDefault="00823F31" w:rsidP="00823F31">
            <w:pPr>
              <w:jc w:val="center"/>
              <w:rPr>
                <w:rFonts w:ascii="Arial" w:hAnsi="Arial" w:cs="Arial"/>
                <w:b/>
                <w:sz w:val="36"/>
                <w:szCs w:val="36"/>
                <w:lang w:val="en-GB"/>
              </w:rPr>
            </w:pPr>
            <w:r w:rsidRPr="00D23CBE">
              <w:rPr>
                <w:rFonts w:ascii="Arial" w:hAnsi="Arial" w:cs="Arial"/>
                <w:b/>
                <w:sz w:val="36"/>
                <w:szCs w:val="36"/>
                <w:lang w:val="en-GB"/>
              </w:rPr>
              <w:t>OAKHAM TOWN COUNCIL</w:t>
            </w:r>
          </w:p>
        </w:tc>
      </w:tr>
    </w:tbl>
    <w:p w14:paraId="68362A5D" w14:textId="77777777" w:rsidR="00823F31" w:rsidRPr="00D23CBE" w:rsidRDefault="00823F31">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823F31" w:rsidRPr="00D23CBE" w14:paraId="7FE6C645" w14:textId="77777777" w:rsidTr="00823F31">
        <w:tc>
          <w:tcPr>
            <w:tcW w:w="4788" w:type="dxa"/>
          </w:tcPr>
          <w:p w14:paraId="5549E00D" w14:textId="77777777" w:rsidR="004045DB" w:rsidRDefault="00823F31" w:rsidP="004B67FA">
            <w:pPr>
              <w:rPr>
                <w:rFonts w:ascii="Arial" w:hAnsi="Arial" w:cs="Arial"/>
                <w:b/>
                <w:lang w:val="en-GB"/>
              </w:rPr>
            </w:pPr>
            <w:r w:rsidRPr="00D23CBE">
              <w:rPr>
                <w:rFonts w:ascii="Arial" w:hAnsi="Arial" w:cs="Arial"/>
                <w:b/>
                <w:lang w:val="en-GB"/>
              </w:rPr>
              <w:t>Report Author:</w:t>
            </w:r>
            <w:r w:rsidR="0009072B" w:rsidRPr="00D23CBE">
              <w:rPr>
                <w:rFonts w:ascii="Arial" w:hAnsi="Arial" w:cs="Arial"/>
                <w:b/>
                <w:lang w:val="en-GB"/>
              </w:rPr>
              <w:t xml:space="preserve"> </w:t>
            </w:r>
            <w:r w:rsidR="00BF703C" w:rsidRPr="00D23CBE">
              <w:rPr>
                <w:rFonts w:ascii="Arial" w:hAnsi="Arial" w:cs="Arial"/>
                <w:b/>
                <w:lang w:val="en-GB"/>
              </w:rPr>
              <w:t xml:space="preserve"> </w:t>
            </w:r>
          </w:p>
          <w:p w14:paraId="5D826C40" w14:textId="4458AB4A" w:rsidR="001A132C" w:rsidRPr="00D23CBE" w:rsidRDefault="009949E7" w:rsidP="004B67FA">
            <w:pPr>
              <w:rPr>
                <w:rFonts w:ascii="Arial" w:hAnsi="Arial" w:cs="Arial"/>
                <w:b/>
                <w:lang w:val="en-GB"/>
              </w:rPr>
            </w:pPr>
            <w:r>
              <w:rPr>
                <w:rFonts w:ascii="Arial" w:hAnsi="Arial" w:cs="Arial"/>
                <w:b/>
                <w:lang w:val="en-GB"/>
              </w:rPr>
              <w:t>Town Clerk</w:t>
            </w:r>
          </w:p>
        </w:tc>
        <w:tc>
          <w:tcPr>
            <w:tcW w:w="4788" w:type="dxa"/>
          </w:tcPr>
          <w:p w14:paraId="588E0A10" w14:textId="77777777" w:rsidR="001A132C" w:rsidRDefault="00823F31" w:rsidP="004B67FA">
            <w:pPr>
              <w:rPr>
                <w:rFonts w:ascii="Arial" w:hAnsi="Arial" w:cs="Arial"/>
                <w:b/>
                <w:lang w:val="en-GB"/>
              </w:rPr>
            </w:pPr>
            <w:r w:rsidRPr="00D23CBE">
              <w:rPr>
                <w:rFonts w:ascii="Arial" w:hAnsi="Arial" w:cs="Arial"/>
                <w:b/>
                <w:lang w:val="en-GB"/>
              </w:rPr>
              <w:t>Title</w:t>
            </w:r>
            <w:r w:rsidR="0009072B" w:rsidRPr="00D23CBE">
              <w:rPr>
                <w:rFonts w:ascii="Arial" w:hAnsi="Arial" w:cs="Arial"/>
                <w:b/>
                <w:lang w:val="en-GB"/>
              </w:rPr>
              <w:t xml:space="preserve">: </w:t>
            </w:r>
          </w:p>
          <w:p w14:paraId="1067F9CC" w14:textId="150F534E" w:rsidR="00D3276F" w:rsidRPr="00D23CBE" w:rsidRDefault="009949E7" w:rsidP="004B67FA">
            <w:pPr>
              <w:rPr>
                <w:rFonts w:ascii="Arial" w:hAnsi="Arial" w:cs="Arial"/>
                <w:b/>
                <w:lang w:val="en-GB"/>
              </w:rPr>
            </w:pPr>
            <w:r>
              <w:rPr>
                <w:rFonts w:ascii="Arial" w:hAnsi="Arial" w:cs="Arial"/>
                <w:b/>
                <w:lang w:val="en-GB"/>
              </w:rPr>
              <w:t>Oakham United Charities</w:t>
            </w:r>
          </w:p>
        </w:tc>
      </w:tr>
      <w:tr w:rsidR="00823F31" w:rsidRPr="00D23CBE" w14:paraId="75150EA6" w14:textId="77777777" w:rsidTr="00823F31">
        <w:tc>
          <w:tcPr>
            <w:tcW w:w="9576" w:type="dxa"/>
            <w:gridSpan w:val="2"/>
          </w:tcPr>
          <w:p w14:paraId="6B9CAFE7" w14:textId="35969084" w:rsidR="00DE3D45" w:rsidRPr="00D23CBE" w:rsidRDefault="00823F31" w:rsidP="004B67FA">
            <w:pPr>
              <w:rPr>
                <w:rFonts w:ascii="Arial" w:hAnsi="Arial" w:cs="Arial"/>
                <w:b/>
                <w:lang w:val="en-GB"/>
              </w:rPr>
            </w:pPr>
            <w:r w:rsidRPr="00D23CBE">
              <w:rPr>
                <w:rFonts w:ascii="Arial" w:hAnsi="Arial" w:cs="Arial"/>
                <w:b/>
                <w:lang w:val="en-GB"/>
              </w:rPr>
              <w:t>Subject:</w:t>
            </w:r>
            <w:r w:rsidR="00D1355B">
              <w:rPr>
                <w:rFonts w:ascii="Arial" w:hAnsi="Arial" w:cs="Arial"/>
                <w:b/>
                <w:lang w:val="en-GB"/>
              </w:rPr>
              <w:t xml:space="preserve"> </w:t>
            </w:r>
            <w:r w:rsidR="009949E7">
              <w:rPr>
                <w:rFonts w:ascii="Arial" w:hAnsi="Arial" w:cs="Arial"/>
                <w:b/>
                <w:lang w:val="en-GB"/>
              </w:rPr>
              <w:t>Trustee membership</w:t>
            </w:r>
          </w:p>
        </w:tc>
      </w:tr>
      <w:tr w:rsidR="005509AA" w:rsidRPr="00D23CBE" w14:paraId="064C2151" w14:textId="77777777" w:rsidTr="00823F31">
        <w:tc>
          <w:tcPr>
            <w:tcW w:w="9576" w:type="dxa"/>
            <w:gridSpan w:val="2"/>
          </w:tcPr>
          <w:p w14:paraId="353F9346" w14:textId="3D6CB4D0" w:rsidR="00EC6447" w:rsidRDefault="005509AA" w:rsidP="00EC6447">
            <w:pPr>
              <w:shd w:val="clear" w:color="auto" w:fill="FFFFFF"/>
              <w:rPr>
                <w:rFonts w:ascii="Arial" w:hAnsi="Arial" w:cs="Arial"/>
                <w:b/>
                <w:lang w:val="en-GB"/>
              </w:rPr>
            </w:pPr>
            <w:r w:rsidRPr="00D23CBE">
              <w:rPr>
                <w:rFonts w:ascii="Arial" w:hAnsi="Arial" w:cs="Arial"/>
                <w:b/>
                <w:lang w:val="en-GB"/>
              </w:rPr>
              <w:t>Applicable Strateg</w:t>
            </w:r>
            <w:r w:rsidR="00EC6447">
              <w:rPr>
                <w:rFonts w:ascii="Arial" w:hAnsi="Arial" w:cs="Arial"/>
                <w:b/>
                <w:lang w:val="en-GB"/>
              </w:rPr>
              <w:t>ies</w:t>
            </w:r>
            <w:r w:rsidRPr="00D23CBE">
              <w:rPr>
                <w:rFonts w:ascii="Arial" w:hAnsi="Arial" w:cs="Arial"/>
                <w:b/>
                <w:lang w:val="en-GB"/>
              </w:rPr>
              <w:t>:</w:t>
            </w:r>
            <w:r w:rsidR="00143DE5" w:rsidRPr="00D23CBE">
              <w:rPr>
                <w:rFonts w:ascii="Arial" w:hAnsi="Arial" w:cs="Arial"/>
                <w:b/>
                <w:lang w:val="en-GB"/>
              </w:rPr>
              <w:t xml:space="preserve"> </w:t>
            </w:r>
          </w:p>
          <w:p w14:paraId="61549E5C" w14:textId="730CBF81" w:rsidR="005509AA" w:rsidRPr="003E65A2" w:rsidRDefault="00C92D09" w:rsidP="003E65A2">
            <w:pPr>
              <w:numPr>
                <w:ilvl w:val="0"/>
                <w:numId w:val="24"/>
              </w:numPr>
              <w:shd w:val="clear" w:color="auto" w:fill="FFFFFF"/>
              <w:spacing w:before="100" w:beforeAutospacing="1" w:after="100" w:afterAutospacing="1"/>
              <w:rPr>
                <w:rFonts w:ascii="Arial" w:eastAsia="Times New Roman" w:hAnsi="Arial" w:cs="Arial"/>
                <w:b/>
                <w:color w:val="212529"/>
                <w:lang w:val="en-GB" w:eastAsia="en-GB"/>
              </w:rPr>
            </w:pPr>
            <w:r w:rsidRPr="00C92D09">
              <w:rPr>
                <w:rFonts w:ascii="Arial" w:eastAsia="Times New Roman" w:hAnsi="Arial" w:cs="Arial"/>
                <w:b/>
                <w:color w:val="212529"/>
                <w:lang w:val="en-GB" w:eastAsia="en-GB"/>
              </w:rPr>
              <w:t>To protect and enhance amenities in Oakham Town</w:t>
            </w:r>
          </w:p>
        </w:tc>
      </w:tr>
    </w:tbl>
    <w:p w14:paraId="794D7DDC" w14:textId="77777777" w:rsidR="009949E7" w:rsidRDefault="009949E7" w:rsidP="009949E7">
      <w:pPr>
        <w:rPr>
          <w:rFonts w:ascii="Arial" w:hAnsi="Arial" w:cs="Arial"/>
          <w:sz w:val="22"/>
          <w:szCs w:val="22"/>
          <w:lang w:val="en-GB"/>
        </w:rPr>
      </w:pPr>
    </w:p>
    <w:p w14:paraId="049AD008" w14:textId="6EBA043C" w:rsidR="009949E7" w:rsidRDefault="009949E7" w:rsidP="009949E7">
      <w:pPr>
        <w:rPr>
          <w:rFonts w:ascii="Arial" w:hAnsi="Arial" w:cs="Arial"/>
          <w:sz w:val="22"/>
          <w:szCs w:val="22"/>
          <w:lang w:val="en-GB"/>
        </w:rPr>
      </w:pPr>
    </w:p>
    <w:p w14:paraId="71415E37" w14:textId="73C85DE3" w:rsidR="009949E7" w:rsidRDefault="009949E7" w:rsidP="009949E7">
      <w:pPr>
        <w:rPr>
          <w:rFonts w:ascii="Arial" w:hAnsi="Arial" w:cs="Arial"/>
          <w:sz w:val="22"/>
          <w:szCs w:val="22"/>
          <w:lang w:val="en-GB"/>
        </w:rPr>
      </w:pPr>
    </w:p>
    <w:p w14:paraId="68C6BBAF" w14:textId="2B1B09E8" w:rsidR="009949E7" w:rsidRDefault="009949E7" w:rsidP="009949E7">
      <w:pPr>
        <w:rPr>
          <w:rFonts w:ascii="Arial" w:hAnsi="Arial" w:cs="Arial"/>
          <w:sz w:val="22"/>
          <w:szCs w:val="22"/>
          <w:lang w:val="en-GB"/>
        </w:rPr>
      </w:pPr>
    </w:p>
    <w:p w14:paraId="4757E13F" w14:textId="77777777" w:rsidR="009949E7" w:rsidRDefault="009949E7" w:rsidP="009949E7">
      <w:pPr>
        <w:rPr>
          <w:rFonts w:ascii="Arial" w:hAnsi="Arial" w:cs="Arial"/>
          <w:sz w:val="22"/>
          <w:szCs w:val="22"/>
          <w:lang w:val="en-GB"/>
        </w:rPr>
      </w:pPr>
    </w:p>
    <w:p w14:paraId="4D199DD0" w14:textId="1D94C0ED" w:rsidR="00A41CA3" w:rsidRDefault="009949E7" w:rsidP="009949E7">
      <w:pPr>
        <w:rPr>
          <w:rFonts w:ascii="Arial" w:hAnsi="Arial" w:cs="Arial"/>
          <w:sz w:val="22"/>
          <w:szCs w:val="22"/>
          <w:lang w:val="en-GB"/>
        </w:rPr>
      </w:pPr>
      <w:r>
        <w:rPr>
          <w:rFonts w:ascii="Arial" w:hAnsi="Arial" w:cs="Arial"/>
          <w:sz w:val="22"/>
          <w:szCs w:val="22"/>
          <w:lang w:val="en-GB"/>
        </w:rPr>
        <w:t>Included is recent correspondence from Oakham United Charities enquiring if Oakham Town Council wishes to relinquish its power of appointment of Trustees to the Charity</w:t>
      </w:r>
    </w:p>
    <w:p w14:paraId="2C9D6023" w14:textId="77777777" w:rsidR="009949E7" w:rsidRDefault="009949E7" w:rsidP="003254F7">
      <w:pPr>
        <w:jc w:val="right"/>
        <w:rPr>
          <w:rFonts w:ascii="Arial" w:hAnsi="Arial" w:cs="Arial"/>
          <w:sz w:val="22"/>
          <w:szCs w:val="22"/>
          <w:lang w:val="en-GB"/>
        </w:rPr>
      </w:pPr>
    </w:p>
    <w:p w14:paraId="17649C86" w14:textId="77777777" w:rsidR="00A41CA3" w:rsidRDefault="00A41CA3" w:rsidP="003254F7">
      <w:pPr>
        <w:jc w:val="right"/>
        <w:rPr>
          <w:rFonts w:ascii="Arial" w:hAnsi="Arial" w:cs="Arial"/>
          <w:sz w:val="22"/>
          <w:szCs w:val="22"/>
          <w:lang w:val="en-GB"/>
        </w:rPr>
      </w:pPr>
    </w:p>
    <w:p w14:paraId="5FB5D318" w14:textId="77777777" w:rsidR="00A41CA3" w:rsidRDefault="00A41CA3" w:rsidP="003254F7">
      <w:pPr>
        <w:jc w:val="right"/>
        <w:rPr>
          <w:rFonts w:ascii="Arial" w:hAnsi="Arial" w:cs="Arial"/>
          <w:sz w:val="22"/>
          <w:szCs w:val="22"/>
          <w:lang w:val="en-GB"/>
        </w:rPr>
      </w:pPr>
    </w:p>
    <w:p w14:paraId="335FF44A" w14:textId="77777777" w:rsidR="00A41CA3" w:rsidRDefault="00A41CA3" w:rsidP="003254F7">
      <w:pPr>
        <w:jc w:val="right"/>
        <w:rPr>
          <w:rFonts w:ascii="Arial" w:hAnsi="Arial" w:cs="Arial"/>
          <w:sz w:val="22"/>
          <w:szCs w:val="22"/>
          <w:lang w:val="en-GB"/>
        </w:rPr>
      </w:pPr>
    </w:p>
    <w:p w14:paraId="161AB3D9" w14:textId="1BB38BD4" w:rsidR="003254F7" w:rsidRDefault="003254F7">
      <w:pPr>
        <w:rPr>
          <w:rFonts w:ascii="Arial" w:hAnsi="Arial" w:cs="Arial"/>
          <w:sz w:val="32"/>
          <w:szCs w:val="32"/>
          <w:lang w:val="en-GB"/>
        </w:rPr>
      </w:pPr>
    </w:p>
    <w:p w14:paraId="42413535" w14:textId="77777777" w:rsidR="00A41CA3" w:rsidRDefault="00A41CA3">
      <w:pPr>
        <w:rPr>
          <w:rFonts w:ascii="Arial" w:hAnsi="Arial" w:cs="Arial"/>
          <w:sz w:val="32"/>
          <w:szCs w:val="32"/>
          <w:lang w:val="en-GB"/>
        </w:rPr>
      </w:pPr>
    </w:p>
    <w:p w14:paraId="3911943F" w14:textId="77777777" w:rsidR="00A41CA3" w:rsidRDefault="00A41CA3">
      <w:pPr>
        <w:rPr>
          <w:rFonts w:ascii="Arial" w:hAnsi="Arial" w:cs="Arial"/>
          <w:sz w:val="32"/>
          <w:szCs w:val="32"/>
          <w:lang w:val="en-GB"/>
        </w:rPr>
      </w:pPr>
    </w:p>
    <w:p w14:paraId="75B94DF7" w14:textId="77777777" w:rsidR="00A41CA3" w:rsidRDefault="00A41CA3">
      <w:pPr>
        <w:rPr>
          <w:rFonts w:ascii="Arial" w:hAnsi="Arial" w:cs="Arial"/>
          <w:sz w:val="32"/>
          <w:szCs w:val="32"/>
          <w:lang w:val="en-GB"/>
        </w:rPr>
      </w:pPr>
    </w:p>
    <w:p w14:paraId="15B74A82" w14:textId="77777777" w:rsidR="00A41CA3" w:rsidRDefault="00A41CA3">
      <w:pPr>
        <w:rPr>
          <w:rFonts w:ascii="Arial" w:hAnsi="Arial" w:cs="Arial"/>
          <w:sz w:val="32"/>
          <w:szCs w:val="32"/>
          <w:lang w:val="en-GB"/>
        </w:rPr>
      </w:pPr>
    </w:p>
    <w:p w14:paraId="535CA25C" w14:textId="77777777" w:rsidR="00A41CA3" w:rsidRDefault="00A41CA3">
      <w:pPr>
        <w:rPr>
          <w:rFonts w:ascii="Arial" w:hAnsi="Arial" w:cs="Arial"/>
          <w:sz w:val="32"/>
          <w:szCs w:val="32"/>
          <w:lang w:val="en-GB"/>
        </w:rPr>
      </w:pPr>
    </w:p>
    <w:p w14:paraId="200005D9" w14:textId="77777777" w:rsidR="00A41CA3" w:rsidRDefault="00A41CA3">
      <w:pPr>
        <w:rPr>
          <w:rFonts w:ascii="Arial" w:hAnsi="Arial" w:cs="Arial"/>
          <w:sz w:val="32"/>
          <w:szCs w:val="32"/>
          <w:lang w:val="en-GB"/>
        </w:rPr>
      </w:pPr>
    </w:p>
    <w:p w14:paraId="101D86C7" w14:textId="77777777" w:rsidR="00A41CA3" w:rsidRDefault="00A41CA3">
      <w:pPr>
        <w:rPr>
          <w:rFonts w:ascii="Arial" w:hAnsi="Arial" w:cs="Arial"/>
          <w:sz w:val="32"/>
          <w:szCs w:val="32"/>
          <w:lang w:val="en-GB"/>
        </w:rPr>
      </w:pPr>
    </w:p>
    <w:p w14:paraId="39651C7C" w14:textId="77777777" w:rsidR="00A41CA3" w:rsidRDefault="00A41CA3">
      <w:pPr>
        <w:rPr>
          <w:rFonts w:ascii="Arial" w:hAnsi="Arial" w:cs="Arial"/>
          <w:sz w:val="32"/>
          <w:szCs w:val="32"/>
          <w:lang w:val="en-GB"/>
        </w:rPr>
      </w:pPr>
    </w:p>
    <w:p w14:paraId="39B4EB5F" w14:textId="77777777" w:rsidR="00A41CA3" w:rsidRDefault="00A41CA3">
      <w:pPr>
        <w:rPr>
          <w:rFonts w:ascii="Arial" w:hAnsi="Arial" w:cs="Arial"/>
          <w:sz w:val="32"/>
          <w:szCs w:val="32"/>
          <w:lang w:val="en-GB"/>
        </w:rPr>
      </w:pPr>
    </w:p>
    <w:p w14:paraId="2CE3A4D6" w14:textId="77777777" w:rsidR="00A41CA3" w:rsidRDefault="00A41CA3">
      <w:pPr>
        <w:rPr>
          <w:rFonts w:ascii="Arial" w:hAnsi="Arial" w:cs="Arial"/>
          <w:sz w:val="32"/>
          <w:szCs w:val="32"/>
          <w:lang w:val="en-GB"/>
        </w:rPr>
      </w:pPr>
    </w:p>
    <w:p w14:paraId="4F1DD4B3" w14:textId="77777777" w:rsidR="00A41CA3" w:rsidRDefault="00A41CA3">
      <w:pPr>
        <w:rPr>
          <w:rFonts w:ascii="Arial" w:hAnsi="Arial" w:cs="Arial"/>
          <w:sz w:val="32"/>
          <w:szCs w:val="32"/>
          <w:lang w:val="en-GB"/>
        </w:rPr>
      </w:pPr>
    </w:p>
    <w:p w14:paraId="2B514EDB" w14:textId="77777777" w:rsidR="00A41CA3" w:rsidRDefault="00A41CA3">
      <w:pPr>
        <w:rPr>
          <w:rFonts w:ascii="Arial" w:hAnsi="Arial" w:cs="Arial"/>
          <w:sz w:val="32"/>
          <w:szCs w:val="32"/>
          <w:lang w:val="en-GB"/>
        </w:rPr>
      </w:pPr>
    </w:p>
    <w:p w14:paraId="7DF4728D" w14:textId="77777777" w:rsidR="00A41CA3" w:rsidRDefault="00A41CA3">
      <w:pPr>
        <w:rPr>
          <w:rFonts w:ascii="Arial" w:hAnsi="Arial" w:cs="Arial"/>
          <w:sz w:val="32"/>
          <w:szCs w:val="32"/>
          <w:lang w:val="en-GB"/>
        </w:rPr>
      </w:pPr>
    </w:p>
    <w:p w14:paraId="70BA7AC6" w14:textId="77777777" w:rsidR="00A41CA3" w:rsidRDefault="00A41CA3">
      <w:pPr>
        <w:rPr>
          <w:rFonts w:ascii="Arial" w:hAnsi="Arial" w:cs="Arial"/>
          <w:sz w:val="32"/>
          <w:szCs w:val="32"/>
          <w:lang w:val="en-GB"/>
        </w:rPr>
      </w:pPr>
    </w:p>
    <w:p w14:paraId="04680696" w14:textId="77777777" w:rsidR="00A41CA3" w:rsidRDefault="00A41CA3">
      <w:pPr>
        <w:rPr>
          <w:rFonts w:ascii="Arial" w:hAnsi="Arial" w:cs="Arial"/>
          <w:sz w:val="32"/>
          <w:szCs w:val="32"/>
          <w:lang w:val="en-GB"/>
        </w:rPr>
      </w:pPr>
    </w:p>
    <w:p w14:paraId="6C99A110" w14:textId="77777777" w:rsidR="00A41CA3" w:rsidRDefault="00A41CA3">
      <w:pPr>
        <w:rPr>
          <w:rFonts w:ascii="Arial" w:hAnsi="Arial" w:cs="Arial"/>
          <w:sz w:val="32"/>
          <w:szCs w:val="32"/>
          <w:lang w:val="en-GB"/>
        </w:rPr>
      </w:pPr>
    </w:p>
    <w:p w14:paraId="07E146A8" w14:textId="77777777" w:rsidR="00A41CA3" w:rsidRDefault="00A41CA3">
      <w:pPr>
        <w:rPr>
          <w:rFonts w:ascii="Arial" w:hAnsi="Arial" w:cs="Arial"/>
          <w:sz w:val="32"/>
          <w:szCs w:val="32"/>
          <w:lang w:val="en-GB"/>
        </w:rPr>
      </w:pPr>
    </w:p>
    <w:p w14:paraId="503DD395" w14:textId="77777777" w:rsidR="00A41CA3" w:rsidRDefault="00A41CA3">
      <w:pPr>
        <w:rPr>
          <w:rFonts w:ascii="Arial" w:hAnsi="Arial" w:cs="Arial"/>
          <w:sz w:val="32"/>
          <w:szCs w:val="32"/>
          <w:lang w:val="en-GB"/>
        </w:rPr>
      </w:pPr>
    </w:p>
    <w:p w14:paraId="4115E9FC" w14:textId="77777777" w:rsidR="00A41CA3" w:rsidRDefault="00A41CA3">
      <w:pPr>
        <w:rPr>
          <w:rFonts w:ascii="Arial" w:hAnsi="Arial" w:cs="Arial"/>
          <w:sz w:val="32"/>
          <w:szCs w:val="32"/>
          <w:lang w:val="en-GB"/>
        </w:rPr>
      </w:pPr>
    </w:p>
    <w:p w14:paraId="1B03444C" w14:textId="77777777" w:rsidR="00A41CA3" w:rsidRDefault="00A41CA3">
      <w:pPr>
        <w:rPr>
          <w:rFonts w:ascii="Arial" w:hAnsi="Arial" w:cs="Arial"/>
          <w:sz w:val="32"/>
          <w:szCs w:val="32"/>
          <w:lang w:val="en-GB"/>
        </w:rPr>
      </w:pPr>
    </w:p>
    <w:p w14:paraId="6576F4B1" w14:textId="77777777" w:rsidR="00A41CA3" w:rsidRDefault="00A41CA3">
      <w:pPr>
        <w:rPr>
          <w:rFonts w:ascii="Arial" w:hAnsi="Arial" w:cs="Arial"/>
          <w:sz w:val="32"/>
          <w:szCs w:val="32"/>
          <w:lang w:val="en-GB"/>
        </w:rPr>
      </w:pPr>
    </w:p>
    <w:p w14:paraId="5CB32203" w14:textId="77777777" w:rsidR="00A41CA3" w:rsidRDefault="00A41CA3">
      <w:pPr>
        <w:rPr>
          <w:rFonts w:ascii="Arial" w:hAnsi="Arial" w:cs="Arial"/>
          <w:sz w:val="32"/>
          <w:szCs w:val="32"/>
          <w:lang w:val="en-GB"/>
        </w:rPr>
      </w:pPr>
    </w:p>
    <w:p w14:paraId="4FEA202D" w14:textId="77777777" w:rsidR="00A41CA3" w:rsidRDefault="00A41CA3">
      <w:pPr>
        <w:rPr>
          <w:rFonts w:ascii="Arial" w:hAnsi="Arial" w:cs="Arial"/>
          <w:sz w:val="32"/>
          <w:szCs w:val="32"/>
          <w:lang w:val="en-GB"/>
        </w:rPr>
      </w:pPr>
    </w:p>
    <w:p w14:paraId="50948DDC" w14:textId="77777777" w:rsidR="00A41CA3" w:rsidRDefault="00A41CA3">
      <w:pPr>
        <w:rPr>
          <w:rFonts w:ascii="Arial" w:hAnsi="Arial" w:cs="Arial"/>
          <w:sz w:val="32"/>
          <w:szCs w:val="32"/>
          <w:lang w:val="en-GB"/>
        </w:rPr>
      </w:pPr>
    </w:p>
    <w:p w14:paraId="6ECF6722" w14:textId="77777777" w:rsidR="00A41CA3" w:rsidRDefault="00A41CA3">
      <w:pPr>
        <w:rPr>
          <w:rFonts w:ascii="Arial" w:hAnsi="Arial" w:cs="Arial"/>
          <w:sz w:val="32"/>
          <w:szCs w:val="32"/>
          <w:lang w:val="en-GB"/>
        </w:rPr>
      </w:pPr>
    </w:p>
    <w:p w14:paraId="25D08354" w14:textId="77777777" w:rsidR="009949E7" w:rsidRPr="00A96689" w:rsidRDefault="009949E7" w:rsidP="00A96689">
      <w:pPr>
        <w:widowControl w:val="0"/>
        <w:autoSpaceDE w:val="0"/>
        <w:autoSpaceDN w:val="0"/>
        <w:adjustRightInd w:val="0"/>
        <w:jc w:val="center"/>
        <w:rPr>
          <w:b/>
          <w:bCs/>
          <w:sz w:val="32"/>
          <w:szCs w:val="32"/>
        </w:rPr>
      </w:pPr>
      <w:r w:rsidRPr="00A96689">
        <w:rPr>
          <w:b/>
          <w:bCs/>
          <w:noProof/>
          <w:sz w:val="12"/>
          <w:szCs w:val="12"/>
          <w:lang w:eastAsia="en-GB"/>
        </w:rPr>
        <w:drawing>
          <wp:anchor distT="0" distB="0" distL="114300" distR="114300" simplePos="0" relativeHeight="251659264" behindDoc="0" locked="0" layoutInCell="1" allowOverlap="1" wp14:anchorId="2385A2C3" wp14:editId="58C1E63C">
            <wp:simplePos x="0" y="0"/>
            <wp:positionH relativeFrom="column">
              <wp:posOffset>-3175</wp:posOffset>
            </wp:positionH>
            <wp:positionV relativeFrom="paragraph">
              <wp:posOffset>-635</wp:posOffset>
            </wp:positionV>
            <wp:extent cx="897890" cy="897890"/>
            <wp:effectExtent l="0" t="0" r="0" b="0"/>
            <wp:wrapNone/>
            <wp:docPr id="3" name="Picture 3" descr="C:\Users\Jennifer\AppData\Local\Microsoft\Windows\INetCache\Content.Word\OU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ennifer\AppData\Local\Microsoft\Windows\INetCache\Content.Word\OUC logo 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689">
        <w:rPr>
          <w:b/>
          <w:bCs/>
          <w:sz w:val="32"/>
          <w:szCs w:val="32"/>
        </w:rPr>
        <w:t>OAKHAM UNITED CHARITIES</w:t>
      </w:r>
    </w:p>
    <w:p w14:paraId="4B4B058E" w14:textId="77777777" w:rsidR="009949E7" w:rsidRPr="00A96689" w:rsidRDefault="009949E7" w:rsidP="00A96689">
      <w:pPr>
        <w:widowControl w:val="0"/>
        <w:autoSpaceDE w:val="0"/>
        <w:autoSpaceDN w:val="0"/>
        <w:adjustRightInd w:val="0"/>
        <w:jc w:val="center"/>
        <w:rPr>
          <w:bCs/>
        </w:rPr>
      </w:pPr>
      <w:r w:rsidRPr="00A96689">
        <w:rPr>
          <w:bCs/>
        </w:rPr>
        <w:t>Registered Charity Number 217552</w:t>
      </w:r>
    </w:p>
    <w:p w14:paraId="182102D6" w14:textId="77777777" w:rsidR="009949E7" w:rsidRPr="00A96689" w:rsidRDefault="009949E7" w:rsidP="00A96689">
      <w:pPr>
        <w:widowControl w:val="0"/>
        <w:autoSpaceDE w:val="0"/>
        <w:autoSpaceDN w:val="0"/>
        <w:adjustRightInd w:val="0"/>
        <w:jc w:val="center"/>
        <w:rPr>
          <w:bCs/>
          <w:sz w:val="16"/>
          <w:szCs w:val="16"/>
        </w:rPr>
      </w:pPr>
    </w:p>
    <w:p w14:paraId="457694F2" w14:textId="77777777" w:rsidR="009949E7" w:rsidRPr="00A96689" w:rsidRDefault="009949E7" w:rsidP="00A96689">
      <w:pPr>
        <w:widowControl w:val="0"/>
        <w:jc w:val="center"/>
      </w:pPr>
      <w:r w:rsidRPr="00A96689">
        <w:t>incorporating Henry Forster (United Charities) Apprenticeship Fund</w:t>
      </w:r>
    </w:p>
    <w:p w14:paraId="713CF382" w14:textId="77777777" w:rsidR="009949E7" w:rsidRPr="00A96689" w:rsidRDefault="009949E7" w:rsidP="00A96689">
      <w:pPr>
        <w:widowControl w:val="0"/>
        <w:jc w:val="center"/>
      </w:pPr>
      <w:r w:rsidRPr="00A96689">
        <w:t>and Rutland Society of Industry</w:t>
      </w:r>
    </w:p>
    <w:p w14:paraId="4A56BC22" w14:textId="77777777" w:rsidR="009949E7" w:rsidRPr="00A96689" w:rsidRDefault="009949E7" w:rsidP="00A96689">
      <w:pPr>
        <w:widowControl w:val="0"/>
        <w:jc w:val="center"/>
        <w:rPr>
          <w:sz w:val="16"/>
          <w:szCs w:val="16"/>
        </w:rPr>
      </w:pPr>
    </w:p>
    <w:p w14:paraId="7C7C5291" w14:textId="77777777" w:rsidR="009949E7" w:rsidRPr="00A96689" w:rsidRDefault="009949E7" w:rsidP="00A96689">
      <w:pPr>
        <w:widowControl w:val="0"/>
        <w:jc w:val="center"/>
        <w:rPr>
          <w:sz w:val="16"/>
          <w:szCs w:val="16"/>
        </w:rPr>
      </w:pPr>
    </w:p>
    <w:p w14:paraId="48788C4C" w14:textId="77777777" w:rsidR="009949E7" w:rsidRDefault="009949E7" w:rsidP="0098721B">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Clerk to the Trustees: Mrs Alison Taylor, Manor Cottage, 5 Main Street, Ayston, Rutland LE15 9AE</w:t>
      </w:r>
      <w:r>
        <w:rPr>
          <w:rStyle w:val="eop"/>
          <w:sz w:val="22"/>
          <w:szCs w:val="22"/>
        </w:rPr>
        <w:t> </w:t>
      </w:r>
    </w:p>
    <w:p w14:paraId="53AB10C1" w14:textId="77777777" w:rsidR="009949E7" w:rsidRPr="0098721B" w:rsidRDefault="009949E7" w:rsidP="0098721B">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Tel: 07979 807335</w:t>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 xml:space="preserve">Email: </w:t>
      </w:r>
      <w:r w:rsidRPr="0098721B">
        <w:rPr>
          <w:rStyle w:val="normaltextrun"/>
          <w:sz w:val="22"/>
          <w:szCs w:val="22"/>
        </w:rPr>
        <w:t>alison.taylor3gp@gmail.com</w:t>
      </w:r>
      <w:r w:rsidRPr="0098721B">
        <w:rPr>
          <w:rStyle w:val="eop"/>
          <w:sz w:val="22"/>
          <w:szCs w:val="22"/>
        </w:rPr>
        <w:t> </w:t>
      </w:r>
    </w:p>
    <w:p w14:paraId="64AEB173" w14:textId="77777777" w:rsidR="009949E7" w:rsidRPr="00A96689" w:rsidRDefault="009949E7" w:rsidP="00A96689">
      <w:pPr>
        <w:widowControl w:val="0"/>
        <w:jc w:val="center"/>
      </w:pPr>
    </w:p>
    <w:p w14:paraId="1CDA73DA" w14:textId="77777777" w:rsidR="009949E7" w:rsidRPr="00A96689" w:rsidRDefault="009949E7" w:rsidP="00A96689">
      <w:pPr>
        <w:widowControl w:val="0"/>
        <w:jc w:val="right"/>
      </w:pPr>
      <w:r>
        <w:t xml:space="preserve">20 </w:t>
      </w:r>
      <w:r w:rsidRPr="00A96689">
        <w:t>November 2023</w:t>
      </w:r>
    </w:p>
    <w:p w14:paraId="039B3B54" w14:textId="77777777" w:rsidR="009949E7" w:rsidRDefault="009949E7" w:rsidP="00A96689">
      <w:pPr>
        <w:widowControl w:val="0"/>
      </w:pPr>
      <w:r>
        <w:t>The Clerk to the Council</w:t>
      </w:r>
    </w:p>
    <w:p w14:paraId="753FC3C7" w14:textId="77777777" w:rsidR="009949E7" w:rsidRDefault="009949E7" w:rsidP="00A96689">
      <w:pPr>
        <w:widowControl w:val="0"/>
      </w:pPr>
      <w:r>
        <w:t>Oakham Town Council</w:t>
      </w:r>
    </w:p>
    <w:p w14:paraId="2A46A753" w14:textId="77777777" w:rsidR="009949E7" w:rsidRDefault="009949E7" w:rsidP="00A96689">
      <w:pPr>
        <w:widowControl w:val="0"/>
      </w:pPr>
      <w:r>
        <w:t>Long Row, Oakham, LE15 6LN</w:t>
      </w:r>
    </w:p>
    <w:p w14:paraId="738DE2B5" w14:textId="77777777" w:rsidR="009949E7" w:rsidRDefault="009949E7" w:rsidP="00A96689">
      <w:pPr>
        <w:widowControl w:val="0"/>
      </w:pPr>
    </w:p>
    <w:p w14:paraId="253F2581" w14:textId="77777777" w:rsidR="009949E7" w:rsidRDefault="009949E7" w:rsidP="00A96689">
      <w:pPr>
        <w:widowControl w:val="0"/>
      </w:pPr>
    </w:p>
    <w:p w14:paraId="028E8123" w14:textId="77777777" w:rsidR="009949E7" w:rsidRDefault="009949E7" w:rsidP="00A96689">
      <w:pPr>
        <w:widowControl w:val="0"/>
      </w:pPr>
      <w:r>
        <w:t>Dear Mr Evans</w:t>
      </w:r>
    </w:p>
    <w:p w14:paraId="2FFCC2D4" w14:textId="77777777" w:rsidR="009949E7" w:rsidRPr="00AE1090" w:rsidRDefault="009949E7" w:rsidP="00A96689">
      <w:pPr>
        <w:widowControl w:val="0"/>
        <w:rPr>
          <w:sz w:val="16"/>
          <w:szCs w:val="16"/>
        </w:rPr>
      </w:pPr>
    </w:p>
    <w:p w14:paraId="0ECB11D1" w14:textId="77777777" w:rsidR="009949E7" w:rsidRPr="00BA4E97" w:rsidRDefault="009949E7" w:rsidP="00A96689">
      <w:r w:rsidRPr="00A96689">
        <w:t xml:space="preserve">Oakham United Charities is a local charity which </w:t>
      </w:r>
      <w:r w:rsidRPr="00BA4E97">
        <w:t>primarily makes small grants to Rutland students undertaking apprenticeships</w:t>
      </w:r>
      <w:r>
        <w:t xml:space="preserve">, vocational </w:t>
      </w:r>
      <w:proofErr w:type="gramStart"/>
      <w:r>
        <w:t>courses</w:t>
      </w:r>
      <w:proofErr w:type="gramEnd"/>
      <w:r>
        <w:t xml:space="preserve"> </w:t>
      </w:r>
      <w:r w:rsidRPr="00BA4E97">
        <w:t xml:space="preserve">or university courses. The Charity’s Scheme of Governance was set in place by the Charity Commission in 1915, detailing how it should manage the resources of the Henry Forster Apprenticeship Fund, the Charity of Mary </w:t>
      </w:r>
      <w:proofErr w:type="gramStart"/>
      <w:r w:rsidRPr="00BA4E97">
        <w:t>Davy</w:t>
      </w:r>
      <w:proofErr w:type="gramEnd"/>
      <w:r w:rsidRPr="00BA4E97">
        <w:t xml:space="preserve"> and the Charity of John Green. The Scheme provides for Oakham Town Council to appoint four of the Charity’s five trustees.  Since 1996, the Charity has also managed the resources of the Rutland Society of Industry.</w:t>
      </w:r>
    </w:p>
    <w:p w14:paraId="1F773E64" w14:textId="77777777" w:rsidR="009949E7" w:rsidRPr="00BA4E97" w:rsidRDefault="009949E7" w:rsidP="00A96689"/>
    <w:p w14:paraId="3CA15666" w14:textId="77777777" w:rsidR="009949E7" w:rsidRDefault="009949E7" w:rsidP="00A96689">
      <w:r w:rsidRPr="00BA4E97">
        <w:t xml:space="preserve">The Charity’s trustees serve an initial three-year term of office and may be reappointed. They are all expected to play an active part in the work involved. There is no requirement for the trustees to be </w:t>
      </w:r>
      <w:proofErr w:type="spellStart"/>
      <w:r w:rsidRPr="00BA4E97">
        <w:t>councillors</w:t>
      </w:r>
      <w:proofErr w:type="spellEnd"/>
      <w:r w:rsidRPr="00BA4E97">
        <w:t xml:space="preserve">, and they do not in any way represent the council or its interests. When the Scheme was initiated, Oakham was a small town and the Charity income went to residents of Oakham, </w:t>
      </w:r>
      <w:proofErr w:type="spellStart"/>
      <w:r w:rsidRPr="00BA4E97">
        <w:t>Barleythorpe</w:t>
      </w:r>
      <w:proofErr w:type="spellEnd"/>
      <w:r w:rsidRPr="00BA4E97">
        <w:t xml:space="preserve"> and Gunthorpe only.  The trustees themselves, well-known people of standing in the community, may also have been town </w:t>
      </w:r>
      <w:proofErr w:type="spellStart"/>
      <w:r w:rsidRPr="00BA4E97">
        <w:t>councillors</w:t>
      </w:r>
      <w:proofErr w:type="spellEnd"/>
      <w:r w:rsidRPr="00BA4E97">
        <w:t xml:space="preserve">. More than a century later Oakham has changed greatly, the town council has many more duties, and there has been quite a rapid turnover of </w:t>
      </w:r>
      <w:proofErr w:type="spellStart"/>
      <w:r w:rsidRPr="00BA4E97">
        <w:t>councillors</w:t>
      </w:r>
      <w:proofErr w:type="spellEnd"/>
      <w:r w:rsidRPr="00BA4E97">
        <w:t xml:space="preserve">. When </w:t>
      </w:r>
      <w:proofErr w:type="spellStart"/>
      <w:r w:rsidRPr="00BA4E97">
        <w:t>councillors</w:t>
      </w:r>
      <w:proofErr w:type="spellEnd"/>
      <w:r w:rsidRPr="00BA4E97">
        <w:t xml:space="preserve"> have been appointed as trustees they have often been unable to serve their full term of three years </w:t>
      </w:r>
      <w:r w:rsidRPr="00A96689">
        <w:t>with the Charity.</w:t>
      </w:r>
    </w:p>
    <w:p w14:paraId="147C5941" w14:textId="77777777" w:rsidR="009949E7" w:rsidRPr="00AE1090" w:rsidRDefault="009949E7" w:rsidP="00A96689">
      <w:pPr>
        <w:rPr>
          <w:sz w:val="16"/>
          <w:szCs w:val="16"/>
        </w:rPr>
      </w:pPr>
    </w:p>
    <w:p w14:paraId="0178D00F" w14:textId="77777777" w:rsidR="009949E7" w:rsidRDefault="009949E7" w:rsidP="00A96689">
      <w:r w:rsidRPr="00A96689">
        <w:t xml:space="preserve">This has meant that the Charity has repeatedly had to make requests for the Town Council to appoint and reappoint trustees. On each occasion in recent years, with new </w:t>
      </w:r>
      <w:proofErr w:type="spellStart"/>
      <w:r w:rsidRPr="00A96689">
        <w:t>councillors</w:t>
      </w:r>
      <w:proofErr w:type="spellEnd"/>
      <w:r w:rsidRPr="00A96689">
        <w:t xml:space="preserve"> present, a full explanation has had to be made, and questions answered. This has led to deferments and unnecessary delays. Most recently it was questioned by one of the </w:t>
      </w:r>
      <w:proofErr w:type="spellStart"/>
      <w:r w:rsidRPr="00A96689">
        <w:t>councillors</w:t>
      </w:r>
      <w:proofErr w:type="spellEnd"/>
      <w:r w:rsidRPr="00A96689">
        <w:t xml:space="preserve"> themselves whether this was an appropriate responsibility for </w:t>
      </w:r>
      <w:r>
        <w:t>the Council to have, a valid question given that the Charity now has a county-wide remit.</w:t>
      </w:r>
    </w:p>
    <w:p w14:paraId="12D280D4" w14:textId="77777777" w:rsidR="009949E7" w:rsidRPr="00AE1090" w:rsidRDefault="009949E7" w:rsidP="00A96689">
      <w:pPr>
        <w:rPr>
          <w:sz w:val="16"/>
          <w:szCs w:val="16"/>
        </w:rPr>
      </w:pPr>
    </w:p>
    <w:p w14:paraId="30A51365" w14:textId="77777777" w:rsidR="009949E7" w:rsidRDefault="009949E7" w:rsidP="00A96689">
      <w:r w:rsidRPr="00A96689">
        <w:t xml:space="preserve">OUC has therefore had discussions with the Charity Commission who </w:t>
      </w:r>
      <w:r>
        <w:t>take the view</w:t>
      </w:r>
      <w:r w:rsidRPr="00A96689">
        <w:t xml:space="preserve"> that</w:t>
      </w:r>
      <w:r>
        <w:t>, subject to the agreement of the Town Council,</w:t>
      </w:r>
      <w:r w:rsidRPr="00A96689">
        <w:t xml:space="preserve"> there is no reason why OUC should not appoint its own trustees, as most other charities do. Therefore</w:t>
      </w:r>
      <w:r>
        <w:t>,</w:t>
      </w:r>
      <w:r w:rsidRPr="00A96689">
        <w:t xml:space="preserve"> if the Town Council is in agreement with this and resolves to indicate that it wishes to be relieved of the responsibility, the </w:t>
      </w:r>
      <w:r>
        <w:t xml:space="preserve">necessary </w:t>
      </w:r>
      <w:r w:rsidRPr="00A96689">
        <w:t>change to the Scheme of Governance can be implemented and the Council will be spared any further inconvenience.</w:t>
      </w:r>
      <w:r>
        <w:t xml:space="preserve"> </w:t>
      </w:r>
      <w:r w:rsidRPr="00A96689">
        <w:t>Such a change will greatly facilitate the smooth working of the Charity.</w:t>
      </w:r>
    </w:p>
    <w:p w14:paraId="47E5C885" w14:textId="77777777" w:rsidR="009949E7" w:rsidRPr="00AE1090" w:rsidRDefault="009949E7" w:rsidP="00A96689">
      <w:pPr>
        <w:rPr>
          <w:sz w:val="16"/>
          <w:szCs w:val="16"/>
        </w:rPr>
      </w:pPr>
    </w:p>
    <w:p w14:paraId="554A68B3" w14:textId="77777777" w:rsidR="009949E7" w:rsidRDefault="009949E7" w:rsidP="00A96689">
      <w:r>
        <w:t>At a meeting of the Trustees of Oakham United Charities held on 20th November 2023 it was agreed to ask Oakham Town Council to relinquish its power of appointment of Trustees to the Charity, and so I am writing to request the Council so to do at its next meeting and to confirm this decision to me, so that we can advise the Charity Commission accordingly.</w:t>
      </w:r>
    </w:p>
    <w:p w14:paraId="229F7D09" w14:textId="77777777" w:rsidR="009949E7" w:rsidRPr="00AE1090" w:rsidRDefault="009949E7" w:rsidP="00A96689">
      <w:pPr>
        <w:rPr>
          <w:sz w:val="16"/>
          <w:szCs w:val="16"/>
        </w:rPr>
      </w:pPr>
    </w:p>
    <w:p w14:paraId="5B8C8C39" w14:textId="77777777" w:rsidR="009949E7" w:rsidRDefault="009949E7" w:rsidP="00A96689">
      <w:r>
        <w:t>Yours sincerely,</w:t>
      </w:r>
    </w:p>
    <w:p w14:paraId="39EC4B43" w14:textId="77777777" w:rsidR="009949E7" w:rsidRDefault="009949E7" w:rsidP="00A96689"/>
    <w:p w14:paraId="39101A0A" w14:textId="77777777" w:rsidR="009949E7" w:rsidRDefault="009949E7" w:rsidP="00A96689"/>
    <w:p w14:paraId="39C3BD29" w14:textId="77777777" w:rsidR="009949E7" w:rsidRDefault="009949E7" w:rsidP="00A96689"/>
    <w:p w14:paraId="253CAB55" w14:textId="77777777" w:rsidR="009949E7" w:rsidRPr="00A96689" w:rsidRDefault="009949E7" w:rsidP="00A96689">
      <w:r>
        <w:t>Miss J Hughes, Chair of Trustees</w:t>
      </w:r>
    </w:p>
    <w:p w14:paraId="36993EB5" w14:textId="77CED72B" w:rsidR="008868D0" w:rsidRPr="008868D0" w:rsidRDefault="008868D0" w:rsidP="008868D0">
      <w:pPr>
        <w:rPr>
          <w:rFonts w:ascii="Arial" w:hAnsi="Arial" w:cs="Arial"/>
          <w:color w:val="2E74B5" w:themeColor="accent1" w:themeShade="BF"/>
          <w:sz w:val="16"/>
          <w:szCs w:val="16"/>
          <w:lang w:val="en-GB"/>
        </w:rPr>
      </w:pPr>
    </w:p>
    <w:sectPr w:rsidR="008868D0" w:rsidRPr="008868D0" w:rsidSect="00F56927">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1323" w14:textId="77777777" w:rsidR="00B40D46" w:rsidRDefault="00B40D46" w:rsidP="00B40D46">
      <w:r>
        <w:separator/>
      </w:r>
    </w:p>
  </w:endnote>
  <w:endnote w:type="continuationSeparator" w:id="0">
    <w:p w14:paraId="2B13DB83" w14:textId="77777777" w:rsidR="00B40D46" w:rsidRDefault="00B40D46" w:rsidP="00B4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B674" w14:textId="77777777" w:rsidR="00B40D46" w:rsidRDefault="00B4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730B" w14:textId="77777777" w:rsidR="00B40D46" w:rsidRDefault="00B40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9036" w14:textId="77777777" w:rsidR="00B40D46" w:rsidRDefault="00B4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9FCE" w14:textId="77777777" w:rsidR="00B40D46" w:rsidRDefault="00B40D46" w:rsidP="00B40D46">
      <w:r>
        <w:separator/>
      </w:r>
    </w:p>
  </w:footnote>
  <w:footnote w:type="continuationSeparator" w:id="0">
    <w:p w14:paraId="642A3F61" w14:textId="77777777" w:rsidR="00B40D46" w:rsidRDefault="00B40D46" w:rsidP="00B4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7765" w14:textId="728B8CB9" w:rsidR="00B40D46" w:rsidRDefault="00B4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9395" w14:textId="6EA28453" w:rsidR="00B40D46" w:rsidRDefault="00B40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FDD" w14:textId="73893A39" w:rsidR="00B40D46" w:rsidRDefault="00B4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485"/>
    <w:multiLevelType w:val="hybridMultilevel"/>
    <w:tmpl w:val="17C64D78"/>
    <w:lvl w:ilvl="0" w:tplc="24AAF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45BC1"/>
    <w:multiLevelType w:val="hybridMultilevel"/>
    <w:tmpl w:val="7BD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8B3"/>
    <w:multiLevelType w:val="hybridMultilevel"/>
    <w:tmpl w:val="8814EFEA"/>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3" w15:restartNumberingAfterBreak="0">
    <w:nsid w:val="0F154C6A"/>
    <w:multiLevelType w:val="hybridMultilevel"/>
    <w:tmpl w:val="DF8A4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31393"/>
    <w:multiLevelType w:val="hybridMultilevel"/>
    <w:tmpl w:val="2248771C"/>
    <w:lvl w:ilvl="0" w:tplc="24AAF8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76809"/>
    <w:multiLevelType w:val="hybridMultilevel"/>
    <w:tmpl w:val="E8EA18F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E11B3"/>
    <w:multiLevelType w:val="hybridMultilevel"/>
    <w:tmpl w:val="1BE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6240D"/>
    <w:multiLevelType w:val="hybridMultilevel"/>
    <w:tmpl w:val="3A6C9DB6"/>
    <w:lvl w:ilvl="0" w:tplc="257E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23F75"/>
    <w:multiLevelType w:val="hybridMultilevel"/>
    <w:tmpl w:val="49E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62488"/>
    <w:multiLevelType w:val="hybridMultilevel"/>
    <w:tmpl w:val="7D9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E6729"/>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C7608"/>
    <w:multiLevelType w:val="hybridMultilevel"/>
    <w:tmpl w:val="E472A0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8702F8"/>
    <w:multiLevelType w:val="hybridMultilevel"/>
    <w:tmpl w:val="5060000E"/>
    <w:lvl w:ilvl="0" w:tplc="4866F22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B17CC9"/>
    <w:multiLevelType w:val="hybridMultilevel"/>
    <w:tmpl w:val="7F80E808"/>
    <w:lvl w:ilvl="0" w:tplc="3EB2A9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64C05"/>
    <w:multiLevelType w:val="hybridMultilevel"/>
    <w:tmpl w:val="1E7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C1942"/>
    <w:multiLevelType w:val="hybridMultilevel"/>
    <w:tmpl w:val="7A26771E"/>
    <w:lvl w:ilvl="0" w:tplc="E85A5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9559B4"/>
    <w:multiLevelType w:val="hybridMultilevel"/>
    <w:tmpl w:val="98FECE2C"/>
    <w:lvl w:ilvl="0" w:tplc="681A4872">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C9137C"/>
    <w:multiLevelType w:val="hybridMultilevel"/>
    <w:tmpl w:val="573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25CDF"/>
    <w:multiLevelType w:val="multilevel"/>
    <w:tmpl w:val="4C8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C0C5B"/>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A0644"/>
    <w:multiLevelType w:val="hybridMultilevel"/>
    <w:tmpl w:val="43BA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2662C"/>
    <w:multiLevelType w:val="hybridMultilevel"/>
    <w:tmpl w:val="1598BD94"/>
    <w:lvl w:ilvl="0" w:tplc="B2447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22ACA"/>
    <w:multiLevelType w:val="hybridMultilevel"/>
    <w:tmpl w:val="7B2E1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C723ACA"/>
    <w:multiLevelType w:val="hybridMultilevel"/>
    <w:tmpl w:val="D55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068FF"/>
    <w:multiLevelType w:val="hybridMultilevel"/>
    <w:tmpl w:val="36C21E60"/>
    <w:lvl w:ilvl="0" w:tplc="15D4A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3C41F1"/>
    <w:multiLevelType w:val="hybridMultilevel"/>
    <w:tmpl w:val="C9FA23D2"/>
    <w:lvl w:ilvl="0" w:tplc="A48E8726">
      <w:start w:val="1"/>
      <w:numFmt w:val="decimal"/>
      <w:lvlText w:val="%1."/>
      <w:lvlJc w:val="left"/>
      <w:pPr>
        <w:ind w:left="644" w:hanging="360"/>
      </w:pPr>
      <w:rPr>
        <w:rFonts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FA6327F"/>
    <w:multiLevelType w:val="hybridMultilevel"/>
    <w:tmpl w:val="7BF6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F1CBB"/>
    <w:multiLevelType w:val="hybridMultilevel"/>
    <w:tmpl w:val="C71E41C4"/>
    <w:lvl w:ilvl="0" w:tplc="BF4C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E015B"/>
    <w:multiLevelType w:val="hybridMultilevel"/>
    <w:tmpl w:val="2724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913C0"/>
    <w:multiLevelType w:val="hybridMultilevel"/>
    <w:tmpl w:val="C95AFB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10154"/>
    <w:multiLevelType w:val="multilevel"/>
    <w:tmpl w:val="3DF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1"/>
  </w:num>
  <w:num w:numId="4">
    <w:abstractNumId w:val="12"/>
  </w:num>
  <w:num w:numId="5">
    <w:abstractNumId w:val="27"/>
  </w:num>
  <w:num w:numId="6">
    <w:abstractNumId w:val="15"/>
  </w:num>
  <w:num w:numId="7">
    <w:abstractNumId w:val="28"/>
  </w:num>
  <w:num w:numId="8">
    <w:abstractNumId w:val="13"/>
  </w:num>
  <w:num w:numId="9">
    <w:abstractNumId w:val="10"/>
  </w:num>
  <w:num w:numId="10">
    <w:abstractNumId w:val="19"/>
  </w:num>
  <w:num w:numId="11">
    <w:abstractNumId w:val="2"/>
  </w:num>
  <w:num w:numId="12">
    <w:abstractNumId w:val="16"/>
  </w:num>
  <w:num w:numId="13">
    <w:abstractNumId w:val="3"/>
  </w:num>
  <w:num w:numId="14">
    <w:abstractNumId w:val="5"/>
  </w:num>
  <w:num w:numId="15">
    <w:abstractNumId w:val="1"/>
  </w:num>
  <w:num w:numId="16">
    <w:abstractNumId w:val="9"/>
  </w:num>
  <w:num w:numId="17">
    <w:abstractNumId w:val="25"/>
  </w:num>
  <w:num w:numId="18">
    <w:abstractNumId w:val="23"/>
  </w:num>
  <w:num w:numId="19">
    <w:abstractNumId w:val="6"/>
  </w:num>
  <w:num w:numId="20">
    <w:abstractNumId w:val="18"/>
  </w:num>
  <w:num w:numId="21">
    <w:abstractNumId w:val="14"/>
  </w:num>
  <w:num w:numId="22">
    <w:abstractNumId w:val="0"/>
  </w:num>
  <w:num w:numId="23">
    <w:abstractNumId w:val="8"/>
  </w:num>
  <w:num w:numId="24">
    <w:abstractNumId w:val="30"/>
  </w:num>
  <w:num w:numId="25">
    <w:abstractNumId w:val="26"/>
  </w:num>
  <w:num w:numId="26">
    <w:abstractNumId w:val="11"/>
  </w:num>
  <w:num w:numId="27">
    <w:abstractNumId w:val="22"/>
  </w:num>
  <w:num w:numId="28">
    <w:abstractNumId w:val="20"/>
  </w:num>
  <w:num w:numId="29">
    <w:abstractNumId w:val="4"/>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1"/>
    <w:rsid w:val="00002930"/>
    <w:rsid w:val="00002F43"/>
    <w:rsid w:val="000250F0"/>
    <w:rsid w:val="000451C1"/>
    <w:rsid w:val="0009072B"/>
    <w:rsid w:val="000A11F9"/>
    <w:rsid w:val="000E0F9A"/>
    <w:rsid w:val="000E5578"/>
    <w:rsid w:val="000F6D36"/>
    <w:rsid w:val="001002F7"/>
    <w:rsid w:val="00132168"/>
    <w:rsid w:val="00140612"/>
    <w:rsid w:val="00143DE5"/>
    <w:rsid w:val="0014497C"/>
    <w:rsid w:val="00170A61"/>
    <w:rsid w:val="00177BA4"/>
    <w:rsid w:val="00184AC6"/>
    <w:rsid w:val="00190E64"/>
    <w:rsid w:val="00191A6A"/>
    <w:rsid w:val="001A132C"/>
    <w:rsid w:val="001A2AB8"/>
    <w:rsid w:val="001A7D29"/>
    <w:rsid w:val="001F1E75"/>
    <w:rsid w:val="0020090F"/>
    <w:rsid w:val="00221EA8"/>
    <w:rsid w:val="00277122"/>
    <w:rsid w:val="002A0AAC"/>
    <w:rsid w:val="002A46D2"/>
    <w:rsid w:val="002F1893"/>
    <w:rsid w:val="002F30AF"/>
    <w:rsid w:val="002F6FF6"/>
    <w:rsid w:val="003254F7"/>
    <w:rsid w:val="003321A5"/>
    <w:rsid w:val="00346FC0"/>
    <w:rsid w:val="00386125"/>
    <w:rsid w:val="003A2994"/>
    <w:rsid w:val="003E65A2"/>
    <w:rsid w:val="00400C0E"/>
    <w:rsid w:val="004045DB"/>
    <w:rsid w:val="00417A9C"/>
    <w:rsid w:val="004269CB"/>
    <w:rsid w:val="00427684"/>
    <w:rsid w:val="004546B9"/>
    <w:rsid w:val="0045550D"/>
    <w:rsid w:val="004638C8"/>
    <w:rsid w:val="00492D25"/>
    <w:rsid w:val="004943F7"/>
    <w:rsid w:val="00495716"/>
    <w:rsid w:val="00497B21"/>
    <w:rsid w:val="004A1B19"/>
    <w:rsid w:val="004A4837"/>
    <w:rsid w:val="004B3644"/>
    <w:rsid w:val="004B67FA"/>
    <w:rsid w:val="004B68AF"/>
    <w:rsid w:val="004B7A19"/>
    <w:rsid w:val="004C71E2"/>
    <w:rsid w:val="00542575"/>
    <w:rsid w:val="005509AA"/>
    <w:rsid w:val="005623F6"/>
    <w:rsid w:val="005A3E0A"/>
    <w:rsid w:val="005B0AF7"/>
    <w:rsid w:val="005B2975"/>
    <w:rsid w:val="005B4882"/>
    <w:rsid w:val="005B4D99"/>
    <w:rsid w:val="005D2437"/>
    <w:rsid w:val="005E138B"/>
    <w:rsid w:val="005E587A"/>
    <w:rsid w:val="005E7470"/>
    <w:rsid w:val="00615A4C"/>
    <w:rsid w:val="006162C8"/>
    <w:rsid w:val="006363EE"/>
    <w:rsid w:val="00652B12"/>
    <w:rsid w:val="00655021"/>
    <w:rsid w:val="0066296F"/>
    <w:rsid w:val="006D070D"/>
    <w:rsid w:val="006E0DF2"/>
    <w:rsid w:val="006E1883"/>
    <w:rsid w:val="0072047B"/>
    <w:rsid w:val="007205FE"/>
    <w:rsid w:val="00736609"/>
    <w:rsid w:val="0077481A"/>
    <w:rsid w:val="00775A5A"/>
    <w:rsid w:val="007D1D06"/>
    <w:rsid w:val="00802252"/>
    <w:rsid w:val="0081341A"/>
    <w:rsid w:val="00823F31"/>
    <w:rsid w:val="00835271"/>
    <w:rsid w:val="008354EE"/>
    <w:rsid w:val="00835CFC"/>
    <w:rsid w:val="00842278"/>
    <w:rsid w:val="00854097"/>
    <w:rsid w:val="00870D19"/>
    <w:rsid w:val="008868D0"/>
    <w:rsid w:val="00887279"/>
    <w:rsid w:val="00893252"/>
    <w:rsid w:val="008D08EB"/>
    <w:rsid w:val="008E79DA"/>
    <w:rsid w:val="009004AA"/>
    <w:rsid w:val="00903D88"/>
    <w:rsid w:val="00906221"/>
    <w:rsid w:val="00912261"/>
    <w:rsid w:val="009211E9"/>
    <w:rsid w:val="00930FED"/>
    <w:rsid w:val="00931999"/>
    <w:rsid w:val="0094702A"/>
    <w:rsid w:val="009648A8"/>
    <w:rsid w:val="00980B6B"/>
    <w:rsid w:val="00990CDC"/>
    <w:rsid w:val="009949E7"/>
    <w:rsid w:val="009A223C"/>
    <w:rsid w:val="009A42F1"/>
    <w:rsid w:val="009C7860"/>
    <w:rsid w:val="00A418AE"/>
    <w:rsid w:val="00A41CA3"/>
    <w:rsid w:val="00A45D84"/>
    <w:rsid w:val="00A649CF"/>
    <w:rsid w:val="00A925D7"/>
    <w:rsid w:val="00A974DD"/>
    <w:rsid w:val="00AF029F"/>
    <w:rsid w:val="00B06D7C"/>
    <w:rsid w:val="00B1373A"/>
    <w:rsid w:val="00B27DFD"/>
    <w:rsid w:val="00B40D46"/>
    <w:rsid w:val="00B432EC"/>
    <w:rsid w:val="00B60FDF"/>
    <w:rsid w:val="00B65DDB"/>
    <w:rsid w:val="00B662EA"/>
    <w:rsid w:val="00B66374"/>
    <w:rsid w:val="00B67ECF"/>
    <w:rsid w:val="00B75D18"/>
    <w:rsid w:val="00BD62C0"/>
    <w:rsid w:val="00BD71FA"/>
    <w:rsid w:val="00BD75F8"/>
    <w:rsid w:val="00BE3831"/>
    <w:rsid w:val="00BF703C"/>
    <w:rsid w:val="00C10B43"/>
    <w:rsid w:val="00C115DD"/>
    <w:rsid w:val="00C23484"/>
    <w:rsid w:val="00C37153"/>
    <w:rsid w:val="00C50686"/>
    <w:rsid w:val="00C51FED"/>
    <w:rsid w:val="00C523AF"/>
    <w:rsid w:val="00C562D6"/>
    <w:rsid w:val="00C6317C"/>
    <w:rsid w:val="00C92D09"/>
    <w:rsid w:val="00C9400C"/>
    <w:rsid w:val="00C97DD0"/>
    <w:rsid w:val="00CD5323"/>
    <w:rsid w:val="00CE514C"/>
    <w:rsid w:val="00D0120A"/>
    <w:rsid w:val="00D06B6B"/>
    <w:rsid w:val="00D117D6"/>
    <w:rsid w:val="00D1355B"/>
    <w:rsid w:val="00D203F9"/>
    <w:rsid w:val="00D23CBE"/>
    <w:rsid w:val="00D274C9"/>
    <w:rsid w:val="00D3276F"/>
    <w:rsid w:val="00D505AE"/>
    <w:rsid w:val="00D5693E"/>
    <w:rsid w:val="00D8203B"/>
    <w:rsid w:val="00D83659"/>
    <w:rsid w:val="00D92EEE"/>
    <w:rsid w:val="00D93C9E"/>
    <w:rsid w:val="00D95157"/>
    <w:rsid w:val="00D960AB"/>
    <w:rsid w:val="00D97CF3"/>
    <w:rsid w:val="00DB05E6"/>
    <w:rsid w:val="00DB5CB7"/>
    <w:rsid w:val="00DC015B"/>
    <w:rsid w:val="00DC1A32"/>
    <w:rsid w:val="00DE3AA9"/>
    <w:rsid w:val="00DE3D45"/>
    <w:rsid w:val="00DF222E"/>
    <w:rsid w:val="00DF3819"/>
    <w:rsid w:val="00E104AD"/>
    <w:rsid w:val="00E37BDD"/>
    <w:rsid w:val="00E61346"/>
    <w:rsid w:val="00E63280"/>
    <w:rsid w:val="00E868B2"/>
    <w:rsid w:val="00E9579B"/>
    <w:rsid w:val="00EC0472"/>
    <w:rsid w:val="00EC3F7B"/>
    <w:rsid w:val="00EC6447"/>
    <w:rsid w:val="00EE73DA"/>
    <w:rsid w:val="00EF39F8"/>
    <w:rsid w:val="00F01C0D"/>
    <w:rsid w:val="00F12CD4"/>
    <w:rsid w:val="00F55D7A"/>
    <w:rsid w:val="00F55E2A"/>
    <w:rsid w:val="00F56927"/>
    <w:rsid w:val="00F6514D"/>
    <w:rsid w:val="00F879FD"/>
    <w:rsid w:val="00F938C6"/>
    <w:rsid w:val="00F94272"/>
    <w:rsid w:val="00FA0564"/>
    <w:rsid w:val="00FA30CB"/>
    <w:rsid w:val="00FC2046"/>
    <w:rsid w:val="00FD7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C023BF6"/>
  <w15:docId w15:val="{877A8938-6A1F-4AA5-AEAB-DA12E3F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157"/>
    <w:rPr>
      <w:rFonts w:ascii="Segoe UI" w:hAnsi="Segoe UI" w:cs="Segoe UI"/>
      <w:sz w:val="18"/>
      <w:szCs w:val="18"/>
    </w:rPr>
  </w:style>
  <w:style w:type="character" w:customStyle="1" w:styleId="BalloonTextChar">
    <w:name w:val="Balloon Text Char"/>
    <w:link w:val="BalloonText"/>
    <w:uiPriority w:val="99"/>
    <w:semiHidden/>
    <w:rsid w:val="00D95157"/>
    <w:rPr>
      <w:rFonts w:ascii="Segoe UI" w:hAnsi="Segoe UI" w:cs="Segoe UI"/>
      <w:sz w:val="18"/>
      <w:szCs w:val="18"/>
      <w:lang w:val="en-US" w:eastAsia="en-US"/>
    </w:rPr>
  </w:style>
  <w:style w:type="paragraph" w:styleId="ListParagraph">
    <w:name w:val="List Paragraph"/>
    <w:basedOn w:val="Normal"/>
    <w:uiPriority w:val="34"/>
    <w:qFormat/>
    <w:rsid w:val="00C97DD0"/>
    <w:pPr>
      <w:ind w:left="720"/>
      <w:contextualSpacing/>
    </w:pPr>
  </w:style>
  <w:style w:type="paragraph" w:customStyle="1" w:styleId="xmsonormal">
    <w:name w:val="x_msonormal"/>
    <w:basedOn w:val="Normal"/>
    <w:rsid w:val="00277122"/>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B40D46"/>
    <w:pPr>
      <w:tabs>
        <w:tab w:val="center" w:pos="4513"/>
        <w:tab w:val="right" w:pos="9026"/>
      </w:tabs>
    </w:pPr>
  </w:style>
  <w:style w:type="character" w:customStyle="1" w:styleId="HeaderChar">
    <w:name w:val="Header Char"/>
    <w:basedOn w:val="DefaultParagraphFont"/>
    <w:link w:val="Header"/>
    <w:uiPriority w:val="99"/>
    <w:rsid w:val="00B40D46"/>
    <w:rPr>
      <w:sz w:val="24"/>
      <w:szCs w:val="24"/>
      <w:lang w:val="en-US" w:eastAsia="en-US"/>
    </w:rPr>
  </w:style>
  <w:style w:type="paragraph" w:styleId="Footer">
    <w:name w:val="footer"/>
    <w:basedOn w:val="Normal"/>
    <w:link w:val="FooterChar"/>
    <w:uiPriority w:val="99"/>
    <w:unhideWhenUsed/>
    <w:rsid w:val="00B40D46"/>
    <w:pPr>
      <w:tabs>
        <w:tab w:val="center" w:pos="4513"/>
        <w:tab w:val="right" w:pos="9026"/>
      </w:tabs>
    </w:pPr>
  </w:style>
  <w:style w:type="character" w:customStyle="1" w:styleId="FooterChar">
    <w:name w:val="Footer Char"/>
    <w:basedOn w:val="DefaultParagraphFont"/>
    <w:link w:val="Footer"/>
    <w:uiPriority w:val="99"/>
    <w:rsid w:val="00B40D46"/>
    <w:rPr>
      <w:sz w:val="24"/>
      <w:szCs w:val="24"/>
      <w:lang w:val="en-US" w:eastAsia="en-US"/>
    </w:rPr>
  </w:style>
  <w:style w:type="character" w:styleId="Hyperlink">
    <w:name w:val="Hyperlink"/>
    <w:basedOn w:val="DefaultParagraphFont"/>
    <w:uiPriority w:val="99"/>
    <w:unhideWhenUsed/>
    <w:rsid w:val="00DF222E"/>
    <w:rPr>
      <w:color w:val="0563C1" w:themeColor="hyperlink"/>
      <w:u w:val="single"/>
    </w:rPr>
  </w:style>
  <w:style w:type="character" w:customStyle="1" w:styleId="UnresolvedMention1">
    <w:name w:val="Unresolved Mention1"/>
    <w:basedOn w:val="DefaultParagraphFont"/>
    <w:uiPriority w:val="99"/>
    <w:semiHidden/>
    <w:unhideWhenUsed/>
    <w:rsid w:val="00DF222E"/>
    <w:rPr>
      <w:color w:val="605E5C"/>
      <w:shd w:val="clear" w:color="auto" w:fill="E1DFDD"/>
    </w:rPr>
  </w:style>
  <w:style w:type="paragraph" w:customStyle="1" w:styleId="paragraph">
    <w:name w:val="paragraph"/>
    <w:basedOn w:val="Normal"/>
    <w:rsid w:val="009949E7"/>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9949E7"/>
  </w:style>
  <w:style w:type="character" w:customStyle="1" w:styleId="eop">
    <w:name w:val="eop"/>
    <w:basedOn w:val="DefaultParagraphFont"/>
    <w:rsid w:val="009949E7"/>
  </w:style>
  <w:style w:type="character" w:customStyle="1" w:styleId="tabchar">
    <w:name w:val="tabchar"/>
    <w:basedOn w:val="DefaultParagraphFont"/>
    <w:rsid w:val="0099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768">
      <w:bodyDiv w:val="1"/>
      <w:marLeft w:val="0"/>
      <w:marRight w:val="0"/>
      <w:marTop w:val="0"/>
      <w:marBottom w:val="0"/>
      <w:divBdr>
        <w:top w:val="none" w:sz="0" w:space="0" w:color="auto"/>
        <w:left w:val="none" w:sz="0" w:space="0" w:color="auto"/>
        <w:bottom w:val="none" w:sz="0" w:space="0" w:color="auto"/>
        <w:right w:val="none" w:sz="0" w:space="0" w:color="auto"/>
      </w:divBdr>
    </w:div>
    <w:div w:id="500776127">
      <w:bodyDiv w:val="1"/>
      <w:marLeft w:val="0"/>
      <w:marRight w:val="0"/>
      <w:marTop w:val="0"/>
      <w:marBottom w:val="0"/>
      <w:divBdr>
        <w:top w:val="none" w:sz="0" w:space="0" w:color="auto"/>
        <w:left w:val="none" w:sz="0" w:space="0" w:color="auto"/>
        <w:bottom w:val="none" w:sz="0" w:space="0" w:color="auto"/>
        <w:right w:val="none" w:sz="0" w:space="0" w:color="auto"/>
      </w:divBdr>
    </w:div>
    <w:div w:id="607157809">
      <w:bodyDiv w:val="1"/>
      <w:marLeft w:val="0"/>
      <w:marRight w:val="0"/>
      <w:marTop w:val="0"/>
      <w:marBottom w:val="0"/>
      <w:divBdr>
        <w:top w:val="none" w:sz="0" w:space="0" w:color="auto"/>
        <w:left w:val="none" w:sz="0" w:space="0" w:color="auto"/>
        <w:bottom w:val="none" w:sz="0" w:space="0" w:color="auto"/>
        <w:right w:val="none" w:sz="0" w:space="0" w:color="auto"/>
      </w:divBdr>
    </w:div>
    <w:div w:id="1827277674">
      <w:bodyDiv w:val="1"/>
      <w:marLeft w:val="0"/>
      <w:marRight w:val="0"/>
      <w:marTop w:val="0"/>
      <w:marBottom w:val="0"/>
      <w:divBdr>
        <w:top w:val="none" w:sz="0" w:space="0" w:color="auto"/>
        <w:left w:val="none" w:sz="0" w:space="0" w:color="auto"/>
        <w:bottom w:val="none" w:sz="0" w:space="0" w:color="auto"/>
        <w:right w:val="none" w:sz="0" w:space="0" w:color="auto"/>
      </w:divBdr>
    </w:div>
    <w:div w:id="19927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Props1.xml><?xml version="1.0" encoding="utf-8"?>
<ds:datastoreItem xmlns:ds="http://schemas.openxmlformats.org/officeDocument/2006/customXml" ds:itemID="{7011EA61-E5EB-4B15-86D5-E4625E507228}">
  <ds:schemaRefs>
    <ds:schemaRef ds:uri="http://schemas.openxmlformats.org/officeDocument/2006/bibliography"/>
  </ds:schemaRefs>
</ds:datastoreItem>
</file>

<file path=customXml/itemProps2.xml><?xml version="1.0" encoding="utf-8"?>
<ds:datastoreItem xmlns:ds="http://schemas.openxmlformats.org/officeDocument/2006/customXml" ds:itemID="{702CEEBA-C2FC-454C-86CE-E4B8911D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1EE5B-4854-4F66-AACD-10111EF1FA5E}">
  <ds:schemaRefs>
    <ds:schemaRef ds:uri="http://schemas.microsoft.com/sharepoint/v3/contenttype/forms"/>
  </ds:schemaRefs>
</ds:datastoreItem>
</file>

<file path=customXml/itemProps4.xml><?xml version="1.0" encoding="utf-8"?>
<ds:datastoreItem xmlns:ds="http://schemas.openxmlformats.org/officeDocument/2006/customXml" ds:itemID="{6F9A7BFB-692A-4007-B03E-F1ADB3CB596A}">
  <ds:schemaRefs>
    <ds:schemaRef ds:uri="http://purl.org/dc/dcmitype/"/>
    <ds:schemaRef ds:uri="b370a2fa-d11b-434f-b96b-336669dcb006"/>
    <ds:schemaRef ds:uri="http://purl.org/dc/elements/1.1/"/>
    <ds:schemaRef ds:uri="http://www.w3.org/XML/1998/namespace"/>
    <ds:schemaRef ds:uri="a090886c-8859-43f5-8a82-36f481d7b69f"/>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c:creator>
  <cp:lastModifiedBy>enquiries</cp:lastModifiedBy>
  <cp:revision>2</cp:revision>
  <cp:lastPrinted>2023-11-01T18:07:00Z</cp:lastPrinted>
  <dcterms:created xsi:type="dcterms:W3CDTF">2023-12-06T12:26:00Z</dcterms:created>
  <dcterms:modified xsi:type="dcterms:W3CDTF">2023-12-06T12:26:00Z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