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8C04" w14:textId="77777777" w:rsidR="002538ED" w:rsidRDefault="002538ED">
      <w:pPr>
        <w:pStyle w:val="Body"/>
        <w:widowControl w:val="0"/>
        <w:ind w:left="216" w:hanging="216"/>
      </w:pPr>
    </w:p>
    <w:p w14:paraId="218046E7" w14:textId="77777777" w:rsidR="002538ED" w:rsidRDefault="002538ED">
      <w:pPr>
        <w:pStyle w:val="BodyB"/>
        <w:widowControl w:val="0"/>
        <w:ind w:left="108" w:hanging="108"/>
      </w:pPr>
    </w:p>
    <w:p w14:paraId="512CD067" w14:textId="77777777" w:rsidR="002538ED" w:rsidRDefault="002538ED">
      <w:pPr>
        <w:pStyle w:val="BodyA"/>
        <w:widowControl w:val="0"/>
        <w:spacing w:line="240" w:lineRule="auto"/>
      </w:pPr>
    </w:p>
    <w:p w14:paraId="3F43DA02" w14:textId="77777777" w:rsidR="002538ED" w:rsidRDefault="002538ED">
      <w:pPr>
        <w:pStyle w:val="BodyA"/>
      </w:pPr>
    </w:p>
    <w:p w14:paraId="290F495B" w14:textId="77777777" w:rsidR="002538ED" w:rsidRDefault="002538ED">
      <w:pPr>
        <w:pStyle w:val="BodyA"/>
        <w:widowControl w:val="0"/>
        <w:spacing w:line="240" w:lineRule="auto"/>
        <w:ind w:left="216" w:hanging="216"/>
      </w:pPr>
    </w:p>
    <w:p w14:paraId="4A7DFE9A" w14:textId="77777777" w:rsidR="002538ED" w:rsidRDefault="002538ED">
      <w:pPr>
        <w:pStyle w:val="BodyA"/>
        <w:widowControl w:val="0"/>
        <w:spacing w:line="240" w:lineRule="auto"/>
        <w:ind w:left="108" w:hanging="108"/>
      </w:pPr>
    </w:p>
    <w:p w14:paraId="5E9D2BEA" w14:textId="77777777" w:rsidR="002538ED" w:rsidRDefault="002538ED">
      <w:pPr>
        <w:pStyle w:val="BodyA"/>
        <w:widowControl w:val="0"/>
        <w:spacing w:line="240" w:lineRule="auto"/>
      </w:pPr>
    </w:p>
    <w:p w14:paraId="4EAAA545" w14:textId="77777777" w:rsidR="002538ED" w:rsidRDefault="002538ED">
      <w:pPr>
        <w:pStyle w:val="BodyA"/>
      </w:pPr>
    </w:p>
    <w:p w14:paraId="03932C2D" w14:textId="77777777" w:rsidR="002538ED" w:rsidRDefault="002538ED">
      <w:pPr>
        <w:pStyle w:val="BodyA"/>
        <w:widowControl w:val="0"/>
        <w:spacing w:line="240" w:lineRule="auto"/>
        <w:ind w:left="216" w:hanging="216"/>
      </w:pPr>
    </w:p>
    <w:p w14:paraId="4012613C" w14:textId="77777777" w:rsidR="002538ED" w:rsidRDefault="002538ED">
      <w:pPr>
        <w:pStyle w:val="BodyA"/>
      </w:pPr>
    </w:p>
    <w:p w14:paraId="1C291F0E" w14:textId="77777777" w:rsidR="002538ED" w:rsidRDefault="009632FC">
      <w:pPr>
        <w:pStyle w:val="BodyA"/>
      </w:pPr>
      <w:r>
        <w:t xml:space="preserve">The Council provide hanging baskets and flower displays around the Town, this includes supply of displays and watering. This not only helps Oakham be presented as attractive place to visit, </w:t>
      </w:r>
      <w:proofErr w:type="gramStart"/>
      <w:r>
        <w:t>it</w:t>
      </w:r>
      <w:proofErr w:type="gramEnd"/>
      <w:r>
        <w:t xml:space="preserve"> contributes to the OIB competitions in Midland In Bloom.</w:t>
      </w:r>
    </w:p>
    <w:p w14:paraId="709910E8" w14:textId="77777777" w:rsidR="002538ED" w:rsidRDefault="009632FC">
      <w:pPr>
        <w:pStyle w:val="BodyA"/>
      </w:pPr>
      <w:r>
        <w:t>The contract has now concluded, and the Council should consider if they intend to invite companies to tender for another three-year scheme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451721" wp14:editId="0395354B">
                <wp:simplePos x="0" y="0"/>
                <wp:positionH relativeFrom="page">
                  <wp:posOffset>955162</wp:posOffset>
                </wp:positionH>
                <wp:positionV relativeFrom="page">
                  <wp:posOffset>1743530</wp:posOffset>
                </wp:positionV>
                <wp:extent cx="5583919" cy="73850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919" cy="7385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0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4"/>
                              <w:gridCol w:w="4505"/>
                            </w:tblGrid>
                            <w:tr w:rsidR="002538ED" w14:paraId="7BE2144E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F63679" w14:textId="77777777" w:rsidR="002538ED" w:rsidRDefault="009632FC">
                                  <w:pPr>
                                    <w:pStyle w:val="BodyA"/>
                                  </w:pPr>
                                  <w:r>
                                    <w:t>Report No.                                                             Appendix:                                                           Agenda Item No.</w:t>
                                  </w:r>
                                </w:p>
                              </w:tc>
                              <w:tc>
                                <w:tcPr>
                                  <w:tcW w:w="4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94B393" w14:textId="77777777" w:rsidR="002538ED" w:rsidRDefault="009632FC">
                                  <w:pPr>
                                    <w:pStyle w:val="BodyA"/>
                                    <w:spacing w:after="0" w:line="240" w:lineRule="auto"/>
                                  </w:pPr>
                                  <w:r>
                                    <w:t>Council</w:t>
                                  </w:r>
                                </w:p>
                                <w:p w14:paraId="1DB9CC5F" w14:textId="77777777" w:rsidR="002538ED" w:rsidRDefault="009632FC">
                                  <w:pPr>
                                    <w:pStyle w:val="BodyA"/>
                                    <w:spacing w:after="0" w:line="240" w:lineRule="auto"/>
                                  </w:pPr>
                                  <w:r>
                                    <w:t>Date of Meeting: February 2023</w:t>
                                  </w:r>
                                </w:p>
                              </w:tc>
                            </w:tr>
                          </w:tbl>
                          <w:p w14:paraId="2B31E33B" w14:textId="77777777" w:rsidR="00595A73" w:rsidRDefault="00595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51721" id="officeArt object" o:spid="_x0000_s1026" style="position:absolute;margin-left:75.2pt;margin-top:137.3pt;width:439.7pt;height:58.1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W w:w="900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4"/>
                        <w:gridCol w:w="4505"/>
                      </w:tblGrid>
                      <w:tr w:rsidR="002538ED" w14:paraId="7BE2144E" w14:textId="77777777">
                        <w:trPr>
                          <w:trHeight w:val="805"/>
                        </w:trPr>
                        <w:tc>
                          <w:tcPr>
                            <w:tcW w:w="4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F63679" w14:textId="77777777" w:rsidR="002538ED" w:rsidRDefault="009632FC">
                            <w:pPr>
                              <w:pStyle w:val="BodyA"/>
                            </w:pPr>
                            <w:r>
                              <w:t>Report No.                                                             Appendix:                                                           Agenda Item No.</w:t>
                            </w:r>
                          </w:p>
                        </w:tc>
                        <w:tc>
                          <w:tcPr>
                            <w:tcW w:w="4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94B393" w14:textId="77777777" w:rsidR="002538ED" w:rsidRDefault="009632FC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Council</w:t>
                            </w:r>
                          </w:p>
                          <w:p w14:paraId="1DB9CC5F" w14:textId="77777777" w:rsidR="002538ED" w:rsidRDefault="009632FC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Date of Meeting: February 2023</w:t>
                            </w:r>
                          </w:p>
                        </w:tc>
                      </w:tr>
                    </w:tbl>
                    <w:p w14:paraId="2B31E33B" w14:textId="77777777" w:rsidR="00595A73" w:rsidRDefault="00595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E2A2BBB" wp14:editId="02DC623B">
                <wp:simplePos x="0" y="0"/>
                <wp:positionH relativeFrom="page">
                  <wp:posOffset>945637</wp:posOffset>
                </wp:positionH>
                <wp:positionV relativeFrom="page">
                  <wp:posOffset>1268550</wp:posOffset>
                </wp:positionV>
                <wp:extent cx="5733887" cy="34885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887" cy="3488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19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9"/>
                            </w:tblGrid>
                            <w:tr w:rsidR="002538ED" w14:paraId="4114737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90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03E27B" w14:textId="77777777" w:rsidR="002538ED" w:rsidRDefault="009632FC">
                                  <w:pPr>
                                    <w:pStyle w:val="BodyA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Oakham Town Council</w:t>
                                  </w:r>
                                </w:p>
                              </w:tc>
                            </w:tr>
                          </w:tbl>
                          <w:p w14:paraId="489E2320" w14:textId="77777777" w:rsidR="00595A73" w:rsidRDefault="00595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A2BBB" id="_x0000_s1027" style="position:absolute;margin-left:74.45pt;margin-top:99.9pt;width:451.5pt;height:27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019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19"/>
                      </w:tblGrid>
                      <w:tr w:rsidR="002538ED" w14:paraId="41147375" w14:textId="77777777">
                        <w:trPr>
                          <w:trHeight w:val="379"/>
                        </w:trPr>
                        <w:tc>
                          <w:tcPr>
                            <w:tcW w:w="90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03E27B" w14:textId="77777777" w:rsidR="002538ED" w:rsidRDefault="009632FC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Oakham Town Council</w:t>
                            </w:r>
                          </w:p>
                        </w:tc>
                      </w:tr>
                    </w:tbl>
                    <w:p w14:paraId="489E2320" w14:textId="77777777" w:rsidR="00595A73" w:rsidRDefault="00595A73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B114E0" wp14:editId="337AABFF">
                <wp:simplePos x="0" y="0"/>
                <wp:positionH relativeFrom="page">
                  <wp:posOffset>955162</wp:posOffset>
                </wp:positionH>
                <wp:positionV relativeFrom="page">
                  <wp:posOffset>2567125</wp:posOffset>
                </wp:positionV>
                <wp:extent cx="5730713" cy="17367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713" cy="173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14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7"/>
                              <w:gridCol w:w="4507"/>
                            </w:tblGrid>
                            <w:tr w:rsidR="002538ED" w14:paraId="7CF663BA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45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5CA60A" w14:textId="77777777" w:rsidR="002538ED" w:rsidRDefault="009632FC">
                                  <w:pPr>
                                    <w:pStyle w:val="BodyA"/>
                                  </w:pPr>
                                  <w:r>
                                    <w:t>Report Author:  Cllr Lowe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5AC9A3" w14:textId="77777777" w:rsidR="002538ED" w:rsidRDefault="009632FC">
                                  <w:pPr>
                                    <w:pStyle w:val="BodyA"/>
                                    <w:spacing w:after="0" w:line="240" w:lineRule="auto"/>
                                  </w:pPr>
                                  <w:r>
                                    <w:t>Title: Hanging Baskets</w:t>
                                  </w:r>
                                </w:p>
                              </w:tc>
                            </w:tr>
                            <w:tr w:rsidR="002538ED" w14:paraId="6CBC2F42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90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5CDDF8" w14:textId="77777777" w:rsidR="002538ED" w:rsidRDefault="009632FC">
                                  <w:pPr>
                                    <w:pStyle w:val="BodyA"/>
                                    <w:spacing w:after="0" w:line="240" w:lineRule="auto"/>
                                  </w:pPr>
                                  <w:r>
                                    <w:t>Subject: Hanging Baskets</w:t>
                                  </w:r>
                                </w:p>
                              </w:tc>
                            </w:tr>
                            <w:tr w:rsidR="002538ED" w14:paraId="36DE9AF9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901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6DF1B6" w14:textId="77777777" w:rsidR="002538ED" w:rsidRDefault="009632FC">
                                  <w:pPr>
                                    <w:pStyle w:val="BodyA"/>
                                    <w:spacing w:after="0" w:line="240" w:lineRule="auto"/>
                                  </w:pPr>
                                  <w:r>
                                    <w:t>Strategic Aim No.  Promote the town as an attractive place to visit and stay.</w:t>
                                  </w:r>
                                </w:p>
                              </w:tc>
                            </w:tr>
                          </w:tbl>
                          <w:p w14:paraId="14EC23B8" w14:textId="77777777" w:rsidR="00595A73" w:rsidRDefault="00595A7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114E0" id="_x0000_s1028" style="position:absolute;margin-left:75.2pt;margin-top:202.15pt;width:451.25pt;height:136.7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" filled="f" stroked="f">
                <v:textbox style="mso-fit-shape-to-text:t" inset="0,0,0,0">
                  <w:txbxContent>
                    <w:tbl>
                      <w:tblPr>
                        <w:tblW w:w="9014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07"/>
                        <w:gridCol w:w="4507"/>
                      </w:tblGrid>
                      <w:tr w:rsidR="002538ED" w14:paraId="7CF663BA" w14:textId="77777777">
                        <w:trPr>
                          <w:trHeight w:val="221"/>
                        </w:trPr>
                        <w:tc>
                          <w:tcPr>
                            <w:tcW w:w="45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5CA60A" w14:textId="77777777" w:rsidR="002538ED" w:rsidRDefault="009632FC">
                            <w:pPr>
                              <w:pStyle w:val="BodyA"/>
                            </w:pPr>
                            <w:r>
                              <w:t>Report Author:  Cllr Lowe</w:t>
                            </w:r>
                          </w:p>
                        </w:tc>
                        <w:tc>
                          <w:tcPr>
                            <w:tcW w:w="45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5AC9A3" w14:textId="77777777" w:rsidR="002538ED" w:rsidRDefault="009632FC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Title: Hanging Baskets</w:t>
                            </w:r>
                          </w:p>
                        </w:tc>
                      </w:tr>
                      <w:tr w:rsidR="002538ED" w14:paraId="6CBC2F42" w14:textId="77777777">
                        <w:trPr>
                          <w:trHeight w:val="221"/>
                        </w:trPr>
                        <w:tc>
                          <w:tcPr>
                            <w:tcW w:w="90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5CDDF8" w14:textId="77777777" w:rsidR="002538ED" w:rsidRDefault="009632FC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Subject: Hanging Baskets</w:t>
                            </w:r>
                          </w:p>
                        </w:tc>
                      </w:tr>
                      <w:tr w:rsidR="002538ED" w14:paraId="36DE9AF9" w14:textId="77777777">
                        <w:trPr>
                          <w:trHeight w:val="428"/>
                        </w:trPr>
                        <w:tc>
                          <w:tcPr>
                            <w:tcW w:w="901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6DF1B6" w14:textId="77777777" w:rsidR="002538ED" w:rsidRDefault="009632FC">
                            <w:pPr>
                              <w:pStyle w:val="BodyA"/>
                              <w:spacing w:after="0" w:line="240" w:lineRule="auto"/>
                            </w:pPr>
                            <w:r>
                              <w:t>Strategic Aim No.  Promote the town as an attractive place to visit and stay.</w:t>
                            </w:r>
                          </w:p>
                        </w:tc>
                      </w:tr>
                    </w:tbl>
                    <w:p w14:paraId="14EC23B8" w14:textId="77777777" w:rsidR="00595A73" w:rsidRDefault="00595A73"/>
                  </w:txbxContent>
                </v:textbox>
                <w10:wrap anchorx="page" anchory="page"/>
              </v:rect>
            </w:pict>
          </mc:Fallback>
        </mc:AlternateContent>
      </w:r>
      <w:r>
        <w:t>. It may take the opportunity to review the current offering and reduce or increase the tender.</w:t>
      </w:r>
    </w:p>
    <w:p w14:paraId="3B2A96A8" w14:textId="77777777" w:rsidR="002538ED" w:rsidRDefault="009632FC">
      <w:pPr>
        <w:pStyle w:val="BodyA"/>
      </w:pPr>
      <w:r>
        <w:t xml:space="preserve">Proposal:  </w:t>
      </w:r>
    </w:p>
    <w:p w14:paraId="6BE286F7" w14:textId="77777777" w:rsidR="002538ED" w:rsidRDefault="009632FC">
      <w:pPr>
        <w:pStyle w:val="BodyA"/>
        <w:numPr>
          <w:ilvl w:val="0"/>
          <w:numId w:val="2"/>
        </w:numPr>
      </w:pPr>
      <w:r>
        <w:t>OTC agree to invited tenders for Hanging Baskets</w:t>
      </w:r>
    </w:p>
    <w:p w14:paraId="6C60AD0F" w14:textId="77777777" w:rsidR="002538ED" w:rsidRDefault="009632FC">
      <w:pPr>
        <w:pStyle w:val="BodyA"/>
        <w:numPr>
          <w:ilvl w:val="0"/>
          <w:numId w:val="2"/>
        </w:numPr>
      </w:pPr>
      <w:r>
        <w:t>OTC agree to invite tenders for a waiting contract.</w:t>
      </w:r>
    </w:p>
    <w:p w14:paraId="53DC180D" w14:textId="77777777" w:rsidR="002538ED" w:rsidRDefault="009632FC">
      <w:pPr>
        <w:pStyle w:val="BodyA"/>
        <w:numPr>
          <w:ilvl w:val="0"/>
          <w:numId w:val="2"/>
        </w:numPr>
      </w:pPr>
      <w:r>
        <w:t>The Council instruct the Clerk to advertise.</w:t>
      </w:r>
    </w:p>
    <w:p w14:paraId="3D939173" w14:textId="77777777" w:rsidR="002538ED" w:rsidRDefault="009632FC">
      <w:pPr>
        <w:pStyle w:val="BodyA"/>
        <w:numPr>
          <w:ilvl w:val="0"/>
          <w:numId w:val="2"/>
        </w:numPr>
      </w:pPr>
      <w:r>
        <w:t>The Council instruct the Clerk to approach companies.</w:t>
      </w:r>
    </w:p>
    <w:p w14:paraId="613FC3BD" w14:textId="77777777" w:rsidR="002538ED" w:rsidRDefault="009632FC">
      <w:pPr>
        <w:pStyle w:val="BodyA"/>
        <w:numPr>
          <w:ilvl w:val="0"/>
          <w:numId w:val="2"/>
        </w:numPr>
      </w:pPr>
      <w:r>
        <w:t xml:space="preserve"> Tenders received should be received by a set date and opened by the Clerk and a Councillor.</w:t>
      </w:r>
    </w:p>
    <w:sectPr w:rsidR="002538E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9839" w14:textId="77777777" w:rsidR="00595A73" w:rsidRDefault="009632FC">
      <w:r>
        <w:separator/>
      </w:r>
    </w:p>
  </w:endnote>
  <w:endnote w:type="continuationSeparator" w:id="0">
    <w:p w14:paraId="57D2E9B7" w14:textId="77777777" w:rsidR="00595A73" w:rsidRDefault="0096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711" w14:textId="77777777" w:rsidR="002538ED" w:rsidRDefault="002538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1F38" w14:textId="77777777" w:rsidR="00595A73" w:rsidRDefault="009632FC">
      <w:r>
        <w:separator/>
      </w:r>
    </w:p>
  </w:footnote>
  <w:footnote w:type="continuationSeparator" w:id="0">
    <w:p w14:paraId="5F6A2363" w14:textId="77777777" w:rsidR="00595A73" w:rsidRDefault="0096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2FE9" w14:textId="77777777" w:rsidR="002538ED" w:rsidRDefault="002538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15D"/>
    <w:multiLevelType w:val="hybridMultilevel"/>
    <w:tmpl w:val="4330EC74"/>
    <w:styleLink w:val="Lettered"/>
    <w:lvl w:ilvl="0" w:tplc="B382F556">
      <w:start w:val="1"/>
      <w:numFmt w:val="decimal"/>
      <w:lvlText w:val="(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0E3D8">
      <w:start w:val="1"/>
      <w:numFmt w:val="decimal"/>
      <w:lvlText w:val="(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8779A">
      <w:start w:val="1"/>
      <w:numFmt w:val="decimal"/>
      <w:lvlText w:val="(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4D88A">
      <w:start w:val="1"/>
      <w:numFmt w:val="decimal"/>
      <w:lvlText w:val="(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ADFCE">
      <w:start w:val="1"/>
      <w:numFmt w:val="decimal"/>
      <w:lvlText w:val="(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0E5FCC">
      <w:start w:val="1"/>
      <w:numFmt w:val="decimal"/>
      <w:lvlText w:val="(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64ED4">
      <w:start w:val="1"/>
      <w:numFmt w:val="decimal"/>
      <w:lvlText w:val="(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21062">
      <w:start w:val="1"/>
      <w:numFmt w:val="decimal"/>
      <w:lvlText w:val="(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C215A">
      <w:start w:val="1"/>
      <w:numFmt w:val="decimal"/>
      <w:lvlText w:val="(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6D5777"/>
    <w:multiLevelType w:val="hybridMultilevel"/>
    <w:tmpl w:val="4330EC74"/>
    <w:numStyleLink w:val="Lettered"/>
  </w:abstractNum>
  <w:num w:numId="1" w16cid:durableId="155848476">
    <w:abstractNumId w:val="0"/>
  </w:num>
  <w:num w:numId="2" w16cid:durableId="76180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ED"/>
    <w:rsid w:val="002538ED"/>
    <w:rsid w:val="004D5D5B"/>
    <w:rsid w:val="00595A73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4647"/>
  <w15:docId w15:val="{EB77298C-63F8-4CEE-90D2-E95F0AA0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Spare PC</dc:creator>
  <cp:lastModifiedBy>Kathy Geraghty</cp:lastModifiedBy>
  <cp:revision>2</cp:revision>
  <dcterms:created xsi:type="dcterms:W3CDTF">2023-02-15T16:26:00Z</dcterms:created>
  <dcterms:modified xsi:type="dcterms:W3CDTF">2023-02-15T16:26:00Z</dcterms:modified>
</cp:coreProperties>
</file>