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0"/>
        <w:gridCol w:w="4370"/>
      </w:tblGrid>
      <w:tr w:rsidR="0095452D" w:rsidRPr="00D365E6" w14:paraId="4E6D6A8F" w14:textId="77777777" w:rsidTr="00D365E6">
        <w:tc>
          <w:tcPr>
            <w:tcW w:w="4511" w:type="dxa"/>
          </w:tcPr>
          <w:p w14:paraId="2F9B7D3C" w14:textId="78D6617E" w:rsidR="0095452D" w:rsidRPr="00D365E6" w:rsidRDefault="009545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5E6">
              <w:rPr>
                <w:rFonts w:ascii="Arial" w:hAnsi="Arial" w:cs="Arial"/>
                <w:b/>
                <w:bCs/>
                <w:sz w:val="24"/>
                <w:szCs w:val="24"/>
              </w:rPr>
              <w:t>Report No.</w:t>
            </w:r>
            <w:r w:rsidR="00147A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2022.40</w:t>
            </w:r>
          </w:p>
          <w:p w14:paraId="7B203911" w14:textId="77777777" w:rsidR="0095452D" w:rsidRPr="00D365E6" w:rsidRDefault="009545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5E6">
              <w:rPr>
                <w:rFonts w:ascii="Arial" w:hAnsi="Arial" w:cs="Arial"/>
                <w:b/>
                <w:bCs/>
                <w:sz w:val="24"/>
                <w:szCs w:val="24"/>
              </w:rPr>
              <w:t>Appendix:</w:t>
            </w:r>
          </w:p>
          <w:p w14:paraId="1E3A2BF3" w14:textId="77777777" w:rsidR="0095452D" w:rsidRPr="00D365E6" w:rsidRDefault="009545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5E6">
              <w:rPr>
                <w:rFonts w:ascii="Arial" w:hAnsi="Arial" w:cs="Arial"/>
                <w:b/>
                <w:bCs/>
                <w:sz w:val="24"/>
                <w:szCs w:val="24"/>
              </w:rPr>
              <w:t>Agenda Item No.</w:t>
            </w:r>
          </w:p>
        </w:tc>
        <w:tc>
          <w:tcPr>
            <w:tcW w:w="4505" w:type="dxa"/>
            <w:gridSpan w:val="2"/>
          </w:tcPr>
          <w:p w14:paraId="38B4DCF9" w14:textId="77777777" w:rsidR="0095452D" w:rsidRPr="00D365E6" w:rsidRDefault="009545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5E6">
              <w:rPr>
                <w:rFonts w:ascii="Arial" w:hAnsi="Arial" w:cs="Arial"/>
                <w:b/>
                <w:bCs/>
                <w:sz w:val="24"/>
                <w:szCs w:val="24"/>
              </w:rPr>
              <w:t>Council</w:t>
            </w:r>
          </w:p>
          <w:p w14:paraId="0D8E122E" w14:textId="77777777" w:rsidR="0095452D" w:rsidRPr="00D365E6" w:rsidRDefault="009545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5C1A66" w14:textId="7CF8D7CF" w:rsidR="0095452D" w:rsidRPr="00D365E6" w:rsidRDefault="009545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5E6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6E3FF0" w:rsidRPr="00D36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ate of Meeting: </w:t>
            </w:r>
            <w:r w:rsidR="00E9140F" w:rsidRPr="00D36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218F0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7218F0" w:rsidRPr="007218F0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7218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February 2023</w:t>
            </w:r>
          </w:p>
        </w:tc>
      </w:tr>
      <w:tr w:rsidR="0095452D" w:rsidRPr="00D365E6" w14:paraId="27F60983" w14:textId="77777777" w:rsidTr="00D365E6">
        <w:tc>
          <w:tcPr>
            <w:tcW w:w="9016" w:type="dxa"/>
            <w:gridSpan w:val="3"/>
          </w:tcPr>
          <w:p w14:paraId="7F3ED172" w14:textId="2BA73A51" w:rsidR="0095452D" w:rsidRPr="00D365E6" w:rsidRDefault="0095452D" w:rsidP="0095452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D365E6">
              <w:rPr>
                <w:rFonts w:ascii="Arial" w:hAnsi="Arial" w:cs="Arial"/>
                <w:b/>
                <w:bCs/>
                <w:sz w:val="36"/>
                <w:szCs w:val="36"/>
              </w:rPr>
              <w:t>O</w:t>
            </w:r>
            <w:r w:rsidR="00D365E6">
              <w:rPr>
                <w:rFonts w:ascii="Arial" w:hAnsi="Arial" w:cs="Arial"/>
                <w:b/>
                <w:bCs/>
                <w:sz w:val="36"/>
                <w:szCs w:val="36"/>
              </w:rPr>
              <w:t>AKHAM TOWN COUNCIL</w:t>
            </w:r>
          </w:p>
        </w:tc>
      </w:tr>
      <w:tr w:rsidR="0095452D" w:rsidRPr="00D365E6" w14:paraId="76CD5793" w14:textId="77777777" w:rsidTr="00D365E6">
        <w:tc>
          <w:tcPr>
            <w:tcW w:w="4548" w:type="dxa"/>
            <w:gridSpan w:val="2"/>
          </w:tcPr>
          <w:p w14:paraId="03BBFBD0" w14:textId="77777777" w:rsidR="00B9250B" w:rsidRDefault="006E3FF0" w:rsidP="00C23CAD">
            <w:pPr>
              <w:tabs>
                <w:tab w:val="right" w:pos="429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Report Author: </w:t>
            </w:r>
            <w:r w:rsidR="00394511" w:rsidRPr="00D36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14:paraId="011E2EBF" w14:textId="0DBFC81A" w:rsidR="0095452D" w:rsidRPr="00D365E6" w:rsidRDefault="00B9250B" w:rsidP="00C23CAD">
            <w:pPr>
              <w:tabs>
                <w:tab w:val="right" w:pos="429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Cllr Sally-Anne Wadsworth</w:t>
            </w:r>
            <w:r w:rsidR="00C23CAD" w:rsidRPr="00D365E6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14:paraId="7DF3F53A" w14:textId="77777777" w:rsidR="0095452D" w:rsidRPr="00D365E6" w:rsidRDefault="009545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14:paraId="1313B9D8" w14:textId="77B49DAD" w:rsidR="0095452D" w:rsidRPr="00D365E6" w:rsidRDefault="006E3F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Title: </w:t>
            </w:r>
            <w:r w:rsidR="007218F0">
              <w:rPr>
                <w:rFonts w:ascii="Arial" w:hAnsi="Arial" w:cs="Arial"/>
                <w:b/>
                <w:bCs/>
                <w:sz w:val="24"/>
                <w:szCs w:val="24"/>
              </w:rPr>
              <w:t>5 Jasper Road</w:t>
            </w:r>
          </w:p>
        </w:tc>
      </w:tr>
      <w:tr w:rsidR="0095452D" w:rsidRPr="00D365E6" w14:paraId="73FFBE9B" w14:textId="77777777" w:rsidTr="00D365E6">
        <w:tc>
          <w:tcPr>
            <w:tcW w:w="9016" w:type="dxa"/>
            <w:gridSpan w:val="3"/>
          </w:tcPr>
          <w:p w14:paraId="130CA05D" w14:textId="3E715D7A" w:rsidR="0095452D" w:rsidRPr="00D365E6" w:rsidRDefault="00394511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5E6">
              <w:rPr>
                <w:rFonts w:ascii="Arial" w:hAnsi="Arial" w:cs="Arial"/>
                <w:b/>
                <w:bCs/>
                <w:sz w:val="24"/>
                <w:szCs w:val="24"/>
              </w:rPr>
              <w:t>Subj</w:t>
            </w:r>
            <w:r w:rsidR="00E9140F" w:rsidRPr="00D36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ect:  </w:t>
            </w:r>
            <w:r w:rsidR="00604366" w:rsidRPr="00D36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925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Request from </w:t>
            </w:r>
            <w:r w:rsidR="007218F0">
              <w:rPr>
                <w:rFonts w:ascii="Arial" w:hAnsi="Arial" w:cs="Arial"/>
                <w:b/>
                <w:bCs/>
                <w:sz w:val="24"/>
                <w:szCs w:val="24"/>
              </w:rPr>
              <w:t>Rushton Trees</w:t>
            </w:r>
            <w:r w:rsidR="00B925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3EA5A6E0" w14:textId="1025BE92" w:rsidR="00D365E6" w:rsidRPr="00D365E6" w:rsidRDefault="00D365E6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B456B" w:rsidRPr="00D365E6" w14:paraId="4B22FA4E" w14:textId="77777777" w:rsidTr="00D365E6">
        <w:tc>
          <w:tcPr>
            <w:tcW w:w="9016" w:type="dxa"/>
            <w:gridSpan w:val="3"/>
          </w:tcPr>
          <w:p w14:paraId="1053E46E" w14:textId="481D40B5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Strategic Aim:</w:t>
            </w:r>
          </w:p>
          <w:p w14:paraId="32275DE7" w14:textId="0D2A214B" w:rsidR="00B9250B" w:rsidRDefault="007218F0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Trees from Willow Allotments overhanging 5 Jasper Road </w:t>
            </w:r>
          </w:p>
          <w:p w14:paraId="13D77151" w14:textId="1E1BF8E0" w:rsidR="007218F0" w:rsidRPr="00D365E6" w:rsidRDefault="007218F0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B456B" w:rsidRPr="00D365E6" w14:paraId="0F8750D9" w14:textId="77777777" w:rsidTr="00D365E6">
        <w:tc>
          <w:tcPr>
            <w:tcW w:w="9016" w:type="dxa"/>
            <w:gridSpan w:val="3"/>
          </w:tcPr>
          <w:p w14:paraId="7B87E950" w14:textId="30363C16" w:rsidR="003B456B" w:rsidRDefault="00B9250B" w:rsidP="00181261">
            <w:pPr>
              <w:rPr>
                <w:rFonts w:ascii="Arial" w:hAnsi="Arial" w:cs="Arial"/>
                <w:sz w:val="24"/>
                <w:szCs w:val="24"/>
              </w:rPr>
            </w:pPr>
            <w:r w:rsidRPr="00B9250B">
              <w:rPr>
                <w:rFonts w:ascii="Arial" w:hAnsi="Arial" w:cs="Arial"/>
                <w:sz w:val="24"/>
                <w:szCs w:val="24"/>
              </w:rPr>
              <w:t>Members are being asked to consider requests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5456">
              <w:rPr>
                <w:rFonts w:ascii="Arial" w:hAnsi="Arial" w:cs="Arial"/>
                <w:sz w:val="24"/>
                <w:szCs w:val="24"/>
              </w:rPr>
              <w:t>from:</w:t>
            </w:r>
          </w:p>
          <w:p w14:paraId="065649D4" w14:textId="77777777" w:rsidR="00B9250B" w:rsidRDefault="00B9250B" w:rsidP="001812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D8FA74" w14:textId="64AE50CC" w:rsidR="003B456B" w:rsidRDefault="007218F0" w:rsidP="001812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Rushton Tree has been out to 5 Jasper Road to assess the trees from Willow Allotments that have fallen and are over hanging the garden of this </w:t>
            </w:r>
            <w:r w:rsidR="00F8517E">
              <w:rPr>
                <w:rFonts w:ascii="Arial" w:hAnsi="Arial" w:cs="Arial"/>
                <w:sz w:val="24"/>
                <w:szCs w:val="24"/>
              </w:rPr>
              <w:t>house. There are no tags on the trees in Willow trees.</w:t>
            </w:r>
          </w:p>
          <w:p w14:paraId="7956FC3F" w14:textId="1917F393" w:rsidR="007218F0" w:rsidRDefault="007218F0" w:rsidP="001812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E81D74" w14:textId="15804822" w:rsidR="007218F0" w:rsidRPr="00B9250B" w:rsidRDefault="007218F0" w:rsidP="001812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cut these back, make safe and dispose of all arisings £860 + VAT </w:t>
            </w:r>
          </w:p>
          <w:p w14:paraId="6C6541C6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3E5309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1682FB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B38761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2EBA94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BB778B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4D326D" w14:textId="083EE0FE" w:rsidR="003B456B" w:rsidRDefault="00520C62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F0BD51B" wp14:editId="03C3C3E5">
                  <wp:extent cx="5731510" cy="7639050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763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9311AC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73EB81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0BAC10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EA47EA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047F23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AFD4E2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1FB7B8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FD62FE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7E13DD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1D8863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75785E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CD00A2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9DF4DE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D8ABED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A67AA0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FD70D3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4C2EEC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5BC55D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6BF4E4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498A58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D50510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7AA52E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4B29A6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83BB79" w14:textId="71BC0D1C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4FEAA0" w14:textId="52E8D4EA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3CF836" w14:textId="430B1C5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4AFE97" w14:textId="04159730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55C5FB" w14:textId="34991B35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B57EBE" w14:textId="7DCC2B9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B147B4" w14:textId="58188401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8CFC5F" w14:textId="1EBA9278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2690A2" w14:textId="18897CC1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5452D" w:rsidRPr="00D365E6" w14:paraId="4AE20255" w14:textId="77777777" w:rsidTr="003B456B">
        <w:trPr>
          <w:trHeight w:val="11349"/>
        </w:trPr>
        <w:tc>
          <w:tcPr>
            <w:tcW w:w="9016" w:type="dxa"/>
            <w:gridSpan w:val="3"/>
          </w:tcPr>
          <w:p w14:paraId="5BC90C19" w14:textId="0EBD95FD" w:rsidR="00D365E6" w:rsidRPr="00D365E6" w:rsidRDefault="00D365E6" w:rsidP="00D365E6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117FD0E4" w14:textId="47E1B8C4" w:rsidR="00470A56" w:rsidRPr="00D365E6" w:rsidRDefault="00470A56" w:rsidP="00B95549">
      <w:pPr>
        <w:rPr>
          <w:rFonts w:ascii="Arial" w:hAnsi="Arial" w:cs="Arial"/>
          <w:b/>
          <w:bCs/>
        </w:rPr>
      </w:pPr>
    </w:p>
    <w:sectPr w:rsidR="00470A56" w:rsidRPr="00D365E6" w:rsidSect="00F542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47195"/>
    <w:multiLevelType w:val="hybridMultilevel"/>
    <w:tmpl w:val="6C6CD2B4"/>
    <w:lvl w:ilvl="0" w:tplc="2ACC4C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5230F"/>
    <w:multiLevelType w:val="hybridMultilevel"/>
    <w:tmpl w:val="6234E9BE"/>
    <w:lvl w:ilvl="0" w:tplc="265C04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C588E"/>
    <w:multiLevelType w:val="hybridMultilevel"/>
    <w:tmpl w:val="7C3EDC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02222"/>
    <w:multiLevelType w:val="hybridMultilevel"/>
    <w:tmpl w:val="697880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86DB8"/>
    <w:multiLevelType w:val="hybridMultilevel"/>
    <w:tmpl w:val="5D68F426"/>
    <w:lvl w:ilvl="0" w:tplc="7FFA24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4131BA"/>
    <w:multiLevelType w:val="hybridMultilevel"/>
    <w:tmpl w:val="45A074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85483"/>
    <w:multiLevelType w:val="hybridMultilevel"/>
    <w:tmpl w:val="6602C49A"/>
    <w:lvl w:ilvl="0" w:tplc="651665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3A4E1A"/>
    <w:multiLevelType w:val="hybridMultilevel"/>
    <w:tmpl w:val="12E0756A"/>
    <w:lvl w:ilvl="0" w:tplc="B0AAD8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45E"/>
    <w:rsid w:val="00132C47"/>
    <w:rsid w:val="00147A71"/>
    <w:rsid w:val="00156A5D"/>
    <w:rsid w:val="00181261"/>
    <w:rsid w:val="001A2327"/>
    <w:rsid w:val="00206C3F"/>
    <w:rsid w:val="002B2BA1"/>
    <w:rsid w:val="002E7666"/>
    <w:rsid w:val="00320EBF"/>
    <w:rsid w:val="00394511"/>
    <w:rsid w:val="003B456B"/>
    <w:rsid w:val="00417CBE"/>
    <w:rsid w:val="00470A56"/>
    <w:rsid w:val="004C1B26"/>
    <w:rsid w:val="00520C62"/>
    <w:rsid w:val="00524A3B"/>
    <w:rsid w:val="00557D9F"/>
    <w:rsid w:val="00561A6F"/>
    <w:rsid w:val="005B3EA2"/>
    <w:rsid w:val="00604366"/>
    <w:rsid w:val="006E3FF0"/>
    <w:rsid w:val="006E5456"/>
    <w:rsid w:val="00716A21"/>
    <w:rsid w:val="007218F0"/>
    <w:rsid w:val="007D4684"/>
    <w:rsid w:val="007F13D0"/>
    <w:rsid w:val="00832EC6"/>
    <w:rsid w:val="00861FFC"/>
    <w:rsid w:val="008C7979"/>
    <w:rsid w:val="008F11E7"/>
    <w:rsid w:val="00930457"/>
    <w:rsid w:val="0095452D"/>
    <w:rsid w:val="00B50AD1"/>
    <w:rsid w:val="00B9250B"/>
    <w:rsid w:val="00B95549"/>
    <w:rsid w:val="00B979A2"/>
    <w:rsid w:val="00BA3D36"/>
    <w:rsid w:val="00BD082F"/>
    <w:rsid w:val="00C23CAD"/>
    <w:rsid w:val="00CE0643"/>
    <w:rsid w:val="00D06CF6"/>
    <w:rsid w:val="00D20934"/>
    <w:rsid w:val="00D27CA1"/>
    <w:rsid w:val="00D365E6"/>
    <w:rsid w:val="00DE2FA6"/>
    <w:rsid w:val="00E9140F"/>
    <w:rsid w:val="00F03381"/>
    <w:rsid w:val="00F16622"/>
    <w:rsid w:val="00F247D1"/>
    <w:rsid w:val="00F4545E"/>
    <w:rsid w:val="00F5425B"/>
    <w:rsid w:val="00F8517E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B95C8"/>
  <w15:docId w15:val="{E112CD18-9ABD-4BC2-B79C-8CB46813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EBF"/>
    <w:pPr>
      <w:ind w:left="720"/>
      <w:contextualSpacing/>
    </w:pPr>
  </w:style>
  <w:style w:type="paragraph" w:customStyle="1" w:styleId="yiv4910484866msonormal">
    <w:name w:val="yiv4910484866msonormal"/>
    <w:basedOn w:val="Normal"/>
    <w:rsid w:val="00394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A3D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0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3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67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85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9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84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093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774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718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5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1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Benjamin Tassell</cp:lastModifiedBy>
  <cp:revision>3</cp:revision>
  <dcterms:created xsi:type="dcterms:W3CDTF">2023-02-01T15:41:00Z</dcterms:created>
  <dcterms:modified xsi:type="dcterms:W3CDTF">2023-02-02T10:23:00Z</dcterms:modified>
</cp:coreProperties>
</file>