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FA23" w14:textId="77777777" w:rsidR="00454BB7" w:rsidRDefault="00454B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37"/>
        <w:gridCol w:w="4468"/>
      </w:tblGrid>
      <w:tr w:rsidR="00454BB7" w14:paraId="15125C11" w14:textId="77777777">
        <w:tc>
          <w:tcPr>
            <w:tcW w:w="4511" w:type="dxa"/>
          </w:tcPr>
          <w:p w14:paraId="3A20D14E" w14:textId="59150ACB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Report No.</w:t>
            </w:r>
            <w:r w:rsidR="00273A2F">
              <w:rPr>
                <w:rFonts w:ascii="Arial" w:eastAsia="Arial" w:hAnsi="Arial" w:cs="Arial"/>
                <w:b/>
                <w:sz w:val="24"/>
                <w:szCs w:val="24"/>
              </w:rPr>
              <w:t xml:space="preserve"> 2022/33</w:t>
            </w:r>
          </w:p>
          <w:p w14:paraId="180A66D8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Appendix:</w:t>
            </w:r>
          </w:p>
          <w:p w14:paraId="62182736" w14:textId="1BD536D9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Agenda Item No.</w:t>
            </w:r>
            <w:r w:rsidR="00273A2F">
              <w:rPr>
                <w:rFonts w:ascii="Arial" w:eastAsia="Arial" w:hAnsi="Arial" w:cs="Arial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4505" w:type="dxa"/>
            <w:gridSpan w:val="2"/>
          </w:tcPr>
          <w:p w14:paraId="53A52C0A" w14:textId="77777777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Council</w:t>
            </w:r>
          </w:p>
          <w:p w14:paraId="02976B48" w14:textId="77777777" w:rsidR="00454BB7" w:rsidRDefault="00454B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5FB4F00" w14:textId="0E7A2DB8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of Meeting:  </w:t>
            </w:r>
            <w:r w:rsidR="00273A2F">
              <w:rPr>
                <w:rFonts w:ascii="Arial" w:eastAsia="Arial" w:hAnsi="Arial" w:cs="Arial"/>
                <w:b/>
                <w:sz w:val="24"/>
                <w:szCs w:val="24"/>
              </w:rPr>
              <w:t>7 December 2022</w:t>
            </w:r>
          </w:p>
        </w:tc>
      </w:tr>
      <w:tr w:rsidR="00454BB7" w14:paraId="712BB22E" w14:textId="77777777">
        <w:tc>
          <w:tcPr>
            <w:tcW w:w="9016" w:type="dxa"/>
            <w:gridSpan w:val="3"/>
          </w:tcPr>
          <w:p w14:paraId="7C62B0F5" w14:textId="77777777" w:rsidR="00454BB7" w:rsidRDefault="000154F9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454BB7" w14:paraId="0955F585" w14:textId="77777777">
        <w:tc>
          <w:tcPr>
            <w:tcW w:w="4548" w:type="dxa"/>
            <w:gridSpan w:val="2"/>
          </w:tcPr>
          <w:p w14:paraId="345F8B05" w14:textId="4863D557" w:rsidR="00454BB7" w:rsidRDefault="000154F9">
            <w:pPr>
              <w:tabs>
                <w:tab w:val="right" w:pos="4295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Report Author:   </w:t>
            </w:r>
            <w:r w:rsidR="00803804">
              <w:rPr>
                <w:rFonts w:ascii="Arial" w:eastAsia="Arial" w:hAnsi="Arial" w:cs="Arial"/>
                <w:b/>
                <w:sz w:val="24"/>
                <w:szCs w:val="24"/>
              </w:rPr>
              <w:t>Skate Park Working Group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14:paraId="5064FF7B" w14:textId="77777777" w:rsidR="00454BB7" w:rsidRDefault="00454B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4DA9E228" w14:textId="330FA2F1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Title: </w:t>
            </w:r>
            <w:r w:rsidR="00953172">
              <w:rPr>
                <w:rFonts w:ascii="Arial" w:eastAsia="Arial" w:hAnsi="Arial" w:cs="Arial"/>
                <w:b/>
                <w:sz w:val="24"/>
                <w:szCs w:val="24"/>
              </w:rPr>
              <w:t>Oakham Skate Park Project</w:t>
            </w:r>
          </w:p>
        </w:tc>
      </w:tr>
      <w:tr w:rsidR="00454BB7" w14:paraId="6D0757F8" w14:textId="77777777">
        <w:tc>
          <w:tcPr>
            <w:tcW w:w="9016" w:type="dxa"/>
            <w:gridSpan w:val="3"/>
          </w:tcPr>
          <w:p w14:paraId="65AE5BDF" w14:textId="693DDFCA" w:rsidR="00454BB7" w:rsidRDefault="000154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Subject:  </w:t>
            </w:r>
            <w:r w:rsidR="006E1DDC">
              <w:rPr>
                <w:rFonts w:ascii="Arial" w:eastAsia="Arial" w:hAnsi="Arial" w:cs="Arial"/>
                <w:b/>
                <w:sz w:val="24"/>
                <w:szCs w:val="24"/>
              </w:rPr>
              <w:t xml:space="preserve">To </w:t>
            </w:r>
            <w:r w:rsidR="00803804">
              <w:rPr>
                <w:rFonts w:ascii="Arial" w:eastAsia="Arial" w:hAnsi="Arial" w:cs="Arial"/>
                <w:b/>
                <w:sz w:val="24"/>
                <w:szCs w:val="24"/>
              </w:rPr>
              <w:t xml:space="preserve">update Council on the project and to make further recommendations </w:t>
            </w:r>
          </w:p>
        </w:tc>
      </w:tr>
      <w:tr w:rsidR="00454BB7" w14:paraId="3AEA49E2" w14:textId="77777777">
        <w:tc>
          <w:tcPr>
            <w:tcW w:w="9016" w:type="dxa"/>
            <w:gridSpan w:val="3"/>
          </w:tcPr>
          <w:p w14:paraId="1591457B" w14:textId="654DE715" w:rsidR="00B4042A" w:rsidRPr="00F55B5D" w:rsidRDefault="000154F9" w:rsidP="00B4042A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Strategic Aim.     </w:t>
            </w:r>
          </w:p>
          <w:p w14:paraId="01232C6C" w14:textId="491AAC1F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Ensure that Oakham remains a viable and pleasant environment in which to live, work and play.</w:t>
            </w:r>
          </w:p>
          <w:p w14:paraId="3D6BC935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12C2E8" w14:textId="1F4A0BBD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Improve and increase facilities within the town.</w:t>
            </w:r>
          </w:p>
          <w:p w14:paraId="49CC1C9E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672A740" w14:textId="76B1096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Maintain and improve OTC land and buildings for the benefit of the community.</w:t>
            </w:r>
          </w:p>
          <w:p w14:paraId="67871186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3B82243" w14:textId="00C2BA05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Promote the town as an attractive place to visit and stay.</w:t>
            </w:r>
          </w:p>
          <w:p w14:paraId="0A07435A" w14:textId="77777777" w:rsidR="00B4042A" w:rsidRPr="00B4042A" w:rsidRDefault="00B4042A" w:rsidP="00F1575A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C441519" w14:textId="2C7D0C23" w:rsidR="00454BB7" w:rsidRPr="00B4042A" w:rsidRDefault="00B4042A" w:rsidP="00F55B5D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  <w:r w:rsidR="000154F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B4042A">
              <w:rPr>
                <w:rFonts w:ascii="Arial" w:eastAsia="Arial" w:hAnsi="Arial" w:cs="Arial"/>
                <w:b/>
                <w:sz w:val="24"/>
                <w:szCs w:val="24"/>
              </w:rPr>
              <w:t>Work with and in partnership with Rutland County Council and other partner groups.</w:t>
            </w:r>
          </w:p>
        </w:tc>
      </w:tr>
    </w:tbl>
    <w:p w14:paraId="6E0C8034" w14:textId="55F1E420" w:rsidR="00A62E54" w:rsidRPr="00C63A88" w:rsidRDefault="00A62E54">
      <w:pPr>
        <w:rPr>
          <w:rFonts w:ascii="Arial" w:eastAsia="Arial" w:hAnsi="Arial" w:cs="Arial"/>
          <w:bCs/>
        </w:rPr>
      </w:pPr>
    </w:p>
    <w:p w14:paraId="65C11029" w14:textId="52192400" w:rsidR="00FB6990" w:rsidRPr="00C63A88" w:rsidRDefault="00536E9F">
      <w:pPr>
        <w:rPr>
          <w:rFonts w:ascii="Arial" w:eastAsia="Arial" w:hAnsi="Arial" w:cs="Arial"/>
          <w:bCs/>
        </w:rPr>
      </w:pPr>
      <w:r w:rsidRPr="00C63A88">
        <w:rPr>
          <w:rFonts w:ascii="Arial" w:eastAsia="Arial" w:hAnsi="Arial" w:cs="Arial"/>
          <w:bCs/>
        </w:rPr>
        <w:t>The skatepark Working group was put together in November 2021 to make recommendations to council in order to answer the question of whether, in principle, a skatepark could be sited on land owned or managed by Oakham Town Council.</w:t>
      </w:r>
      <w:r w:rsidR="002369BB" w:rsidRPr="00C63A88">
        <w:rPr>
          <w:rFonts w:ascii="Arial" w:eastAsia="Arial" w:hAnsi="Arial" w:cs="Arial"/>
          <w:bCs/>
        </w:rPr>
        <w:t xml:space="preserve"> This is not a formal planning process, </w:t>
      </w:r>
      <w:r w:rsidR="00B60922" w:rsidRPr="00C63A88">
        <w:rPr>
          <w:rFonts w:ascii="Arial" w:eastAsia="Arial" w:hAnsi="Arial" w:cs="Arial"/>
          <w:bCs/>
        </w:rPr>
        <w:t xml:space="preserve">this proposal is a request for council to debate the option presented and decide whether they wish to offer an agreement in principle which would then move the proposal on to a </w:t>
      </w:r>
      <w:r w:rsidR="0062016A" w:rsidRPr="00C63A88">
        <w:rPr>
          <w:rFonts w:ascii="Arial" w:eastAsia="Arial" w:hAnsi="Arial" w:cs="Arial"/>
          <w:bCs/>
        </w:rPr>
        <w:t>formal stage.</w:t>
      </w:r>
    </w:p>
    <w:p w14:paraId="0F895D00" w14:textId="4ABCA392" w:rsidR="00536E9F" w:rsidRPr="00C63A88" w:rsidRDefault="00536E9F">
      <w:pPr>
        <w:rPr>
          <w:rFonts w:ascii="Arial" w:eastAsia="Arial" w:hAnsi="Arial" w:cs="Arial"/>
          <w:bCs/>
        </w:rPr>
      </w:pPr>
      <w:r w:rsidRPr="00C63A88">
        <w:rPr>
          <w:rFonts w:ascii="Arial" w:eastAsia="Arial" w:hAnsi="Arial" w:cs="Arial"/>
          <w:bCs/>
        </w:rPr>
        <w:t>The group has worked consistently over the past year to consider the options available in order to make recommendations to council.</w:t>
      </w:r>
      <w:r w:rsidR="00ED6BD4" w:rsidRPr="00C63A88">
        <w:rPr>
          <w:rFonts w:ascii="Arial" w:eastAsia="Arial" w:hAnsi="Arial" w:cs="Arial"/>
          <w:bCs/>
        </w:rPr>
        <w:t xml:space="preserve"> The most comprehensive feedback was gained though </w:t>
      </w:r>
      <w:r w:rsidRPr="00C63A88">
        <w:rPr>
          <w:rFonts w:ascii="Arial" w:eastAsia="Arial" w:hAnsi="Arial" w:cs="Arial"/>
          <w:bCs/>
        </w:rPr>
        <w:t xml:space="preserve">open sessions </w:t>
      </w:r>
      <w:r w:rsidR="00AC417A" w:rsidRPr="00C63A88">
        <w:rPr>
          <w:rFonts w:ascii="Arial" w:eastAsia="Arial" w:hAnsi="Arial" w:cs="Arial"/>
          <w:bCs/>
        </w:rPr>
        <w:t xml:space="preserve">where residents were asked to come to the working group to share their thoughts, feelings and concerns. </w:t>
      </w:r>
      <w:r w:rsidR="002E1F85" w:rsidRPr="00C63A88">
        <w:rPr>
          <w:rFonts w:ascii="Arial" w:eastAsia="Arial" w:hAnsi="Arial" w:cs="Arial"/>
          <w:bCs/>
        </w:rPr>
        <w:t>The working group received a lot of feedback, all of which has been carefully considered before recommendations were agreed upon. A report on the</w:t>
      </w:r>
      <w:r w:rsidR="00022A4D" w:rsidRPr="00C63A88">
        <w:rPr>
          <w:rFonts w:ascii="Arial" w:eastAsia="Arial" w:hAnsi="Arial" w:cs="Arial"/>
          <w:bCs/>
        </w:rPr>
        <w:t xml:space="preserve"> feedback received has been attached to this paper.</w:t>
      </w:r>
    </w:p>
    <w:p w14:paraId="5B9C8AAA" w14:textId="77777777" w:rsidR="002B6CD0" w:rsidRDefault="00022A4D">
      <w:pPr>
        <w:rPr>
          <w:rFonts w:ascii="Arial" w:eastAsia="Arial" w:hAnsi="Arial" w:cs="Arial"/>
          <w:bCs/>
        </w:rPr>
      </w:pPr>
      <w:r w:rsidRPr="00C63A88">
        <w:rPr>
          <w:rFonts w:ascii="Arial" w:eastAsia="Arial" w:hAnsi="Arial" w:cs="Arial"/>
          <w:bCs/>
        </w:rPr>
        <w:t>It is undeniable that this is an emotive subject with strong feelings both for and against</w:t>
      </w:r>
      <w:r w:rsidR="0083155E" w:rsidRPr="00C63A88">
        <w:rPr>
          <w:rFonts w:ascii="Arial" w:eastAsia="Arial" w:hAnsi="Arial" w:cs="Arial"/>
          <w:bCs/>
        </w:rPr>
        <w:t>. As a reflection of this</w:t>
      </w:r>
      <w:r w:rsidR="00EB2A05" w:rsidRPr="00C63A88">
        <w:rPr>
          <w:rFonts w:ascii="Arial" w:eastAsia="Arial" w:hAnsi="Arial" w:cs="Arial"/>
          <w:bCs/>
        </w:rPr>
        <w:t>,</w:t>
      </w:r>
      <w:r w:rsidR="0083155E" w:rsidRPr="00C63A88">
        <w:rPr>
          <w:rFonts w:ascii="Arial" w:eastAsia="Arial" w:hAnsi="Arial" w:cs="Arial"/>
          <w:bCs/>
        </w:rPr>
        <w:t xml:space="preserve"> </w:t>
      </w:r>
      <w:r w:rsidR="007A5487" w:rsidRPr="00C63A88">
        <w:rPr>
          <w:rFonts w:ascii="Arial" w:eastAsia="Arial" w:hAnsi="Arial" w:cs="Arial"/>
          <w:bCs/>
        </w:rPr>
        <w:t>the process has been lengthy to give the councillors on the working group ample time to gather and collate feedback and formulate an opinion.</w:t>
      </w:r>
      <w:r w:rsidR="00C63A88">
        <w:rPr>
          <w:rFonts w:ascii="Arial" w:eastAsia="Arial" w:hAnsi="Arial" w:cs="Arial"/>
          <w:bCs/>
        </w:rPr>
        <w:t xml:space="preserve"> </w:t>
      </w:r>
    </w:p>
    <w:p w14:paraId="7D29909A" w14:textId="77B0489C" w:rsidR="00022A4D" w:rsidRPr="00C63A88" w:rsidRDefault="00C63A88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There has been overwhelming support for a skatepark in Oakham, </w:t>
      </w:r>
      <w:r w:rsidR="00621577">
        <w:rPr>
          <w:rFonts w:ascii="Arial" w:eastAsia="Arial" w:hAnsi="Arial" w:cs="Arial"/>
          <w:bCs/>
        </w:rPr>
        <w:t>there has however, been significant opposition to specific locations</w:t>
      </w:r>
      <w:r w:rsidR="00622C6A">
        <w:rPr>
          <w:rFonts w:ascii="Arial" w:eastAsia="Arial" w:hAnsi="Arial" w:cs="Arial"/>
          <w:bCs/>
        </w:rPr>
        <w:t xml:space="preserve"> which led the working group to focus on the pros and cons</w:t>
      </w:r>
      <w:r w:rsidR="00BD201E">
        <w:rPr>
          <w:rFonts w:ascii="Arial" w:eastAsia="Arial" w:hAnsi="Arial" w:cs="Arial"/>
          <w:bCs/>
        </w:rPr>
        <w:t xml:space="preserve"> of Oakham Town Council land</w:t>
      </w:r>
      <w:r w:rsidR="002B6CD0">
        <w:rPr>
          <w:rFonts w:ascii="Arial" w:eastAsia="Arial" w:hAnsi="Arial" w:cs="Arial"/>
          <w:bCs/>
        </w:rPr>
        <w:t>.</w:t>
      </w:r>
      <w:r w:rsidR="00BD201E">
        <w:rPr>
          <w:rFonts w:ascii="Arial" w:eastAsia="Arial" w:hAnsi="Arial" w:cs="Arial"/>
          <w:bCs/>
        </w:rPr>
        <w:t xml:space="preserve"> </w:t>
      </w:r>
      <w:r w:rsidR="002B6CD0">
        <w:rPr>
          <w:rFonts w:ascii="Arial" w:eastAsia="Arial" w:hAnsi="Arial" w:cs="Arial"/>
          <w:bCs/>
        </w:rPr>
        <w:t>Thi</w:t>
      </w:r>
      <w:r w:rsidR="00DE68CE">
        <w:rPr>
          <w:rFonts w:ascii="Arial" w:eastAsia="Arial" w:hAnsi="Arial" w:cs="Arial"/>
          <w:bCs/>
        </w:rPr>
        <w:t>s process identified Centenary Field as the most appropriate location.</w:t>
      </w:r>
    </w:p>
    <w:p w14:paraId="583E7F69" w14:textId="2AF46873" w:rsidR="00EB2A05" w:rsidRPr="00C63A88" w:rsidRDefault="00EB2A05">
      <w:pPr>
        <w:rPr>
          <w:rFonts w:ascii="Arial" w:eastAsia="Arial" w:hAnsi="Arial" w:cs="Arial"/>
          <w:bCs/>
        </w:rPr>
      </w:pPr>
      <w:r w:rsidRPr="00C63A88">
        <w:rPr>
          <w:rFonts w:ascii="Arial" w:eastAsia="Arial" w:hAnsi="Arial" w:cs="Arial"/>
          <w:bCs/>
        </w:rPr>
        <w:t>The working group is making the recommendation that council agrees, in principle, to site a skatepark on Centenary Field. This would be the first step in allowing a formal planning process to take place.</w:t>
      </w:r>
    </w:p>
    <w:p w14:paraId="243B8555" w14:textId="1A76C6C1" w:rsidR="00344106" w:rsidRPr="00C63A88" w:rsidRDefault="00344106">
      <w:pPr>
        <w:rPr>
          <w:rFonts w:ascii="Arial" w:eastAsia="Arial" w:hAnsi="Arial" w:cs="Arial"/>
          <w:bCs/>
        </w:rPr>
      </w:pPr>
    </w:p>
    <w:p w14:paraId="59B3886B" w14:textId="6664D86A" w:rsidR="00344106" w:rsidRDefault="0034410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Proposals</w:t>
      </w:r>
      <w:r w:rsidR="006E3067">
        <w:rPr>
          <w:rFonts w:ascii="Arial" w:eastAsia="Arial" w:hAnsi="Arial" w:cs="Arial"/>
          <w:b/>
        </w:rPr>
        <w:t>:</w:t>
      </w:r>
    </w:p>
    <w:p w14:paraId="3F7BD514" w14:textId="0A4D9A20" w:rsidR="00074AF8" w:rsidRPr="00976F7E" w:rsidRDefault="003614A8" w:rsidP="006E3067">
      <w:pPr>
        <w:pStyle w:val="ListParagraph"/>
        <w:numPr>
          <w:ilvl w:val="0"/>
          <w:numId w:val="1"/>
        </w:numPr>
        <w:rPr>
          <w:rFonts w:ascii="Arial" w:eastAsia="Arial" w:hAnsi="Arial" w:cs="Arial"/>
          <w:bCs/>
        </w:rPr>
      </w:pPr>
      <w:r w:rsidRPr="00976F7E">
        <w:rPr>
          <w:rFonts w:ascii="Arial" w:eastAsia="Arial" w:hAnsi="Arial" w:cs="Arial"/>
          <w:bCs/>
        </w:rPr>
        <w:t>That Oakham Town Council agrees, in principle, to site a skatepark on Centenary Field subject to a full formal planning process.</w:t>
      </w:r>
    </w:p>
    <w:sectPr w:rsidR="00074AF8" w:rsidRPr="00976F7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1C"/>
    <w:multiLevelType w:val="hybridMultilevel"/>
    <w:tmpl w:val="DC4854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B7"/>
    <w:rsid w:val="000154F9"/>
    <w:rsid w:val="00022A4D"/>
    <w:rsid w:val="0002592C"/>
    <w:rsid w:val="00037D4E"/>
    <w:rsid w:val="00074AF8"/>
    <w:rsid w:val="000937FA"/>
    <w:rsid w:val="000C3147"/>
    <w:rsid w:val="0015433E"/>
    <w:rsid w:val="00155476"/>
    <w:rsid w:val="00180D4B"/>
    <w:rsid w:val="001A5A81"/>
    <w:rsid w:val="001C5B57"/>
    <w:rsid w:val="001D5C59"/>
    <w:rsid w:val="00220748"/>
    <w:rsid w:val="002369BB"/>
    <w:rsid w:val="00260DF1"/>
    <w:rsid w:val="00273A2F"/>
    <w:rsid w:val="002832D3"/>
    <w:rsid w:val="00283332"/>
    <w:rsid w:val="002849C1"/>
    <w:rsid w:val="002B6CD0"/>
    <w:rsid w:val="002E1F85"/>
    <w:rsid w:val="00306C83"/>
    <w:rsid w:val="00344106"/>
    <w:rsid w:val="003455BB"/>
    <w:rsid w:val="003614A8"/>
    <w:rsid w:val="003B5836"/>
    <w:rsid w:val="003D1E53"/>
    <w:rsid w:val="00447C36"/>
    <w:rsid w:val="004527BA"/>
    <w:rsid w:val="00454BB7"/>
    <w:rsid w:val="0047608E"/>
    <w:rsid w:val="004D7C23"/>
    <w:rsid w:val="004F2C36"/>
    <w:rsid w:val="00510464"/>
    <w:rsid w:val="0052706B"/>
    <w:rsid w:val="00536E9F"/>
    <w:rsid w:val="005C081F"/>
    <w:rsid w:val="0062016A"/>
    <w:rsid w:val="00621577"/>
    <w:rsid w:val="00622C6A"/>
    <w:rsid w:val="006640EF"/>
    <w:rsid w:val="00683A76"/>
    <w:rsid w:val="006A1B31"/>
    <w:rsid w:val="006E1DDC"/>
    <w:rsid w:val="006E206A"/>
    <w:rsid w:val="006E3067"/>
    <w:rsid w:val="007470DE"/>
    <w:rsid w:val="0077296B"/>
    <w:rsid w:val="00772BCD"/>
    <w:rsid w:val="00791B17"/>
    <w:rsid w:val="00795A4D"/>
    <w:rsid w:val="007975CD"/>
    <w:rsid w:val="007A3A2B"/>
    <w:rsid w:val="007A5487"/>
    <w:rsid w:val="007B0A1E"/>
    <w:rsid w:val="007B4F51"/>
    <w:rsid w:val="007D1910"/>
    <w:rsid w:val="00803804"/>
    <w:rsid w:val="0083155E"/>
    <w:rsid w:val="00871D1B"/>
    <w:rsid w:val="00894569"/>
    <w:rsid w:val="008C76C6"/>
    <w:rsid w:val="008F49AA"/>
    <w:rsid w:val="00944FAA"/>
    <w:rsid w:val="00953172"/>
    <w:rsid w:val="00955841"/>
    <w:rsid w:val="00976F7E"/>
    <w:rsid w:val="00983368"/>
    <w:rsid w:val="009E5E71"/>
    <w:rsid w:val="00A62E54"/>
    <w:rsid w:val="00A7045F"/>
    <w:rsid w:val="00A84FFA"/>
    <w:rsid w:val="00A86D9E"/>
    <w:rsid w:val="00A91CEF"/>
    <w:rsid w:val="00A940DC"/>
    <w:rsid w:val="00AB6A1B"/>
    <w:rsid w:val="00AC3732"/>
    <w:rsid w:val="00AC417A"/>
    <w:rsid w:val="00AD6A4B"/>
    <w:rsid w:val="00AF1516"/>
    <w:rsid w:val="00B4042A"/>
    <w:rsid w:val="00B456B8"/>
    <w:rsid w:val="00B60922"/>
    <w:rsid w:val="00B64AEE"/>
    <w:rsid w:val="00B91ACB"/>
    <w:rsid w:val="00BD201E"/>
    <w:rsid w:val="00C15498"/>
    <w:rsid w:val="00C63A88"/>
    <w:rsid w:val="00C76CBF"/>
    <w:rsid w:val="00C826C7"/>
    <w:rsid w:val="00C912E8"/>
    <w:rsid w:val="00CA3C74"/>
    <w:rsid w:val="00CD6071"/>
    <w:rsid w:val="00D040E8"/>
    <w:rsid w:val="00D07925"/>
    <w:rsid w:val="00D34383"/>
    <w:rsid w:val="00D4595A"/>
    <w:rsid w:val="00D55B99"/>
    <w:rsid w:val="00D603ED"/>
    <w:rsid w:val="00D92BE2"/>
    <w:rsid w:val="00DE5E18"/>
    <w:rsid w:val="00DE68CE"/>
    <w:rsid w:val="00E142E4"/>
    <w:rsid w:val="00E24059"/>
    <w:rsid w:val="00E53F0C"/>
    <w:rsid w:val="00E62E16"/>
    <w:rsid w:val="00E640C5"/>
    <w:rsid w:val="00E721CC"/>
    <w:rsid w:val="00E83AC5"/>
    <w:rsid w:val="00EA16E5"/>
    <w:rsid w:val="00EB2A05"/>
    <w:rsid w:val="00EC077D"/>
    <w:rsid w:val="00ED6BD4"/>
    <w:rsid w:val="00EF7BF4"/>
    <w:rsid w:val="00F1575A"/>
    <w:rsid w:val="00F33775"/>
    <w:rsid w:val="00F55B5D"/>
    <w:rsid w:val="00F626FB"/>
    <w:rsid w:val="00F71538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BDF7"/>
  <w15:docId w15:val="{3DD76243-304E-CA41-9EF5-911CA2D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E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Nealson</dc:creator>
  <cp:keywords/>
  <cp:lastModifiedBy>Benjamin Tassell</cp:lastModifiedBy>
  <cp:revision>3</cp:revision>
  <dcterms:created xsi:type="dcterms:W3CDTF">2022-11-30T10:55:00Z</dcterms:created>
  <dcterms:modified xsi:type="dcterms:W3CDTF">2022-12-01T13:57:00Z</dcterms:modified>
</cp:coreProperties>
</file>