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bookmarkEnd w:id="0"/>
    <w:p w14:paraId="5BD5A77B" w14:textId="7048E3E1"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666D2A">
        <w:rPr>
          <w:rFonts w:ascii="Arial" w:hAnsi="Arial" w:cs="Arial"/>
        </w:rPr>
        <w:t>13</w:t>
      </w:r>
      <w:r w:rsidR="00405D3A">
        <w:rPr>
          <w:rFonts w:ascii="Arial" w:hAnsi="Arial" w:cs="Arial"/>
        </w:rPr>
        <w:t xml:space="preserve"> </w:t>
      </w:r>
      <w:r w:rsidR="00666D2A">
        <w:rPr>
          <w:rFonts w:ascii="Arial" w:hAnsi="Arial" w:cs="Arial"/>
        </w:rPr>
        <w:t>April</w:t>
      </w:r>
      <w:r w:rsidR="00D507A6">
        <w:rPr>
          <w:rFonts w:ascii="Arial" w:hAnsi="Arial" w:cs="Arial"/>
        </w:rPr>
        <w:t xml:space="preserve">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proofErr w:type="spellStart"/>
      <w:r>
        <w:rPr>
          <w:rFonts w:ascii="Arial" w:hAnsi="Arial" w:cs="Arial"/>
        </w:rPr>
        <w:t>Rol</w:t>
      </w:r>
      <w:proofErr w:type="spellEnd"/>
      <w:r>
        <w:rPr>
          <w:rFonts w:ascii="Arial" w:hAnsi="Arial" w:cs="Arial"/>
        </w:rPr>
        <w:t xml:space="preserve"> House, Long Row, Oakham, LE15 6LN</w:t>
      </w:r>
    </w:p>
    <w:p w14:paraId="2E86F852" w14:textId="0FE9585A" w:rsidR="004A0889" w:rsidRDefault="004A0889" w:rsidP="004A0889">
      <w:pPr>
        <w:spacing w:line="240" w:lineRule="auto"/>
        <w:jc w:val="both"/>
        <w:rPr>
          <w:rFonts w:ascii="Arial" w:hAnsi="Arial" w:cs="Arial"/>
        </w:rPr>
      </w:pPr>
    </w:p>
    <w:p w14:paraId="05EF26D4" w14:textId="09C430F4" w:rsidR="001C111E" w:rsidRDefault="001C111E" w:rsidP="004A0889">
      <w:pPr>
        <w:spacing w:line="240" w:lineRule="auto"/>
        <w:jc w:val="both"/>
        <w:rPr>
          <w:rFonts w:ascii="Arial" w:hAnsi="Arial" w:cs="Arial"/>
        </w:rPr>
      </w:pPr>
    </w:p>
    <w:p w14:paraId="4696B936" w14:textId="1F4C2BC7" w:rsidR="00E00DD0" w:rsidRDefault="00E00DD0" w:rsidP="004A0889">
      <w:pPr>
        <w:spacing w:line="240" w:lineRule="auto"/>
        <w:jc w:val="both"/>
        <w:rPr>
          <w:rFonts w:ascii="Arial" w:hAnsi="Arial" w:cs="Arial"/>
        </w:rPr>
      </w:pPr>
    </w:p>
    <w:p w14:paraId="48383EFE" w14:textId="77777777" w:rsidR="00E00DD0" w:rsidRDefault="00E00DD0" w:rsidP="004A0889">
      <w:pPr>
        <w:spacing w:line="240" w:lineRule="auto"/>
        <w:jc w:val="both"/>
        <w:rPr>
          <w:rFonts w:ascii="Arial" w:hAnsi="Arial" w:cs="Arial"/>
        </w:rPr>
      </w:pPr>
    </w:p>
    <w:p w14:paraId="400B3A81" w14:textId="0665F15E" w:rsidR="001C111E" w:rsidRPr="001C111E" w:rsidRDefault="001C111E" w:rsidP="004A0889">
      <w:pPr>
        <w:spacing w:line="240" w:lineRule="auto"/>
        <w:jc w:val="both"/>
        <w:rPr>
          <w:rFonts w:ascii="Lucida Calligraphy" w:hAnsi="Lucida Calligraphy" w:cs="Arial"/>
        </w:rPr>
      </w:pPr>
      <w:r w:rsidRPr="001C111E">
        <w:rPr>
          <w:rFonts w:ascii="Lucida Calligraphy" w:hAnsi="Lucida Calligraphy" w:cs="Arial"/>
        </w:rPr>
        <w:t>Benjamin Tassell</w:t>
      </w:r>
    </w:p>
    <w:p w14:paraId="618A63ED" w14:textId="51270DC7"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0B220B17" w:rsidR="00F4558E" w:rsidRPr="008443A7" w:rsidRDefault="0057730A"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0</w:t>
      </w:r>
      <w:r w:rsidR="00666D2A">
        <w:rPr>
          <w:rFonts w:ascii="Arial" w:eastAsia="Arial" w:hAnsi="Arial" w:cs="Arial"/>
          <w:b/>
          <w:color w:val="000000"/>
          <w:lang w:eastAsia="en-GB"/>
        </w:rPr>
        <w:t>7</w:t>
      </w:r>
      <w:r>
        <w:rPr>
          <w:rFonts w:ascii="Arial" w:eastAsia="Arial" w:hAnsi="Arial" w:cs="Arial"/>
          <w:b/>
          <w:color w:val="000000"/>
          <w:lang w:eastAsia="en-GB"/>
        </w:rPr>
        <w:t xml:space="preserve"> </w:t>
      </w:r>
      <w:r w:rsidR="00666D2A">
        <w:rPr>
          <w:rFonts w:ascii="Arial" w:eastAsia="Arial" w:hAnsi="Arial" w:cs="Arial"/>
          <w:b/>
          <w:color w:val="000000"/>
          <w:lang w:eastAsia="en-GB"/>
        </w:rPr>
        <w:t>April</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633D4DC2" w14:textId="41DCFBA5"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p>
    <w:p w14:paraId="527F9C55" w14:textId="77777777" w:rsidR="006D04FA" w:rsidRPr="006D04FA" w:rsidRDefault="006D04FA" w:rsidP="006D04FA">
      <w:pPr>
        <w:spacing w:line="259" w:lineRule="auto"/>
        <w:jc w:val="both"/>
        <w:rPr>
          <w:rFonts w:ascii="Arial" w:hAnsi="Arial" w:cs="Arial"/>
          <w:b/>
        </w:rPr>
      </w:pPr>
      <w:bookmarkStart w:id="2" w:name="_Hlk86747796"/>
    </w:p>
    <w:p w14:paraId="43C76236" w14:textId="7A87BC6E"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FULL COUNCIL </w:t>
      </w:r>
      <w:r w:rsidRPr="008443A7">
        <w:rPr>
          <w:rFonts w:ascii="Arial" w:hAnsi="Arial" w:cs="Arial"/>
        </w:rPr>
        <w:t xml:space="preserve"> </w:t>
      </w:r>
    </w:p>
    <w:p w14:paraId="169DD46B" w14:textId="4FD39A5B" w:rsidR="006B0D61" w:rsidRDefault="000374F9" w:rsidP="006B0D61">
      <w:pPr>
        <w:spacing w:line="259" w:lineRule="auto"/>
        <w:ind w:left="360"/>
        <w:jc w:val="both"/>
        <w:rPr>
          <w:rFonts w:ascii="Arial" w:hAnsi="Arial" w:cs="Arial"/>
        </w:rPr>
      </w:pPr>
      <w:r>
        <w:rPr>
          <w:rFonts w:ascii="Arial" w:hAnsi="Arial" w:cs="Arial"/>
        </w:rPr>
        <w:t xml:space="preserve">     </w:t>
      </w:r>
      <w:r w:rsidR="00CC0212">
        <w:rPr>
          <w:rFonts w:ascii="Arial" w:hAnsi="Arial" w:cs="Arial"/>
        </w:rPr>
        <w:t>4</w:t>
      </w:r>
      <w:r>
        <w:rPr>
          <w:rFonts w:ascii="Arial" w:hAnsi="Arial" w:cs="Arial"/>
        </w:rPr>
        <w:t>.1</w:t>
      </w:r>
      <w:r>
        <w:rPr>
          <w:rFonts w:ascii="Arial" w:hAnsi="Arial" w:cs="Arial"/>
        </w:rPr>
        <w:tab/>
      </w:r>
      <w:r>
        <w:rPr>
          <w:rFonts w:ascii="Arial" w:hAnsi="Arial" w:cs="Arial"/>
        </w:rPr>
        <w:tab/>
      </w:r>
      <w:r w:rsidR="00947A3F">
        <w:rPr>
          <w:rFonts w:ascii="Arial" w:hAnsi="Arial" w:cs="Arial"/>
        </w:rPr>
        <w:t xml:space="preserve">Minutes:  </w:t>
      </w:r>
      <w:r w:rsidR="008443A7" w:rsidRPr="000374F9">
        <w:rPr>
          <w:rFonts w:ascii="Arial" w:hAnsi="Arial" w:cs="Arial"/>
        </w:rPr>
        <w:t xml:space="preserve">To </w:t>
      </w:r>
      <w:r>
        <w:rPr>
          <w:rFonts w:ascii="Arial" w:hAnsi="Arial" w:cs="Arial"/>
        </w:rPr>
        <w:t xml:space="preserve">confirm the accuracy of the minutes </w:t>
      </w:r>
      <w:r w:rsidR="006D04FA">
        <w:rPr>
          <w:rFonts w:ascii="Arial" w:hAnsi="Arial" w:cs="Arial"/>
        </w:rPr>
        <w:t xml:space="preserve">from the meeting </w:t>
      </w:r>
    </w:p>
    <w:p w14:paraId="75AB2146" w14:textId="44027D83" w:rsidR="000374F9" w:rsidRPr="00140DBC" w:rsidRDefault="006D04FA" w:rsidP="006B0D61">
      <w:pPr>
        <w:spacing w:line="259" w:lineRule="auto"/>
        <w:ind w:left="1440" w:firstLine="720"/>
        <w:jc w:val="both"/>
        <w:rPr>
          <w:rFonts w:ascii="Arial" w:hAnsi="Arial" w:cs="Arial"/>
          <w:b/>
          <w:bCs/>
        </w:rPr>
      </w:pPr>
      <w:r>
        <w:rPr>
          <w:rFonts w:ascii="Arial" w:hAnsi="Arial" w:cs="Arial"/>
        </w:rPr>
        <w:t xml:space="preserve">held on </w:t>
      </w:r>
      <w:r w:rsidR="002B5C2B">
        <w:rPr>
          <w:rFonts w:ascii="Arial" w:hAnsi="Arial" w:cs="Arial"/>
        </w:rPr>
        <w:t>9</w:t>
      </w:r>
      <w:r w:rsidR="002B5C2B" w:rsidRPr="002B5C2B">
        <w:rPr>
          <w:rFonts w:ascii="Arial" w:hAnsi="Arial" w:cs="Arial"/>
          <w:vertAlign w:val="superscript"/>
        </w:rPr>
        <w:t>th</w:t>
      </w:r>
      <w:r w:rsidR="002B5C2B">
        <w:rPr>
          <w:rFonts w:ascii="Arial" w:hAnsi="Arial" w:cs="Arial"/>
        </w:rPr>
        <w:t xml:space="preserve"> </w:t>
      </w:r>
      <w:r w:rsidR="00666D2A">
        <w:rPr>
          <w:rFonts w:ascii="Arial" w:hAnsi="Arial" w:cs="Arial"/>
        </w:rPr>
        <w:t>March</w:t>
      </w:r>
      <w:r w:rsidR="00405D3A">
        <w:rPr>
          <w:rFonts w:ascii="Arial" w:hAnsi="Arial" w:cs="Arial"/>
        </w:rPr>
        <w:t xml:space="preserve"> 2022</w:t>
      </w:r>
      <w:r w:rsidR="00405D3A">
        <w:rPr>
          <w:rFonts w:ascii="Arial" w:hAnsi="Arial" w:cs="Arial"/>
        </w:rPr>
        <w:tab/>
      </w:r>
      <w:r>
        <w:rPr>
          <w:rFonts w:ascii="Arial" w:hAnsi="Arial" w:cs="Arial"/>
        </w:rPr>
        <w:t xml:space="preserve"> </w:t>
      </w:r>
      <w:r w:rsidR="006744A5">
        <w:rPr>
          <w:rFonts w:ascii="Arial" w:hAnsi="Arial" w:cs="Arial"/>
        </w:rPr>
        <w:tab/>
      </w:r>
      <w:r w:rsidR="006744A5">
        <w:rPr>
          <w:rFonts w:ascii="Arial" w:hAnsi="Arial" w:cs="Arial"/>
        </w:rPr>
        <w:tab/>
      </w:r>
      <w:r w:rsidR="006744A5">
        <w:rPr>
          <w:rFonts w:ascii="Arial" w:hAnsi="Arial" w:cs="Arial"/>
        </w:rPr>
        <w:tab/>
      </w:r>
      <w:r w:rsidR="006B0D61">
        <w:rPr>
          <w:rFonts w:ascii="Arial" w:hAnsi="Arial" w:cs="Arial"/>
        </w:rPr>
        <w:tab/>
      </w:r>
      <w:r w:rsidR="006B0D61" w:rsidRPr="0057730A">
        <w:rPr>
          <w:rFonts w:ascii="Arial" w:hAnsi="Arial" w:cs="Arial"/>
        </w:rPr>
        <w:t>A</w:t>
      </w:r>
      <w:r w:rsidR="00140DBC" w:rsidRPr="0057730A">
        <w:rPr>
          <w:rFonts w:ascii="Arial" w:hAnsi="Arial" w:cs="Arial"/>
        </w:rPr>
        <w:t>ttached</w:t>
      </w:r>
    </w:p>
    <w:p w14:paraId="09D6C98F" w14:textId="2C96900A" w:rsidR="000374F9" w:rsidRDefault="00CC0212" w:rsidP="006B0D61">
      <w:pPr>
        <w:spacing w:line="259" w:lineRule="auto"/>
        <w:ind w:left="2160" w:hanging="1464"/>
        <w:jc w:val="both"/>
        <w:rPr>
          <w:rFonts w:ascii="Arial" w:hAnsi="Arial" w:cs="Arial"/>
        </w:rPr>
      </w:pPr>
      <w:r>
        <w:rPr>
          <w:rFonts w:ascii="Arial" w:hAnsi="Arial" w:cs="Arial"/>
        </w:rPr>
        <w:t>4</w:t>
      </w:r>
      <w:r w:rsidR="000374F9">
        <w:rPr>
          <w:rFonts w:ascii="Arial" w:hAnsi="Arial" w:cs="Arial"/>
        </w:rPr>
        <w:t>.2</w:t>
      </w:r>
      <w:r w:rsidR="000374F9">
        <w:rPr>
          <w:rFonts w:ascii="Arial" w:hAnsi="Arial" w:cs="Arial"/>
        </w:rPr>
        <w:tab/>
      </w:r>
      <w:r w:rsidR="000374F9" w:rsidRPr="008443A7">
        <w:rPr>
          <w:rFonts w:ascii="Arial" w:hAnsi="Arial" w:cs="Arial"/>
        </w:rPr>
        <w:t>To receive an update on any matters arising not included elsewhere on the agenda</w:t>
      </w:r>
    </w:p>
    <w:p w14:paraId="669A3D13" w14:textId="46CD970B" w:rsidR="00CC0212" w:rsidRDefault="00CC0212" w:rsidP="006B0D61">
      <w:pPr>
        <w:spacing w:line="259" w:lineRule="auto"/>
        <w:ind w:left="2160" w:hanging="1464"/>
        <w:jc w:val="both"/>
        <w:rPr>
          <w:rFonts w:ascii="Arial" w:hAnsi="Arial" w:cs="Arial"/>
        </w:rPr>
      </w:pPr>
      <w:r>
        <w:rPr>
          <w:rFonts w:ascii="Arial" w:hAnsi="Arial" w:cs="Arial"/>
        </w:rPr>
        <w:t>4</w:t>
      </w:r>
      <w:r w:rsidR="00700DD8">
        <w:rPr>
          <w:rFonts w:ascii="Arial" w:hAnsi="Arial" w:cs="Arial"/>
        </w:rPr>
        <w:t>.3</w:t>
      </w:r>
      <w:r w:rsidR="00700DD8">
        <w:rPr>
          <w:rFonts w:ascii="Arial" w:hAnsi="Arial" w:cs="Arial"/>
        </w:rPr>
        <w:tab/>
        <w:t>To discuss the vacancy on the Council and committees.</w:t>
      </w:r>
    </w:p>
    <w:p w14:paraId="6B991C0A" w14:textId="77777777" w:rsidR="00FC4CB9" w:rsidRDefault="00FC4CB9" w:rsidP="000374F9">
      <w:pPr>
        <w:spacing w:line="259" w:lineRule="auto"/>
        <w:jc w:val="both"/>
        <w:rPr>
          <w:rFonts w:ascii="Arial" w:hAnsi="Arial" w:cs="Arial"/>
          <w:b/>
        </w:rPr>
      </w:pPr>
    </w:p>
    <w:p w14:paraId="1E7D623F" w14:textId="7E745FDE" w:rsidR="00D56EE7" w:rsidRPr="000C384A" w:rsidRDefault="00F61F5A" w:rsidP="00F61F5A">
      <w:pPr>
        <w:spacing w:line="259" w:lineRule="auto"/>
        <w:jc w:val="both"/>
        <w:rPr>
          <w:rFonts w:ascii="Arial" w:hAnsi="Arial" w:cs="Arial"/>
          <w:b/>
        </w:rPr>
      </w:pPr>
      <w:r w:rsidRPr="000C384A">
        <w:rPr>
          <w:rFonts w:ascii="Arial" w:hAnsi="Arial" w:cs="Arial"/>
          <w:b/>
        </w:rPr>
        <w:t xml:space="preserve">5. </w:t>
      </w:r>
      <w:r w:rsidR="00D56EE7" w:rsidRPr="000C384A">
        <w:rPr>
          <w:rFonts w:ascii="Arial" w:hAnsi="Arial" w:cs="Arial"/>
          <w:b/>
        </w:rPr>
        <w:t xml:space="preserve">TO CONSIDER CURRENT PLANNING APPLICATIONS AND MAKE       RECOMMENDATIONS TO RUTLAND COUNTY COUNCIL </w:t>
      </w:r>
    </w:p>
    <w:p w14:paraId="7B83EC0F" w14:textId="77777777" w:rsidR="00F61F5A" w:rsidRPr="000C384A" w:rsidRDefault="00F61F5A" w:rsidP="00F61F5A"/>
    <w:p w14:paraId="3B33854A" w14:textId="77777777" w:rsidR="00666D2A" w:rsidRPr="000C384A" w:rsidRDefault="00D56EE7" w:rsidP="00666D2A">
      <w:pPr>
        <w:spacing w:after="22" w:line="259" w:lineRule="auto"/>
        <w:jc w:val="both"/>
        <w:rPr>
          <w:rFonts w:ascii="Arial" w:hAnsi="Arial" w:cs="Arial"/>
          <w:sz w:val="22"/>
          <w:szCs w:val="22"/>
        </w:rPr>
      </w:pPr>
      <w:r w:rsidRPr="000C384A">
        <w:rPr>
          <w:rFonts w:ascii="Arial" w:hAnsi="Arial" w:cs="Arial"/>
          <w:b/>
        </w:rPr>
        <w:t xml:space="preserve">      </w:t>
      </w:r>
      <w:r w:rsidR="00666D2A" w:rsidRPr="000C384A">
        <w:rPr>
          <w:rFonts w:ascii="Arial" w:hAnsi="Arial" w:cs="Arial"/>
          <w:b/>
          <w:bCs/>
          <w:sz w:val="22"/>
          <w:szCs w:val="22"/>
        </w:rPr>
        <w:t xml:space="preserve">2022/0039/OUT </w:t>
      </w:r>
      <w:r w:rsidR="00666D2A" w:rsidRPr="000C384A">
        <w:rPr>
          <w:rFonts w:ascii="Arial" w:hAnsi="Arial" w:cs="Arial"/>
          <w:sz w:val="22"/>
          <w:szCs w:val="22"/>
        </w:rPr>
        <w:t xml:space="preserve">Proposal: Outline planning application with all matters reserved except means of </w:t>
      </w:r>
    </w:p>
    <w:p w14:paraId="428D38BB" w14:textId="77777777" w:rsidR="00666D2A" w:rsidRPr="000C384A" w:rsidRDefault="00666D2A" w:rsidP="00666D2A">
      <w:pPr>
        <w:spacing w:after="22" w:line="259" w:lineRule="auto"/>
        <w:jc w:val="both"/>
        <w:rPr>
          <w:rFonts w:ascii="Arial" w:hAnsi="Arial" w:cs="Arial"/>
          <w:sz w:val="22"/>
          <w:szCs w:val="22"/>
        </w:rPr>
      </w:pPr>
      <w:r w:rsidRPr="000C384A">
        <w:rPr>
          <w:rFonts w:ascii="Arial" w:hAnsi="Arial" w:cs="Arial"/>
          <w:sz w:val="22"/>
          <w:szCs w:val="22"/>
        </w:rPr>
        <w:t xml:space="preserve">                          access for B1 Office development (employment use as per site allocation)</w:t>
      </w:r>
    </w:p>
    <w:p w14:paraId="2FF49C21" w14:textId="56166312" w:rsidR="000C384A" w:rsidRPr="000C384A" w:rsidRDefault="00666D2A" w:rsidP="000C384A">
      <w:pPr>
        <w:spacing w:after="22" w:line="259" w:lineRule="auto"/>
        <w:jc w:val="both"/>
        <w:rPr>
          <w:rFonts w:ascii="Arial" w:hAnsi="Arial" w:cs="Arial"/>
          <w:sz w:val="22"/>
          <w:szCs w:val="22"/>
        </w:rPr>
      </w:pPr>
      <w:r w:rsidRPr="000C384A">
        <w:rPr>
          <w:rFonts w:ascii="Arial" w:hAnsi="Arial" w:cs="Arial"/>
          <w:sz w:val="22"/>
          <w:szCs w:val="22"/>
        </w:rPr>
        <w:lastRenderedPageBreak/>
        <w:t xml:space="preserve">                          Land </w:t>
      </w:r>
      <w:proofErr w:type="gramStart"/>
      <w:r w:rsidRPr="000C384A">
        <w:rPr>
          <w:rFonts w:ascii="Arial" w:hAnsi="Arial" w:cs="Arial"/>
          <w:sz w:val="22"/>
          <w:szCs w:val="22"/>
        </w:rPr>
        <w:t>To</w:t>
      </w:r>
      <w:proofErr w:type="gramEnd"/>
      <w:r w:rsidRPr="000C384A">
        <w:rPr>
          <w:rFonts w:ascii="Arial" w:hAnsi="Arial" w:cs="Arial"/>
          <w:sz w:val="22"/>
          <w:szCs w:val="22"/>
        </w:rPr>
        <w:t xml:space="preserve"> The North of </w:t>
      </w:r>
      <w:proofErr w:type="spellStart"/>
      <w:r w:rsidRPr="000C384A">
        <w:rPr>
          <w:rFonts w:ascii="Arial" w:hAnsi="Arial" w:cs="Arial"/>
          <w:sz w:val="22"/>
          <w:szCs w:val="22"/>
        </w:rPr>
        <w:t>Maresfield</w:t>
      </w:r>
      <w:proofErr w:type="spellEnd"/>
      <w:r w:rsidRPr="000C384A">
        <w:rPr>
          <w:rFonts w:ascii="Arial" w:hAnsi="Arial" w:cs="Arial"/>
          <w:sz w:val="22"/>
          <w:szCs w:val="22"/>
        </w:rPr>
        <w:t xml:space="preserve"> Road </w:t>
      </w:r>
      <w:proofErr w:type="spellStart"/>
      <w:r w:rsidRPr="000C384A">
        <w:rPr>
          <w:rFonts w:ascii="Arial" w:hAnsi="Arial" w:cs="Arial"/>
          <w:sz w:val="22"/>
          <w:szCs w:val="22"/>
        </w:rPr>
        <w:t>Barleythorpe</w:t>
      </w:r>
      <w:proofErr w:type="spellEnd"/>
      <w:r w:rsidRPr="000C384A">
        <w:rPr>
          <w:rFonts w:ascii="Arial" w:hAnsi="Arial" w:cs="Arial"/>
          <w:sz w:val="22"/>
          <w:szCs w:val="22"/>
        </w:rPr>
        <w:t xml:space="preserve"> Rutland</w:t>
      </w:r>
    </w:p>
    <w:p w14:paraId="6B344C80" w14:textId="77777777" w:rsidR="00666D2A" w:rsidRPr="000C384A" w:rsidRDefault="00666D2A" w:rsidP="00666D2A">
      <w:pPr>
        <w:spacing w:after="22" w:line="259" w:lineRule="auto"/>
        <w:ind w:left="426" w:hanging="426"/>
        <w:jc w:val="both"/>
        <w:rPr>
          <w:rFonts w:ascii="Arial" w:hAnsi="Arial" w:cs="Arial"/>
          <w:b/>
          <w:bCs/>
          <w:sz w:val="22"/>
          <w:szCs w:val="22"/>
        </w:rPr>
      </w:pPr>
    </w:p>
    <w:p w14:paraId="5067B0C7" w14:textId="77777777" w:rsidR="00666D2A" w:rsidRPr="000C384A" w:rsidRDefault="00666D2A" w:rsidP="00666D2A">
      <w:pPr>
        <w:spacing w:after="22" w:line="259" w:lineRule="auto"/>
        <w:jc w:val="both"/>
        <w:rPr>
          <w:rFonts w:ascii="Arial" w:hAnsi="Arial" w:cs="Arial"/>
          <w:sz w:val="22"/>
          <w:szCs w:val="22"/>
        </w:rPr>
      </w:pPr>
      <w:r w:rsidRPr="000C384A">
        <w:rPr>
          <w:rFonts w:ascii="Arial" w:hAnsi="Arial" w:cs="Arial"/>
          <w:b/>
          <w:bCs/>
          <w:sz w:val="22"/>
          <w:szCs w:val="22"/>
        </w:rPr>
        <w:t xml:space="preserve">2022/0261/ADV </w:t>
      </w:r>
      <w:r w:rsidRPr="000C384A">
        <w:rPr>
          <w:rFonts w:ascii="Arial" w:hAnsi="Arial" w:cs="Arial"/>
          <w:sz w:val="22"/>
          <w:szCs w:val="22"/>
        </w:rPr>
        <w:t>Proposal: Signage for hair salon, 2 no. flat to wall signs and 1 no. hanging sign.</w:t>
      </w:r>
    </w:p>
    <w:p w14:paraId="34F599E3" w14:textId="77777777" w:rsidR="00666D2A" w:rsidRPr="000C384A" w:rsidRDefault="00666D2A" w:rsidP="00666D2A">
      <w:pPr>
        <w:spacing w:after="22" w:line="259" w:lineRule="auto"/>
        <w:ind w:left="426" w:hanging="426"/>
        <w:jc w:val="both"/>
        <w:rPr>
          <w:rFonts w:ascii="Arial" w:hAnsi="Arial" w:cs="Arial"/>
          <w:sz w:val="22"/>
          <w:szCs w:val="22"/>
        </w:rPr>
      </w:pPr>
      <w:r w:rsidRPr="000C384A">
        <w:rPr>
          <w:rFonts w:ascii="Arial" w:hAnsi="Arial" w:cs="Arial"/>
          <w:sz w:val="22"/>
          <w:szCs w:val="22"/>
        </w:rPr>
        <w:t xml:space="preserve">                           13 Market Place, Oakham LE15 6DT</w:t>
      </w:r>
    </w:p>
    <w:p w14:paraId="4D1D59E7" w14:textId="77777777" w:rsidR="00666D2A" w:rsidRPr="000C384A" w:rsidRDefault="00666D2A" w:rsidP="00666D2A">
      <w:pPr>
        <w:spacing w:after="22" w:line="259" w:lineRule="auto"/>
        <w:ind w:left="426" w:hanging="426"/>
        <w:jc w:val="both"/>
        <w:rPr>
          <w:rFonts w:ascii="Arial" w:hAnsi="Arial" w:cs="Arial"/>
          <w:sz w:val="22"/>
          <w:szCs w:val="22"/>
        </w:rPr>
      </w:pPr>
      <w:r w:rsidRPr="000C384A">
        <w:rPr>
          <w:rFonts w:ascii="Arial" w:hAnsi="Arial" w:cs="Arial"/>
          <w:sz w:val="22"/>
          <w:szCs w:val="22"/>
        </w:rPr>
        <w:t xml:space="preserve">                                                                                                          </w:t>
      </w:r>
    </w:p>
    <w:p w14:paraId="7A0ED4D9" w14:textId="77777777" w:rsidR="00666D2A" w:rsidRPr="000C384A" w:rsidRDefault="00666D2A" w:rsidP="00666D2A">
      <w:pPr>
        <w:spacing w:after="22" w:line="259" w:lineRule="auto"/>
        <w:ind w:left="426" w:hanging="426"/>
        <w:jc w:val="both"/>
        <w:rPr>
          <w:rFonts w:ascii="Arial" w:hAnsi="Arial" w:cs="Arial"/>
          <w:sz w:val="22"/>
          <w:szCs w:val="22"/>
        </w:rPr>
      </w:pPr>
      <w:r w:rsidRPr="000C384A">
        <w:rPr>
          <w:rFonts w:ascii="Arial" w:hAnsi="Arial" w:cs="Arial"/>
          <w:b/>
          <w:bCs/>
          <w:sz w:val="22"/>
          <w:szCs w:val="22"/>
        </w:rPr>
        <w:tab/>
      </w:r>
      <w:bookmarkStart w:id="3" w:name="_Hlk93482543"/>
      <w:r w:rsidRPr="000C384A">
        <w:rPr>
          <w:rFonts w:ascii="Arial" w:hAnsi="Arial" w:cs="Arial"/>
          <w:sz w:val="22"/>
          <w:szCs w:val="22"/>
        </w:rPr>
        <w:t xml:space="preserve"> </w:t>
      </w:r>
      <w:bookmarkEnd w:id="3"/>
    </w:p>
    <w:p w14:paraId="2608722F" w14:textId="77777777" w:rsidR="00666D2A" w:rsidRPr="000C384A" w:rsidRDefault="00666D2A" w:rsidP="00666D2A">
      <w:pPr>
        <w:spacing w:after="22" w:line="259" w:lineRule="auto"/>
        <w:jc w:val="both"/>
        <w:rPr>
          <w:rFonts w:ascii="Arial" w:hAnsi="Arial" w:cs="Arial"/>
          <w:sz w:val="22"/>
          <w:szCs w:val="22"/>
        </w:rPr>
      </w:pPr>
      <w:r w:rsidRPr="000C384A">
        <w:rPr>
          <w:rFonts w:ascii="Arial" w:hAnsi="Arial" w:cs="Arial"/>
          <w:b/>
          <w:bCs/>
          <w:sz w:val="22"/>
          <w:szCs w:val="22"/>
        </w:rPr>
        <w:t xml:space="preserve">2022/0311/FUL </w:t>
      </w:r>
      <w:r w:rsidRPr="000C384A">
        <w:rPr>
          <w:rFonts w:ascii="Arial" w:hAnsi="Arial" w:cs="Arial"/>
          <w:sz w:val="22"/>
          <w:szCs w:val="22"/>
        </w:rPr>
        <w:t xml:space="preserve">Proposal: Existing single storey extension to be removed to facilitate new two         </w:t>
      </w:r>
    </w:p>
    <w:p w14:paraId="2D113789" w14:textId="77777777" w:rsidR="00666D2A" w:rsidRPr="000C384A" w:rsidRDefault="00666D2A" w:rsidP="00666D2A">
      <w:pPr>
        <w:spacing w:after="22" w:line="259" w:lineRule="auto"/>
        <w:jc w:val="both"/>
        <w:rPr>
          <w:rFonts w:ascii="Arial" w:hAnsi="Arial" w:cs="Arial"/>
          <w:sz w:val="22"/>
          <w:szCs w:val="22"/>
        </w:rPr>
      </w:pPr>
      <w:r w:rsidRPr="000C384A">
        <w:rPr>
          <w:rFonts w:ascii="Arial" w:hAnsi="Arial" w:cs="Arial"/>
          <w:sz w:val="22"/>
          <w:szCs w:val="22"/>
        </w:rPr>
        <w:t xml:space="preserve">                          storey extension to the Southwest of the property. Proposed Entrance Porch to             </w:t>
      </w:r>
    </w:p>
    <w:p w14:paraId="088C6108" w14:textId="77777777" w:rsidR="00666D2A" w:rsidRPr="000C384A" w:rsidRDefault="00666D2A" w:rsidP="00666D2A">
      <w:pPr>
        <w:spacing w:after="22" w:line="259" w:lineRule="auto"/>
        <w:jc w:val="both"/>
        <w:rPr>
          <w:rFonts w:ascii="Arial" w:hAnsi="Arial" w:cs="Arial"/>
          <w:sz w:val="22"/>
          <w:szCs w:val="22"/>
        </w:rPr>
      </w:pPr>
      <w:r w:rsidRPr="000C384A">
        <w:rPr>
          <w:rFonts w:ascii="Arial" w:hAnsi="Arial" w:cs="Arial"/>
          <w:sz w:val="22"/>
          <w:szCs w:val="22"/>
        </w:rPr>
        <w:t xml:space="preserve">                          the Northwest. </w:t>
      </w:r>
    </w:p>
    <w:p w14:paraId="48FDE04E" w14:textId="44C3D2F9" w:rsidR="00405D3A" w:rsidRPr="000C384A" w:rsidRDefault="00666D2A" w:rsidP="00666D2A">
      <w:pPr>
        <w:spacing w:after="22" w:line="259" w:lineRule="auto"/>
        <w:ind w:left="426" w:hanging="426"/>
        <w:jc w:val="both"/>
        <w:rPr>
          <w:rFonts w:ascii="Arial" w:hAnsi="Arial" w:cs="Arial"/>
          <w:sz w:val="22"/>
          <w:szCs w:val="22"/>
        </w:rPr>
      </w:pPr>
      <w:r w:rsidRPr="000C384A">
        <w:rPr>
          <w:rFonts w:ascii="Arial" w:hAnsi="Arial" w:cs="Arial"/>
          <w:sz w:val="22"/>
          <w:szCs w:val="22"/>
        </w:rPr>
        <w:t xml:space="preserve">                          55 Burley Road Oakham LE15 6DJ</w:t>
      </w:r>
      <w:bookmarkEnd w:id="2"/>
    </w:p>
    <w:p w14:paraId="451F5F51" w14:textId="51E8BF50" w:rsidR="00405D3A" w:rsidRPr="000C384A" w:rsidRDefault="0057730A" w:rsidP="000374F9">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p w14:paraId="2F43A192" w14:textId="71D4235D" w:rsidR="009F58DF" w:rsidRPr="000C384A" w:rsidRDefault="00CC0212" w:rsidP="000374F9">
      <w:pPr>
        <w:tabs>
          <w:tab w:val="center" w:pos="763"/>
          <w:tab w:val="center" w:pos="2814"/>
          <w:tab w:val="center" w:pos="4899"/>
        </w:tabs>
        <w:spacing w:after="5" w:line="249" w:lineRule="auto"/>
        <w:rPr>
          <w:rFonts w:ascii="Arial" w:hAnsi="Arial" w:cs="Arial"/>
        </w:rPr>
      </w:pPr>
      <w:r w:rsidRPr="000C384A">
        <w:rPr>
          <w:rFonts w:ascii="Arial" w:hAnsi="Arial" w:cs="Arial"/>
          <w:b/>
        </w:rPr>
        <w:t>6</w:t>
      </w:r>
      <w:r w:rsidR="00405D3A" w:rsidRPr="000C384A">
        <w:rPr>
          <w:rFonts w:ascii="Arial" w:hAnsi="Arial" w:cs="Arial"/>
          <w:b/>
        </w:rPr>
        <w:t xml:space="preserve">.   </w:t>
      </w:r>
      <w:r w:rsidR="009F58DF" w:rsidRPr="000C384A">
        <w:rPr>
          <w:rFonts w:ascii="Arial" w:hAnsi="Arial" w:cs="Arial"/>
          <w:b/>
        </w:rPr>
        <w:t xml:space="preserve">COUNCILLOR’S QUESTIONS </w:t>
      </w:r>
      <w:r w:rsidR="009F58DF" w:rsidRPr="000C384A">
        <w:rPr>
          <w:rFonts w:ascii="Arial" w:hAnsi="Arial" w:cs="Arial"/>
          <w:b/>
        </w:rPr>
        <w:tab/>
        <w:t xml:space="preserve"> </w:t>
      </w:r>
    </w:p>
    <w:p w14:paraId="509A39AD" w14:textId="35FF4004" w:rsidR="009F58DF" w:rsidRPr="000C384A" w:rsidRDefault="009F58DF" w:rsidP="009F58DF">
      <w:pPr>
        <w:ind w:left="360"/>
        <w:rPr>
          <w:rFonts w:ascii="Arial" w:hAnsi="Arial" w:cs="Arial"/>
        </w:rPr>
      </w:pPr>
      <w:r w:rsidRPr="000C384A">
        <w:rPr>
          <w:rFonts w:ascii="Arial" w:hAnsi="Arial" w:cs="Arial"/>
        </w:rPr>
        <w:t xml:space="preserve">To answer questions previously notified to the Clerk under Standing Order 9 </w:t>
      </w:r>
    </w:p>
    <w:p w14:paraId="42398DFB" w14:textId="77777777" w:rsidR="0003721A" w:rsidRPr="000C384A" w:rsidRDefault="0003721A" w:rsidP="0003721A">
      <w:pPr>
        <w:rPr>
          <w:rFonts w:ascii="Arial" w:hAnsi="Arial" w:cs="Arial"/>
          <w:lang w:eastAsia="en-GB"/>
        </w:rPr>
      </w:pPr>
    </w:p>
    <w:p w14:paraId="78DC4276" w14:textId="0DD929DD" w:rsidR="00BD1F13" w:rsidRPr="000C384A" w:rsidRDefault="00CC0212" w:rsidP="00DA4F92">
      <w:pPr>
        <w:pStyle w:val="Heading3"/>
        <w:tabs>
          <w:tab w:val="center" w:pos="763"/>
          <w:tab w:val="center" w:pos="3350"/>
        </w:tabs>
        <w:ind w:left="0" w:right="0" w:firstLine="0"/>
        <w:rPr>
          <w:color w:val="auto"/>
          <w:sz w:val="24"/>
          <w:szCs w:val="24"/>
        </w:rPr>
      </w:pPr>
      <w:r w:rsidRPr="000C384A">
        <w:rPr>
          <w:color w:val="auto"/>
          <w:sz w:val="24"/>
          <w:szCs w:val="24"/>
        </w:rPr>
        <w:t>7</w:t>
      </w:r>
      <w:r w:rsidR="00DA4F92" w:rsidRPr="000C384A">
        <w:rPr>
          <w:color w:val="auto"/>
          <w:sz w:val="24"/>
          <w:szCs w:val="24"/>
        </w:rPr>
        <w:t xml:space="preserve">. </w:t>
      </w:r>
      <w:r w:rsidR="00B00B40" w:rsidRPr="000C384A">
        <w:rPr>
          <w:color w:val="auto"/>
          <w:sz w:val="24"/>
          <w:szCs w:val="24"/>
        </w:rPr>
        <w:t xml:space="preserve"> </w:t>
      </w:r>
      <w:r w:rsidR="00BD1F13" w:rsidRPr="000C384A">
        <w:rPr>
          <w:color w:val="auto"/>
          <w:sz w:val="24"/>
          <w:szCs w:val="24"/>
        </w:rPr>
        <w:t>CLERK’S REPORT</w:t>
      </w:r>
      <w:r w:rsidR="00B87192" w:rsidRPr="000C384A">
        <w:rPr>
          <w:color w:val="auto"/>
          <w:sz w:val="24"/>
          <w:szCs w:val="24"/>
        </w:rPr>
        <w:t xml:space="preserve">:  </w:t>
      </w:r>
      <w:r w:rsidR="00B87192" w:rsidRPr="000C384A">
        <w:rPr>
          <w:b w:val="0"/>
          <w:bCs/>
          <w:color w:val="auto"/>
          <w:sz w:val="24"/>
          <w:szCs w:val="24"/>
        </w:rPr>
        <w:t>To receive information</w:t>
      </w:r>
      <w:r w:rsidR="00B87192" w:rsidRPr="000C384A">
        <w:rPr>
          <w:color w:val="auto"/>
          <w:sz w:val="24"/>
          <w:szCs w:val="24"/>
        </w:rPr>
        <w:t xml:space="preserve"> </w:t>
      </w:r>
      <w:r w:rsidR="00BD1F13" w:rsidRPr="000C384A">
        <w:rPr>
          <w:color w:val="auto"/>
          <w:sz w:val="24"/>
          <w:szCs w:val="24"/>
        </w:rPr>
        <w:t xml:space="preserve"> </w:t>
      </w:r>
    </w:p>
    <w:p w14:paraId="7CBF8266" w14:textId="745A1C1E" w:rsidR="00405D3A" w:rsidRPr="000C384A" w:rsidRDefault="00E95EE3" w:rsidP="001C111E">
      <w:pPr>
        <w:pStyle w:val="Heading3"/>
        <w:tabs>
          <w:tab w:val="center" w:pos="763"/>
          <w:tab w:val="center" w:pos="3350"/>
        </w:tabs>
        <w:ind w:right="0"/>
        <w:rPr>
          <w:color w:val="auto"/>
          <w:sz w:val="24"/>
          <w:szCs w:val="24"/>
        </w:rPr>
      </w:pPr>
      <w:r w:rsidRPr="000C384A">
        <w:rPr>
          <w:color w:val="auto"/>
          <w:sz w:val="24"/>
          <w:szCs w:val="24"/>
        </w:rPr>
        <w:t xml:space="preserve"> </w:t>
      </w:r>
    </w:p>
    <w:p w14:paraId="5B8A549E" w14:textId="144189FE" w:rsidR="00C97228" w:rsidRPr="000C384A" w:rsidRDefault="00CC0212" w:rsidP="00DA4F92">
      <w:pPr>
        <w:pStyle w:val="Heading3"/>
        <w:tabs>
          <w:tab w:val="center" w:pos="763"/>
          <w:tab w:val="center" w:pos="3350"/>
        </w:tabs>
        <w:ind w:left="0" w:right="0" w:firstLine="0"/>
        <w:rPr>
          <w:b w:val="0"/>
          <w:bCs/>
          <w:color w:val="auto"/>
          <w:sz w:val="24"/>
          <w:szCs w:val="24"/>
        </w:rPr>
      </w:pPr>
      <w:r w:rsidRPr="000C384A">
        <w:rPr>
          <w:color w:val="auto"/>
          <w:sz w:val="24"/>
          <w:szCs w:val="24"/>
        </w:rPr>
        <w:t>8</w:t>
      </w:r>
      <w:r w:rsidR="00405D3A" w:rsidRPr="000C384A">
        <w:rPr>
          <w:color w:val="auto"/>
          <w:sz w:val="24"/>
          <w:szCs w:val="24"/>
        </w:rPr>
        <w:t>.</w:t>
      </w:r>
      <w:r w:rsidR="00405D3A" w:rsidRPr="000C384A">
        <w:rPr>
          <w:color w:val="auto"/>
          <w:sz w:val="24"/>
          <w:szCs w:val="24"/>
        </w:rPr>
        <w:tab/>
      </w:r>
      <w:r w:rsidR="00ED4BEF" w:rsidRPr="000C384A">
        <w:rPr>
          <w:color w:val="auto"/>
          <w:sz w:val="24"/>
          <w:szCs w:val="24"/>
        </w:rPr>
        <w:t xml:space="preserve"> </w:t>
      </w:r>
      <w:r w:rsidR="00706315" w:rsidRPr="000C384A">
        <w:rPr>
          <w:color w:val="auto"/>
          <w:sz w:val="24"/>
          <w:szCs w:val="24"/>
        </w:rPr>
        <w:t>CHAIRMAN</w:t>
      </w:r>
      <w:r w:rsidR="000628DB" w:rsidRPr="000C384A">
        <w:rPr>
          <w:color w:val="auto"/>
          <w:sz w:val="24"/>
          <w:szCs w:val="24"/>
        </w:rPr>
        <w:t>’S</w:t>
      </w:r>
      <w:r w:rsidR="00706315" w:rsidRPr="000C384A">
        <w:rPr>
          <w:color w:val="auto"/>
          <w:sz w:val="24"/>
          <w:szCs w:val="24"/>
        </w:rPr>
        <w:t xml:space="preserve"> REPOR</w:t>
      </w:r>
      <w:bookmarkEnd w:id="1"/>
      <w:r w:rsidR="00BD1F13" w:rsidRPr="000C384A">
        <w:rPr>
          <w:color w:val="auto"/>
          <w:sz w:val="24"/>
          <w:szCs w:val="24"/>
        </w:rPr>
        <w:t>T</w:t>
      </w:r>
      <w:r w:rsidR="00B87192" w:rsidRPr="000C384A">
        <w:rPr>
          <w:color w:val="auto"/>
          <w:sz w:val="24"/>
          <w:szCs w:val="24"/>
        </w:rPr>
        <w:t xml:space="preserve">:  </w:t>
      </w:r>
      <w:r w:rsidR="00B87192" w:rsidRPr="000C384A">
        <w:rPr>
          <w:b w:val="0"/>
          <w:bCs/>
          <w:color w:val="auto"/>
          <w:sz w:val="24"/>
          <w:szCs w:val="24"/>
        </w:rPr>
        <w:t>To receive information</w:t>
      </w:r>
    </w:p>
    <w:p w14:paraId="0437D0C2" w14:textId="77777777" w:rsidR="00CC0212" w:rsidRPr="000C384A" w:rsidRDefault="00CC0212" w:rsidP="00397BD9">
      <w:pPr>
        <w:rPr>
          <w:rFonts w:ascii="Arial" w:hAnsi="Arial" w:cs="Arial"/>
          <w:bCs/>
          <w:lang w:eastAsia="en-GB"/>
        </w:rPr>
      </w:pPr>
    </w:p>
    <w:p w14:paraId="7770796C" w14:textId="45C294A5" w:rsidR="006C3C7B" w:rsidRPr="000C384A" w:rsidRDefault="00666D2A" w:rsidP="006744A5">
      <w:pPr>
        <w:rPr>
          <w:rFonts w:ascii="Arial" w:hAnsi="Arial" w:cs="Arial"/>
          <w:b/>
          <w:lang w:eastAsia="en-GB"/>
        </w:rPr>
      </w:pPr>
      <w:r w:rsidRPr="000C384A">
        <w:rPr>
          <w:rFonts w:ascii="Arial" w:hAnsi="Arial" w:cs="Arial"/>
          <w:b/>
          <w:lang w:eastAsia="en-GB"/>
        </w:rPr>
        <w:t>9</w:t>
      </w:r>
      <w:r w:rsidR="00DA4F92" w:rsidRPr="000C384A">
        <w:rPr>
          <w:rFonts w:ascii="Arial" w:hAnsi="Arial" w:cs="Arial"/>
          <w:b/>
          <w:lang w:eastAsia="en-GB"/>
        </w:rPr>
        <w:t xml:space="preserve">. </w:t>
      </w:r>
      <w:r w:rsidR="00D13AD2" w:rsidRPr="000C384A">
        <w:rPr>
          <w:rFonts w:ascii="Arial" w:hAnsi="Arial" w:cs="Arial"/>
          <w:b/>
          <w:lang w:eastAsia="en-GB"/>
        </w:rPr>
        <w:t>WORKING GROUPS AND OUTSIDE BODIES</w:t>
      </w:r>
    </w:p>
    <w:p w14:paraId="00EC78F6" w14:textId="1A42DCCE" w:rsidR="00997F96" w:rsidRPr="000C384A" w:rsidRDefault="006C3C7B" w:rsidP="00666D2A">
      <w:pPr>
        <w:ind w:left="2160" w:hanging="1440"/>
        <w:rPr>
          <w:rFonts w:ascii="Arial" w:hAnsi="Arial" w:cs="Arial"/>
          <w:bCs/>
          <w:lang w:eastAsia="en-GB"/>
        </w:rPr>
      </w:pPr>
      <w:r w:rsidRPr="000C384A">
        <w:rPr>
          <w:rFonts w:ascii="Arial" w:hAnsi="Arial" w:cs="Arial"/>
          <w:bCs/>
          <w:lang w:eastAsia="en-GB"/>
        </w:rPr>
        <w:t>1</w:t>
      </w:r>
      <w:r w:rsidR="00CC0212" w:rsidRPr="000C384A">
        <w:rPr>
          <w:rFonts w:ascii="Arial" w:hAnsi="Arial" w:cs="Arial"/>
          <w:bCs/>
          <w:lang w:eastAsia="en-GB"/>
        </w:rPr>
        <w:t>2</w:t>
      </w:r>
      <w:r w:rsidRPr="000C384A">
        <w:rPr>
          <w:rFonts w:ascii="Arial" w:hAnsi="Arial" w:cs="Arial"/>
          <w:bCs/>
          <w:lang w:eastAsia="en-GB"/>
        </w:rPr>
        <w:t>.</w:t>
      </w:r>
      <w:r w:rsidR="006C5A3A" w:rsidRPr="000C384A">
        <w:rPr>
          <w:rFonts w:ascii="Arial" w:hAnsi="Arial" w:cs="Arial"/>
          <w:bCs/>
          <w:lang w:eastAsia="en-GB"/>
        </w:rPr>
        <w:t>1</w:t>
      </w:r>
      <w:r w:rsidRPr="000C384A">
        <w:rPr>
          <w:rFonts w:ascii="Arial" w:hAnsi="Arial" w:cs="Arial"/>
          <w:bCs/>
          <w:lang w:eastAsia="en-GB"/>
        </w:rPr>
        <w:tab/>
      </w:r>
      <w:r w:rsidR="00D13AD2" w:rsidRPr="000C384A">
        <w:rPr>
          <w:rFonts w:ascii="Arial" w:hAnsi="Arial" w:cs="Arial"/>
          <w:bCs/>
          <w:lang w:eastAsia="en-GB"/>
        </w:rPr>
        <w:t>To receive and consider reports</w:t>
      </w:r>
      <w:r w:rsidRPr="000C384A">
        <w:rPr>
          <w:rFonts w:ascii="Arial" w:hAnsi="Arial" w:cs="Arial"/>
          <w:bCs/>
          <w:lang w:eastAsia="en-GB"/>
        </w:rPr>
        <w:t xml:space="preserve"> from </w:t>
      </w:r>
      <w:r w:rsidR="00D13AD2" w:rsidRPr="000C384A">
        <w:rPr>
          <w:rFonts w:ascii="Arial" w:hAnsi="Arial" w:cs="Arial"/>
          <w:bCs/>
          <w:lang w:eastAsia="en-GB"/>
        </w:rPr>
        <w:t>members, working groups and outside bodies</w:t>
      </w:r>
    </w:p>
    <w:p w14:paraId="121D8116" w14:textId="77777777" w:rsidR="008D431A" w:rsidRPr="000C384A" w:rsidRDefault="008D431A" w:rsidP="00666D2A">
      <w:pPr>
        <w:ind w:left="2160" w:hanging="1440"/>
        <w:rPr>
          <w:rFonts w:ascii="Arial" w:hAnsi="Arial" w:cs="Arial"/>
          <w:bCs/>
          <w:lang w:eastAsia="en-GB"/>
        </w:rPr>
      </w:pPr>
    </w:p>
    <w:p w14:paraId="3C92608D" w14:textId="090264F4" w:rsidR="008D431A" w:rsidRPr="000C384A" w:rsidRDefault="008D431A" w:rsidP="00666D2A">
      <w:pPr>
        <w:ind w:left="2160" w:hanging="1440"/>
        <w:rPr>
          <w:rFonts w:ascii="Arial" w:hAnsi="Arial" w:cs="Arial"/>
          <w:bCs/>
          <w:lang w:eastAsia="en-GB"/>
        </w:rPr>
      </w:pPr>
      <w:r w:rsidRPr="000C384A">
        <w:rPr>
          <w:rFonts w:ascii="Arial" w:hAnsi="Arial" w:cs="Arial"/>
          <w:bCs/>
          <w:lang w:eastAsia="en-GB"/>
        </w:rPr>
        <w:t xml:space="preserve">12.2               </w:t>
      </w:r>
      <w:proofErr w:type="spellStart"/>
      <w:r w:rsidRPr="000C384A">
        <w:rPr>
          <w:rFonts w:ascii="Arial" w:hAnsi="Arial" w:cs="Arial"/>
          <w:bCs/>
          <w:lang w:eastAsia="en-GB"/>
        </w:rPr>
        <w:t>Cutts</w:t>
      </w:r>
      <w:proofErr w:type="spellEnd"/>
      <w:r w:rsidRPr="000C384A">
        <w:rPr>
          <w:rFonts w:ascii="Arial" w:hAnsi="Arial" w:cs="Arial"/>
          <w:bCs/>
          <w:lang w:eastAsia="en-GB"/>
        </w:rPr>
        <w:t xml:space="preserve"> Close Lighting Update </w:t>
      </w:r>
    </w:p>
    <w:p w14:paraId="69718092" w14:textId="425E4E0F" w:rsidR="0031486E" w:rsidRPr="000C384A" w:rsidRDefault="0031486E" w:rsidP="00125C2B">
      <w:pPr>
        <w:spacing w:line="240" w:lineRule="auto"/>
        <w:jc w:val="both"/>
        <w:rPr>
          <w:rFonts w:ascii="Arial" w:hAnsi="Arial" w:cs="Arial"/>
        </w:rPr>
      </w:pPr>
    </w:p>
    <w:p w14:paraId="2ADCB161" w14:textId="011162B2" w:rsidR="00D13AD2" w:rsidRPr="000C384A" w:rsidRDefault="00D13AD2" w:rsidP="006744A5">
      <w:pPr>
        <w:jc w:val="both"/>
        <w:rPr>
          <w:rFonts w:ascii="Arial" w:hAnsi="Arial" w:cs="Arial"/>
          <w:bCs/>
        </w:rPr>
      </w:pPr>
      <w:r w:rsidRPr="000C384A">
        <w:rPr>
          <w:rFonts w:ascii="Arial" w:hAnsi="Arial" w:cs="Arial"/>
          <w:bCs/>
          <w:lang w:eastAsia="en-GB"/>
        </w:rPr>
        <w:tab/>
      </w:r>
      <w:r w:rsidRPr="000C384A">
        <w:rPr>
          <w:rFonts w:ascii="Arial" w:hAnsi="Arial" w:cs="Arial"/>
          <w:bCs/>
        </w:rPr>
        <w:t xml:space="preserve"> </w:t>
      </w:r>
    </w:p>
    <w:p w14:paraId="24A79AF3" w14:textId="1C1E578E" w:rsidR="00BB6F45" w:rsidRPr="000C384A" w:rsidRDefault="006744A5" w:rsidP="00DA4F92">
      <w:pPr>
        <w:rPr>
          <w:rFonts w:ascii="Arial" w:hAnsi="Arial" w:cs="Arial"/>
          <w:b/>
          <w:lang w:eastAsia="en-GB"/>
        </w:rPr>
      </w:pPr>
      <w:r w:rsidRPr="000C384A">
        <w:rPr>
          <w:rFonts w:ascii="Arial" w:hAnsi="Arial" w:cs="Arial"/>
          <w:b/>
          <w:lang w:eastAsia="en-GB"/>
        </w:rPr>
        <w:t>1</w:t>
      </w:r>
      <w:r w:rsidR="00CC0212" w:rsidRPr="000C384A">
        <w:rPr>
          <w:rFonts w:ascii="Arial" w:hAnsi="Arial" w:cs="Arial"/>
          <w:b/>
          <w:lang w:eastAsia="en-GB"/>
        </w:rPr>
        <w:t>3</w:t>
      </w:r>
      <w:r w:rsidR="003129C4" w:rsidRPr="000C384A">
        <w:rPr>
          <w:rFonts w:ascii="Arial" w:hAnsi="Arial" w:cs="Arial"/>
          <w:b/>
          <w:lang w:eastAsia="en-GB"/>
        </w:rPr>
        <w:t>.</w:t>
      </w:r>
      <w:r w:rsidR="005D224B" w:rsidRPr="000C384A">
        <w:rPr>
          <w:rFonts w:ascii="Arial" w:hAnsi="Arial" w:cs="Arial"/>
          <w:b/>
          <w:lang w:eastAsia="en-GB"/>
        </w:rPr>
        <w:t xml:space="preserve"> </w:t>
      </w:r>
      <w:r w:rsidR="00397BD9" w:rsidRPr="000C384A">
        <w:rPr>
          <w:rFonts w:ascii="Arial" w:hAnsi="Arial" w:cs="Arial"/>
          <w:b/>
          <w:lang w:eastAsia="en-GB"/>
        </w:rPr>
        <w:t xml:space="preserve">TO CONSIDER CORRESPONDENCE RECEIVED </w:t>
      </w:r>
    </w:p>
    <w:p w14:paraId="1B7087FE" w14:textId="4C85408D" w:rsidR="008C0BA8" w:rsidRPr="000C384A" w:rsidRDefault="00880E83" w:rsidP="0015539D">
      <w:pPr>
        <w:ind w:left="2160" w:hanging="1440"/>
        <w:rPr>
          <w:rFonts w:ascii="Arial" w:hAnsi="Arial" w:cs="Arial"/>
          <w:bCs/>
          <w:lang w:eastAsia="en-GB"/>
        </w:rPr>
      </w:pPr>
      <w:r w:rsidRPr="000C384A">
        <w:rPr>
          <w:rFonts w:ascii="Arial" w:hAnsi="Arial" w:cs="Arial"/>
          <w:bCs/>
          <w:lang w:eastAsia="en-GB"/>
        </w:rPr>
        <w:t>1</w:t>
      </w:r>
      <w:r w:rsidR="00CC0212" w:rsidRPr="000C384A">
        <w:rPr>
          <w:rFonts w:ascii="Arial" w:hAnsi="Arial" w:cs="Arial"/>
          <w:bCs/>
          <w:lang w:eastAsia="en-GB"/>
        </w:rPr>
        <w:t>3</w:t>
      </w:r>
      <w:r w:rsidRPr="000C384A">
        <w:rPr>
          <w:rFonts w:ascii="Arial" w:hAnsi="Arial" w:cs="Arial"/>
          <w:bCs/>
          <w:lang w:eastAsia="en-GB"/>
        </w:rPr>
        <w:t>.1</w:t>
      </w:r>
      <w:r w:rsidRPr="000C384A">
        <w:rPr>
          <w:rFonts w:ascii="Arial" w:hAnsi="Arial" w:cs="Arial"/>
          <w:b/>
          <w:lang w:eastAsia="en-GB"/>
        </w:rPr>
        <w:tab/>
      </w:r>
      <w:r w:rsidRPr="000C384A">
        <w:rPr>
          <w:rFonts w:ascii="Arial" w:hAnsi="Arial" w:cs="Arial"/>
          <w:bCs/>
          <w:lang w:eastAsia="en-GB"/>
        </w:rPr>
        <w:t xml:space="preserve">To </w:t>
      </w:r>
      <w:r w:rsidR="00405D3A" w:rsidRPr="000C384A">
        <w:rPr>
          <w:rFonts w:ascii="Arial" w:hAnsi="Arial" w:cs="Arial"/>
          <w:bCs/>
          <w:lang w:eastAsia="en-GB"/>
        </w:rPr>
        <w:t>note correspondence from resident</w:t>
      </w:r>
      <w:r w:rsidR="006C5A3A" w:rsidRPr="000C384A">
        <w:rPr>
          <w:rFonts w:ascii="Arial" w:hAnsi="Arial" w:cs="Arial"/>
          <w:bCs/>
          <w:lang w:eastAsia="en-GB"/>
        </w:rPr>
        <w:t>s</w:t>
      </w:r>
      <w:r w:rsidR="00405D3A" w:rsidRPr="000C384A">
        <w:rPr>
          <w:rFonts w:ascii="Arial" w:hAnsi="Arial" w:cs="Arial"/>
          <w:bCs/>
          <w:lang w:eastAsia="en-GB"/>
        </w:rPr>
        <w:t xml:space="preserve"> and response of OTC</w:t>
      </w:r>
    </w:p>
    <w:p w14:paraId="2F0A3C56" w14:textId="7D1ED7C4" w:rsidR="00E00DD0" w:rsidRPr="000C384A" w:rsidRDefault="00E00DD0" w:rsidP="0015539D">
      <w:pPr>
        <w:ind w:left="2160" w:hanging="1440"/>
        <w:rPr>
          <w:rFonts w:ascii="Arial" w:hAnsi="Arial" w:cs="Arial"/>
          <w:bCs/>
          <w:lang w:eastAsia="en-GB"/>
        </w:rPr>
      </w:pPr>
      <w:r w:rsidRPr="000C384A">
        <w:rPr>
          <w:rFonts w:ascii="Arial" w:hAnsi="Arial" w:cs="Arial"/>
          <w:bCs/>
          <w:lang w:eastAsia="en-GB"/>
        </w:rPr>
        <w:t>13.1</w:t>
      </w:r>
      <w:r w:rsidRPr="000C384A">
        <w:rPr>
          <w:rFonts w:ascii="Arial" w:hAnsi="Arial" w:cs="Arial"/>
          <w:bCs/>
          <w:lang w:eastAsia="en-GB"/>
        </w:rPr>
        <w:tab/>
        <w:t>Oakham Pump Track</w:t>
      </w:r>
    </w:p>
    <w:p w14:paraId="234875FD" w14:textId="349F10C2" w:rsidR="00D25D1E" w:rsidRPr="000C384A" w:rsidRDefault="00D25D1E" w:rsidP="0015539D">
      <w:pPr>
        <w:ind w:left="2160" w:hanging="1440"/>
        <w:rPr>
          <w:rFonts w:ascii="Arial" w:hAnsi="Arial" w:cs="Arial"/>
          <w:bCs/>
          <w:lang w:eastAsia="en-GB"/>
        </w:rPr>
      </w:pPr>
      <w:r w:rsidRPr="000C384A">
        <w:rPr>
          <w:rFonts w:ascii="Arial" w:hAnsi="Arial" w:cs="Arial"/>
          <w:bCs/>
          <w:lang w:eastAsia="en-GB"/>
        </w:rPr>
        <w:t>13.2</w:t>
      </w:r>
      <w:r w:rsidRPr="000C384A">
        <w:rPr>
          <w:rFonts w:ascii="Arial" w:hAnsi="Arial" w:cs="Arial"/>
          <w:bCs/>
          <w:lang w:eastAsia="en-GB"/>
        </w:rPr>
        <w:tab/>
        <w:t xml:space="preserve">request by Oakham festival to use </w:t>
      </w:r>
      <w:proofErr w:type="spellStart"/>
      <w:r w:rsidRPr="000C384A">
        <w:rPr>
          <w:rFonts w:ascii="Arial" w:hAnsi="Arial" w:cs="Arial"/>
          <w:bCs/>
          <w:lang w:eastAsia="en-GB"/>
        </w:rPr>
        <w:t>Cutts</w:t>
      </w:r>
      <w:proofErr w:type="spellEnd"/>
      <w:r w:rsidRPr="000C384A">
        <w:rPr>
          <w:rFonts w:ascii="Arial" w:hAnsi="Arial" w:cs="Arial"/>
          <w:bCs/>
          <w:lang w:eastAsia="en-GB"/>
        </w:rPr>
        <w:t xml:space="preserve"> Close for Car Boot sale on 26</w:t>
      </w:r>
      <w:r w:rsidRPr="000C384A">
        <w:rPr>
          <w:rFonts w:ascii="Arial" w:hAnsi="Arial" w:cs="Arial"/>
          <w:bCs/>
          <w:vertAlign w:val="superscript"/>
          <w:lang w:eastAsia="en-GB"/>
        </w:rPr>
        <w:t>th</w:t>
      </w:r>
      <w:r w:rsidRPr="000C384A">
        <w:rPr>
          <w:rFonts w:ascii="Arial" w:hAnsi="Arial" w:cs="Arial"/>
          <w:bCs/>
          <w:lang w:eastAsia="en-GB"/>
        </w:rPr>
        <w:t xml:space="preserve"> June – Cllr Wadsworth to update</w:t>
      </w:r>
    </w:p>
    <w:p w14:paraId="3958ACE1" w14:textId="77777777" w:rsidR="001D1AAB" w:rsidRPr="000C384A" w:rsidRDefault="001D1AAB" w:rsidP="00CD12BA">
      <w:pPr>
        <w:ind w:left="1134" w:hanging="1134"/>
        <w:jc w:val="both"/>
        <w:rPr>
          <w:rFonts w:ascii="Arial" w:hAnsi="Arial" w:cs="Arial"/>
          <w:b/>
        </w:rPr>
      </w:pPr>
    </w:p>
    <w:p w14:paraId="345D0D64" w14:textId="77777777" w:rsidR="001D1AAB" w:rsidRPr="000C384A" w:rsidRDefault="001D1AAB" w:rsidP="00CD12BA">
      <w:pPr>
        <w:ind w:left="1134" w:hanging="1134"/>
        <w:jc w:val="both"/>
        <w:rPr>
          <w:rFonts w:ascii="Arial" w:hAnsi="Arial" w:cs="Arial"/>
          <w:b/>
        </w:rPr>
      </w:pPr>
    </w:p>
    <w:p w14:paraId="617AE76B" w14:textId="19ED0171" w:rsidR="00ED4BEF" w:rsidRPr="000C384A" w:rsidRDefault="00BD1F13" w:rsidP="00CD12BA">
      <w:pPr>
        <w:ind w:left="1134" w:hanging="1134"/>
        <w:jc w:val="both"/>
        <w:rPr>
          <w:rFonts w:ascii="Arial" w:hAnsi="Arial" w:cs="Arial"/>
          <w:b/>
        </w:rPr>
      </w:pPr>
      <w:r w:rsidRPr="000C384A">
        <w:rPr>
          <w:rFonts w:ascii="Arial" w:hAnsi="Arial" w:cs="Arial"/>
          <w:b/>
        </w:rPr>
        <w:t>1</w:t>
      </w:r>
      <w:r w:rsidR="00990835" w:rsidRPr="000C384A">
        <w:rPr>
          <w:rFonts w:ascii="Arial" w:hAnsi="Arial" w:cs="Arial"/>
          <w:b/>
        </w:rPr>
        <w:t>5</w:t>
      </w:r>
      <w:r w:rsidRPr="000C384A">
        <w:rPr>
          <w:rFonts w:ascii="Arial" w:hAnsi="Arial" w:cs="Arial"/>
          <w:b/>
        </w:rPr>
        <w:t>.</w:t>
      </w:r>
      <w:r w:rsidR="009B487E" w:rsidRPr="000C384A">
        <w:rPr>
          <w:rFonts w:ascii="Arial" w:hAnsi="Arial" w:cs="Arial"/>
          <w:b/>
        </w:rPr>
        <w:t xml:space="preserve"> </w:t>
      </w:r>
      <w:r w:rsidR="00DD23B9" w:rsidRPr="000C384A">
        <w:rPr>
          <w:rFonts w:ascii="Arial" w:hAnsi="Arial" w:cs="Arial"/>
          <w:b/>
        </w:rPr>
        <w:t xml:space="preserve">FINANCIAL </w:t>
      </w:r>
      <w:r w:rsidR="00880E83" w:rsidRPr="000C384A">
        <w:rPr>
          <w:rFonts w:ascii="Arial" w:hAnsi="Arial" w:cs="Arial"/>
          <w:b/>
        </w:rPr>
        <w:t xml:space="preserve">AND GOVERNANCE </w:t>
      </w:r>
      <w:r w:rsidR="00DD23B9" w:rsidRPr="000C384A">
        <w:rPr>
          <w:rFonts w:ascii="Arial" w:hAnsi="Arial" w:cs="Arial"/>
          <w:b/>
        </w:rPr>
        <w:t>ISSUES</w:t>
      </w:r>
    </w:p>
    <w:p w14:paraId="31783102" w14:textId="77777777" w:rsidR="00CD12BA" w:rsidRPr="000C384A" w:rsidRDefault="00CD12BA" w:rsidP="00CD12BA">
      <w:pPr>
        <w:ind w:left="1134" w:hanging="1134"/>
        <w:jc w:val="both"/>
        <w:rPr>
          <w:rFonts w:ascii="Arial" w:hAnsi="Arial" w:cs="Arial"/>
          <w:b/>
        </w:rPr>
      </w:pPr>
    </w:p>
    <w:p w14:paraId="78C0D200" w14:textId="5739B22A" w:rsidR="00405D3A" w:rsidRPr="000C384A" w:rsidRDefault="00990835" w:rsidP="0010718F">
      <w:pPr>
        <w:pStyle w:val="ListParagraph"/>
        <w:ind w:left="709" w:hanging="425"/>
        <w:rPr>
          <w:rFonts w:ascii="Arial" w:hAnsi="Arial" w:cs="Arial"/>
        </w:rPr>
      </w:pPr>
      <w:r w:rsidRPr="000C384A">
        <w:rPr>
          <w:rFonts w:ascii="Arial" w:hAnsi="Arial" w:cs="Arial"/>
        </w:rPr>
        <w:tab/>
        <w:t>15.2</w:t>
      </w:r>
      <w:r w:rsidRPr="000C384A">
        <w:rPr>
          <w:rFonts w:ascii="Arial" w:hAnsi="Arial" w:cs="Arial"/>
        </w:rPr>
        <w:tab/>
      </w:r>
      <w:r w:rsidRPr="000C384A">
        <w:rPr>
          <w:rFonts w:ascii="Arial" w:hAnsi="Arial" w:cs="Arial"/>
        </w:rPr>
        <w:tab/>
      </w:r>
      <w:r w:rsidR="0010718F" w:rsidRPr="000C384A">
        <w:rPr>
          <w:rFonts w:ascii="Arial" w:hAnsi="Arial" w:cs="Arial"/>
        </w:rPr>
        <w:t>Payments for Approval</w:t>
      </w:r>
      <w:r w:rsidR="00BE2797" w:rsidRPr="000C384A">
        <w:rPr>
          <w:rFonts w:ascii="Arial" w:hAnsi="Arial" w:cs="Arial"/>
        </w:rPr>
        <w:tab/>
      </w:r>
      <w:r w:rsidR="00405D3A" w:rsidRPr="000C384A">
        <w:rPr>
          <w:rFonts w:ascii="Arial" w:hAnsi="Arial" w:cs="Arial"/>
        </w:rPr>
        <w:t xml:space="preserve">           </w:t>
      </w:r>
      <w:r w:rsidR="00405D3A" w:rsidRPr="000C384A">
        <w:rPr>
          <w:rFonts w:ascii="Arial" w:hAnsi="Arial" w:cs="Arial"/>
        </w:rPr>
        <w:tab/>
        <w:t>(Attached up to 0</w:t>
      </w:r>
      <w:r w:rsidR="00CD12BA" w:rsidRPr="000C384A">
        <w:rPr>
          <w:rFonts w:ascii="Arial" w:hAnsi="Arial" w:cs="Arial"/>
        </w:rPr>
        <w:t>1</w:t>
      </w:r>
      <w:r w:rsidR="00405D3A" w:rsidRPr="000C384A">
        <w:rPr>
          <w:rFonts w:ascii="Arial" w:hAnsi="Arial" w:cs="Arial"/>
        </w:rPr>
        <w:t>.0</w:t>
      </w:r>
      <w:r w:rsidR="00666D2A" w:rsidRPr="000C384A">
        <w:rPr>
          <w:rFonts w:ascii="Arial" w:hAnsi="Arial" w:cs="Arial"/>
        </w:rPr>
        <w:t>4</w:t>
      </w:r>
      <w:r w:rsidR="00405D3A" w:rsidRPr="000C384A">
        <w:rPr>
          <w:rFonts w:ascii="Arial" w:hAnsi="Arial" w:cs="Arial"/>
        </w:rPr>
        <w:t>.22)</w:t>
      </w:r>
    </w:p>
    <w:p w14:paraId="3FE43F2E" w14:textId="1E9A4D40" w:rsidR="0010718F" w:rsidRPr="000C384A" w:rsidRDefault="00405D3A" w:rsidP="0010718F">
      <w:pPr>
        <w:pStyle w:val="ListParagraph"/>
        <w:ind w:left="709" w:hanging="425"/>
        <w:rPr>
          <w:rFonts w:ascii="Arial" w:hAnsi="Arial" w:cs="Arial"/>
        </w:rPr>
      </w:pPr>
      <w:r w:rsidRPr="000C384A">
        <w:rPr>
          <w:rFonts w:ascii="Arial" w:hAnsi="Arial" w:cs="Arial"/>
        </w:rPr>
        <w:tab/>
        <w:t>1</w:t>
      </w:r>
      <w:r w:rsidR="00990835" w:rsidRPr="000C384A">
        <w:rPr>
          <w:rFonts w:ascii="Arial" w:hAnsi="Arial" w:cs="Arial"/>
        </w:rPr>
        <w:t>5</w:t>
      </w:r>
      <w:r w:rsidRPr="000C384A">
        <w:rPr>
          <w:rFonts w:ascii="Arial" w:hAnsi="Arial" w:cs="Arial"/>
        </w:rPr>
        <w:t>.</w:t>
      </w:r>
      <w:r w:rsidR="00990835" w:rsidRPr="000C384A">
        <w:rPr>
          <w:rFonts w:ascii="Arial" w:hAnsi="Arial" w:cs="Arial"/>
        </w:rPr>
        <w:t>3</w:t>
      </w:r>
      <w:r w:rsidRPr="000C384A">
        <w:rPr>
          <w:rFonts w:ascii="Arial" w:hAnsi="Arial" w:cs="Arial"/>
        </w:rPr>
        <w:tab/>
      </w:r>
      <w:r w:rsidRPr="000C384A">
        <w:rPr>
          <w:rFonts w:ascii="Arial" w:hAnsi="Arial" w:cs="Arial"/>
        </w:rPr>
        <w:tab/>
        <w:t>Late Payments for approval</w:t>
      </w:r>
      <w:r w:rsidR="00BE2797" w:rsidRPr="000C384A">
        <w:rPr>
          <w:rFonts w:ascii="Arial" w:hAnsi="Arial" w:cs="Arial"/>
        </w:rPr>
        <w:tab/>
      </w:r>
      <w:r w:rsidR="00BE2797" w:rsidRPr="000C384A">
        <w:rPr>
          <w:rFonts w:ascii="Arial" w:hAnsi="Arial" w:cs="Arial"/>
        </w:rPr>
        <w:tab/>
      </w:r>
      <w:r w:rsidR="00BE2797" w:rsidRPr="000C384A">
        <w:rPr>
          <w:rFonts w:ascii="Arial" w:hAnsi="Arial" w:cs="Arial"/>
        </w:rPr>
        <w:tab/>
      </w:r>
      <w:r w:rsidR="00BE2797" w:rsidRPr="000C384A">
        <w:rPr>
          <w:rFonts w:ascii="Arial" w:hAnsi="Arial" w:cs="Arial"/>
        </w:rPr>
        <w:tab/>
      </w:r>
      <w:proofErr w:type="gramStart"/>
      <w:r w:rsidR="00BE2797" w:rsidRPr="000C384A">
        <w:rPr>
          <w:rFonts w:ascii="Arial" w:hAnsi="Arial" w:cs="Arial"/>
        </w:rPr>
        <w:t>To</w:t>
      </w:r>
      <w:proofErr w:type="gramEnd"/>
      <w:r w:rsidR="00BE2797" w:rsidRPr="000C384A">
        <w:rPr>
          <w:rFonts w:ascii="Arial" w:hAnsi="Arial" w:cs="Arial"/>
        </w:rPr>
        <w:t xml:space="preserve"> follow</w:t>
      </w:r>
    </w:p>
    <w:p w14:paraId="13EB84A8" w14:textId="55D6780D" w:rsidR="00FD0CCB" w:rsidRPr="000C384A" w:rsidRDefault="0010718F" w:rsidP="00CC0212">
      <w:pPr>
        <w:pStyle w:val="ListParagraph"/>
        <w:ind w:left="709" w:hanging="425"/>
        <w:rPr>
          <w:rFonts w:ascii="Arial" w:hAnsi="Arial" w:cs="Arial"/>
        </w:rPr>
      </w:pPr>
      <w:r w:rsidRPr="000C384A">
        <w:rPr>
          <w:rFonts w:ascii="Arial" w:hAnsi="Arial" w:cs="Arial"/>
        </w:rPr>
        <w:t xml:space="preserve">  </w:t>
      </w:r>
      <w:r w:rsidR="0015539D" w:rsidRPr="000C384A">
        <w:rPr>
          <w:rFonts w:ascii="Arial" w:hAnsi="Arial" w:cs="Arial"/>
        </w:rPr>
        <w:tab/>
      </w:r>
      <w:r w:rsidRPr="000C384A">
        <w:rPr>
          <w:rFonts w:ascii="Arial" w:hAnsi="Arial" w:cs="Arial"/>
        </w:rPr>
        <w:t>1</w:t>
      </w:r>
      <w:r w:rsidR="00990835" w:rsidRPr="000C384A">
        <w:rPr>
          <w:rFonts w:ascii="Arial" w:hAnsi="Arial" w:cs="Arial"/>
        </w:rPr>
        <w:t>5</w:t>
      </w:r>
      <w:r w:rsidRPr="000C384A">
        <w:rPr>
          <w:rFonts w:ascii="Arial" w:hAnsi="Arial" w:cs="Arial"/>
        </w:rPr>
        <w:t>.</w:t>
      </w:r>
      <w:r w:rsidR="00990835" w:rsidRPr="000C384A">
        <w:rPr>
          <w:rFonts w:ascii="Arial" w:hAnsi="Arial" w:cs="Arial"/>
        </w:rPr>
        <w:t>4</w:t>
      </w:r>
      <w:r w:rsidRPr="000C384A">
        <w:rPr>
          <w:rFonts w:ascii="Arial" w:hAnsi="Arial" w:cs="Arial"/>
        </w:rPr>
        <w:tab/>
      </w:r>
      <w:r w:rsidR="006B0D61" w:rsidRPr="000C384A">
        <w:rPr>
          <w:rFonts w:ascii="Arial" w:hAnsi="Arial" w:cs="Arial"/>
        </w:rPr>
        <w:tab/>
      </w:r>
      <w:r w:rsidRPr="000C384A">
        <w:rPr>
          <w:rFonts w:ascii="Arial" w:hAnsi="Arial" w:cs="Arial"/>
        </w:rPr>
        <w:t xml:space="preserve">Bank Reconciliation </w:t>
      </w:r>
      <w:r w:rsidR="006750D1" w:rsidRPr="000C384A">
        <w:rPr>
          <w:rFonts w:ascii="Arial" w:hAnsi="Arial" w:cs="Arial"/>
        </w:rPr>
        <w:t xml:space="preserve">as </w:t>
      </w:r>
      <w:proofErr w:type="gramStart"/>
      <w:r w:rsidRPr="000C384A">
        <w:rPr>
          <w:rFonts w:ascii="Arial" w:hAnsi="Arial" w:cs="Arial"/>
        </w:rPr>
        <w:t>at</w:t>
      </w:r>
      <w:proofErr w:type="gramEnd"/>
      <w:r w:rsidRPr="000C384A">
        <w:rPr>
          <w:rFonts w:ascii="Arial" w:hAnsi="Arial" w:cs="Arial"/>
        </w:rPr>
        <w:t xml:space="preserve"> </w:t>
      </w:r>
      <w:r w:rsidR="00DB31D5" w:rsidRPr="000C384A">
        <w:rPr>
          <w:rFonts w:ascii="Arial" w:hAnsi="Arial" w:cs="Arial"/>
        </w:rPr>
        <w:t>31</w:t>
      </w:r>
      <w:r w:rsidR="00405D3A" w:rsidRPr="000C384A">
        <w:rPr>
          <w:rFonts w:ascii="Arial" w:hAnsi="Arial" w:cs="Arial"/>
        </w:rPr>
        <w:t xml:space="preserve"> </w:t>
      </w:r>
      <w:r w:rsidR="00DB31D5" w:rsidRPr="000C384A">
        <w:rPr>
          <w:rFonts w:ascii="Arial" w:hAnsi="Arial" w:cs="Arial"/>
        </w:rPr>
        <w:t xml:space="preserve">March </w:t>
      </w:r>
      <w:r w:rsidR="00405D3A" w:rsidRPr="000C384A">
        <w:rPr>
          <w:rFonts w:ascii="Arial" w:hAnsi="Arial" w:cs="Arial"/>
        </w:rPr>
        <w:t>2022</w:t>
      </w:r>
      <w:r w:rsidR="00405D3A" w:rsidRPr="000C384A">
        <w:rPr>
          <w:rFonts w:ascii="Arial" w:hAnsi="Arial" w:cs="Arial"/>
        </w:rPr>
        <w:tab/>
      </w:r>
      <w:r w:rsidR="00405D3A" w:rsidRPr="000C384A">
        <w:rPr>
          <w:rFonts w:ascii="Arial" w:hAnsi="Arial" w:cs="Arial"/>
        </w:rPr>
        <w:tab/>
      </w:r>
      <w:r w:rsidR="00BE10DF" w:rsidRPr="000C384A">
        <w:rPr>
          <w:rFonts w:ascii="Arial" w:hAnsi="Arial" w:cs="Arial"/>
        </w:rPr>
        <w:t>To follow</w:t>
      </w:r>
    </w:p>
    <w:p w14:paraId="03BF35B2" w14:textId="18F2E281" w:rsidR="00ED4BEF" w:rsidRPr="000C384A" w:rsidRDefault="00ED4BEF" w:rsidP="002A2E53">
      <w:pPr>
        <w:pStyle w:val="ListParagraph"/>
        <w:ind w:left="709" w:hanging="425"/>
        <w:rPr>
          <w:rFonts w:ascii="Arial" w:hAnsi="Arial" w:cs="Arial"/>
        </w:rPr>
      </w:pPr>
      <w:r w:rsidRPr="000C384A">
        <w:rPr>
          <w:rFonts w:ascii="Arial" w:hAnsi="Arial" w:cs="Arial"/>
        </w:rPr>
        <w:t xml:space="preserve">     </w:t>
      </w:r>
      <w:r w:rsidR="004F2A3F" w:rsidRPr="000C384A">
        <w:rPr>
          <w:rFonts w:ascii="Arial" w:hAnsi="Arial" w:cs="Arial"/>
        </w:rPr>
        <w:t xml:space="preserve">  </w:t>
      </w:r>
      <w:r w:rsidRPr="000C384A">
        <w:rPr>
          <w:rFonts w:ascii="Arial" w:hAnsi="Arial" w:cs="Arial"/>
        </w:rPr>
        <w:t>1</w:t>
      </w:r>
      <w:r w:rsidR="00990835" w:rsidRPr="000C384A">
        <w:rPr>
          <w:rFonts w:ascii="Arial" w:hAnsi="Arial" w:cs="Arial"/>
        </w:rPr>
        <w:t>5</w:t>
      </w:r>
      <w:r w:rsidRPr="000C384A">
        <w:rPr>
          <w:rFonts w:ascii="Arial" w:hAnsi="Arial" w:cs="Arial"/>
        </w:rPr>
        <w:t>.</w:t>
      </w:r>
      <w:r w:rsidR="00CC0212" w:rsidRPr="000C384A">
        <w:rPr>
          <w:rFonts w:ascii="Arial" w:hAnsi="Arial" w:cs="Arial"/>
        </w:rPr>
        <w:t>5</w:t>
      </w:r>
      <w:r w:rsidRPr="000C384A">
        <w:rPr>
          <w:rFonts w:ascii="Arial" w:hAnsi="Arial" w:cs="Arial"/>
        </w:rPr>
        <w:tab/>
      </w:r>
      <w:r w:rsidRPr="000C384A">
        <w:rPr>
          <w:rFonts w:ascii="Arial" w:hAnsi="Arial" w:cs="Arial"/>
        </w:rPr>
        <w:tab/>
        <w:t xml:space="preserve">Grant application: </w:t>
      </w:r>
      <w:r w:rsidR="00300EBD" w:rsidRPr="000C384A">
        <w:rPr>
          <w:rFonts w:ascii="Arial" w:hAnsi="Arial" w:cs="Arial"/>
        </w:rPr>
        <w:t>Victoria Hall</w:t>
      </w:r>
      <w:r w:rsidR="00CC0212" w:rsidRPr="000C384A">
        <w:rPr>
          <w:rFonts w:ascii="Arial" w:hAnsi="Arial" w:cs="Arial"/>
        </w:rPr>
        <w:t>. To discuss.</w:t>
      </w:r>
      <w:r w:rsidR="00F7511E" w:rsidRPr="000C384A">
        <w:rPr>
          <w:rFonts w:ascii="Arial" w:hAnsi="Arial" w:cs="Arial"/>
        </w:rPr>
        <w:tab/>
      </w:r>
      <w:r w:rsidR="00F7511E" w:rsidRPr="000C384A">
        <w:rPr>
          <w:rFonts w:ascii="Arial" w:hAnsi="Arial" w:cs="Arial"/>
        </w:rPr>
        <w:tab/>
        <w:t>To follow</w:t>
      </w:r>
    </w:p>
    <w:p w14:paraId="2DA2B39C" w14:textId="55D12D0E" w:rsidR="00566B57" w:rsidRDefault="00771EAD" w:rsidP="00566B57">
      <w:pPr>
        <w:pStyle w:val="ListParagraph"/>
        <w:ind w:left="709" w:hanging="425"/>
        <w:rPr>
          <w:rFonts w:ascii="Arial" w:hAnsi="Arial" w:cs="Arial"/>
        </w:rPr>
      </w:pPr>
      <w:r w:rsidRPr="000C384A">
        <w:rPr>
          <w:rFonts w:ascii="Arial" w:hAnsi="Arial" w:cs="Arial"/>
        </w:rPr>
        <w:tab/>
        <w:t>15.6</w:t>
      </w:r>
      <w:r w:rsidRPr="000C384A">
        <w:rPr>
          <w:rFonts w:ascii="Arial" w:hAnsi="Arial" w:cs="Arial"/>
        </w:rPr>
        <w:tab/>
      </w:r>
      <w:r w:rsidRPr="000C384A">
        <w:rPr>
          <w:rFonts w:ascii="Arial" w:hAnsi="Arial" w:cs="Arial"/>
        </w:rPr>
        <w:tab/>
        <w:t xml:space="preserve">To consider report 15.04 from Cllr Nealson regarding the proposed </w:t>
      </w:r>
      <w:r w:rsidRPr="000C384A">
        <w:rPr>
          <w:rFonts w:ascii="Arial" w:hAnsi="Arial" w:cs="Arial"/>
        </w:rPr>
        <w:tab/>
      </w:r>
      <w:r w:rsidRPr="000C384A">
        <w:rPr>
          <w:rFonts w:ascii="Arial" w:hAnsi="Arial" w:cs="Arial"/>
        </w:rPr>
        <w:tab/>
      </w:r>
      <w:r w:rsidRPr="000C384A">
        <w:rPr>
          <w:rFonts w:ascii="Arial" w:hAnsi="Arial" w:cs="Arial"/>
        </w:rPr>
        <w:tab/>
        <w:t xml:space="preserve">installation of a defibrillator on </w:t>
      </w:r>
      <w:proofErr w:type="spellStart"/>
      <w:r w:rsidRPr="000C384A">
        <w:rPr>
          <w:rFonts w:ascii="Arial" w:hAnsi="Arial" w:cs="Arial"/>
        </w:rPr>
        <w:t>Cutts</w:t>
      </w:r>
      <w:proofErr w:type="spellEnd"/>
      <w:r w:rsidRPr="000C384A">
        <w:rPr>
          <w:rFonts w:ascii="Arial" w:hAnsi="Arial" w:cs="Arial"/>
        </w:rPr>
        <w:t xml:space="preserve"> Close</w:t>
      </w:r>
    </w:p>
    <w:p w14:paraId="54BA5391" w14:textId="784A4F63" w:rsidR="00566B57" w:rsidRPr="00566B57" w:rsidRDefault="00566B57" w:rsidP="00566B57">
      <w:pPr>
        <w:pStyle w:val="ListParagraph"/>
        <w:ind w:left="709" w:hanging="425"/>
        <w:rPr>
          <w:rFonts w:ascii="Arial" w:hAnsi="Arial" w:cs="Arial"/>
        </w:rPr>
      </w:pPr>
      <w:r>
        <w:rPr>
          <w:rFonts w:ascii="Arial" w:hAnsi="Arial" w:cs="Arial"/>
        </w:rPr>
        <w:tab/>
        <w:t>15.7</w:t>
      </w:r>
      <w:r>
        <w:rPr>
          <w:rFonts w:ascii="Arial" w:hAnsi="Arial" w:cs="Arial"/>
        </w:rPr>
        <w:tab/>
      </w:r>
      <w:r>
        <w:rPr>
          <w:rFonts w:ascii="Arial" w:hAnsi="Arial" w:cs="Arial"/>
        </w:rPr>
        <w:tab/>
      </w:r>
      <w:r w:rsidRPr="00566B57">
        <w:rPr>
          <w:rFonts w:ascii="Arial" w:hAnsi="Arial" w:cs="Arial"/>
        </w:rPr>
        <w:t xml:space="preserve">to consider report 15.05 from Cllr Buxton regarding the price </w:t>
      </w:r>
      <w:r w:rsidRPr="00566B57">
        <w:rPr>
          <w:rFonts w:ascii="Arial" w:hAnsi="Arial" w:cs="Arial"/>
        </w:rPr>
        <w:tab/>
      </w:r>
      <w:r w:rsidRPr="00566B57">
        <w:rPr>
          <w:rFonts w:ascii="Arial" w:hAnsi="Arial" w:cs="Arial"/>
        </w:rPr>
        <w:tab/>
      </w:r>
      <w:r w:rsidRPr="00566B57">
        <w:rPr>
          <w:rFonts w:ascii="Arial" w:hAnsi="Arial" w:cs="Arial"/>
        </w:rPr>
        <w:tab/>
      </w:r>
      <w:r w:rsidRPr="00566B57">
        <w:rPr>
          <w:rFonts w:ascii="Arial" w:hAnsi="Arial" w:cs="Arial"/>
        </w:rPr>
        <w:tab/>
        <w:t>increase for the summer floral display</w:t>
      </w:r>
    </w:p>
    <w:p w14:paraId="3C083FF0" w14:textId="088A5291" w:rsidR="000C384A" w:rsidRPr="00566B57" w:rsidRDefault="000C384A" w:rsidP="00566B57">
      <w:pPr>
        <w:pStyle w:val="ListParagraph"/>
        <w:ind w:left="709" w:hanging="425"/>
        <w:rPr>
          <w:rFonts w:ascii="Arial" w:eastAsia="Calibri" w:hAnsi="Arial" w:cs="Arial"/>
          <w:lang w:val="en-US"/>
        </w:rPr>
      </w:pPr>
      <w:r w:rsidRPr="00566B57">
        <w:rPr>
          <w:rFonts w:ascii="Arial" w:hAnsi="Arial" w:cs="Arial"/>
        </w:rPr>
        <w:tab/>
        <w:t>15.</w:t>
      </w:r>
      <w:r w:rsidR="00566B57" w:rsidRPr="00566B57">
        <w:rPr>
          <w:rFonts w:ascii="Arial" w:hAnsi="Arial" w:cs="Arial"/>
        </w:rPr>
        <w:t>8</w:t>
      </w:r>
      <w:r w:rsidRPr="00566B57">
        <w:rPr>
          <w:rFonts w:ascii="Arial" w:hAnsi="Arial" w:cs="Arial"/>
        </w:rPr>
        <w:tab/>
      </w:r>
      <w:r w:rsidRPr="00566B57">
        <w:rPr>
          <w:rFonts w:ascii="Arial" w:hAnsi="Arial" w:cs="Arial"/>
        </w:rPr>
        <w:tab/>
        <w:t>Banking: To</w:t>
      </w:r>
      <w:r w:rsidRPr="00566B57">
        <w:rPr>
          <w:rFonts w:ascii="Arial" w:eastAsia="Calibri" w:hAnsi="Arial" w:cs="Arial"/>
          <w:lang w:val="en-US"/>
        </w:rPr>
        <w:t xml:space="preserve"> reconfirm we wish to open the Melton Building society </w:t>
      </w:r>
      <w:r w:rsidRPr="00566B57">
        <w:rPr>
          <w:rFonts w:ascii="Arial" w:eastAsia="Calibri" w:hAnsi="Arial" w:cs="Arial"/>
          <w:lang w:val="en-US"/>
        </w:rPr>
        <w:tab/>
      </w:r>
      <w:r w:rsidRPr="00566B57">
        <w:rPr>
          <w:rFonts w:ascii="Arial" w:eastAsia="Calibri" w:hAnsi="Arial" w:cs="Arial"/>
          <w:lang w:val="en-US"/>
        </w:rPr>
        <w:tab/>
      </w:r>
      <w:r w:rsidRPr="00566B57">
        <w:rPr>
          <w:rFonts w:ascii="Arial" w:eastAsia="Calibri" w:hAnsi="Arial" w:cs="Arial"/>
          <w:lang w:val="en-US"/>
        </w:rPr>
        <w:tab/>
        <w:t xml:space="preserve">Account. To also confirm signatories on this account and confirm </w:t>
      </w:r>
      <w:r w:rsidR="00566B57">
        <w:rPr>
          <w:rFonts w:ascii="Arial" w:eastAsia="Calibri" w:hAnsi="Arial" w:cs="Arial"/>
          <w:lang w:val="en-US"/>
        </w:rPr>
        <w:tab/>
      </w:r>
      <w:r w:rsidR="00566B57">
        <w:rPr>
          <w:rFonts w:ascii="Arial" w:eastAsia="Calibri" w:hAnsi="Arial" w:cs="Arial"/>
          <w:lang w:val="en-US"/>
        </w:rPr>
        <w:tab/>
      </w:r>
      <w:r w:rsidR="00566B57">
        <w:rPr>
          <w:rFonts w:ascii="Arial" w:eastAsia="Calibri" w:hAnsi="Arial" w:cs="Arial"/>
          <w:lang w:val="en-US"/>
        </w:rPr>
        <w:tab/>
      </w:r>
      <w:r w:rsidRPr="00566B57">
        <w:rPr>
          <w:rFonts w:ascii="Arial" w:eastAsia="Calibri" w:hAnsi="Arial" w:cs="Arial"/>
          <w:lang w:val="en-US"/>
        </w:rPr>
        <w:t>how many signatories we require to make transactions.</w:t>
      </w:r>
    </w:p>
    <w:p w14:paraId="3712C37F" w14:textId="1FA9AF79" w:rsidR="000C384A" w:rsidRPr="00566B57" w:rsidRDefault="000C384A" w:rsidP="000C384A">
      <w:pPr>
        <w:spacing w:after="22" w:line="259" w:lineRule="auto"/>
        <w:ind w:left="426" w:hanging="426"/>
        <w:rPr>
          <w:rFonts w:ascii="Arial" w:hAnsi="Arial" w:cs="Arial"/>
        </w:rPr>
      </w:pPr>
      <w:r w:rsidRPr="00566B57">
        <w:rPr>
          <w:rFonts w:ascii="Arial" w:hAnsi="Arial" w:cs="Arial"/>
        </w:rPr>
        <w:tab/>
        <w:t xml:space="preserve">    15.9</w:t>
      </w:r>
      <w:r w:rsidRPr="00566B57">
        <w:rPr>
          <w:rFonts w:ascii="Arial" w:hAnsi="Arial" w:cs="Arial"/>
        </w:rPr>
        <w:tab/>
      </w:r>
      <w:r w:rsidRPr="00566B57">
        <w:rPr>
          <w:rFonts w:ascii="Arial" w:hAnsi="Arial" w:cs="Arial"/>
        </w:rPr>
        <w:tab/>
        <w:t xml:space="preserve">Policies and Fact files for consideration: To review the Parks and </w:t>
      </w:r>
      <w:r w:rsidRPr="00566B57">
        <w:rPr>
          <w:rFonts w:ascii="Arial" w:hAnsi="Arial" w:cs="Arial"/>
        </w:rPr>
        <w:tab/>
      </w:r>
      <w:r w:rsidRPr="00566B57">
        <w:rPr>
          <w:rFonts w:ascii="Arial" w:hAnsi="Arial" w:cs="Arial"/>
        </w:rPr>
        <w:tab/>
      </w:r>
      <w:r w:rsidRPr="00566B57">
        <w:rPr>
          <w:rFonts w:ascii="Arial" w:hAnsi="Arial" w:cs="Arial"/>
        </w:rPr>
        <w:tab/>
        <w:t>Open Space Hire Policy</w:t>
      </w:r>
    </w:p>
    <w:p w14:paraId="4BBD84FB" w14:textId="6F40CE8E" w:rsidR="00C644C9" w:rsidRDefault="00C644C9" w:rsidP="000C384A">
      <w:pPr>
        <w:spacing w:after="22" w:line="259" w:lineRule="auto"/>
        <w:ind w:left="426" w:hanging="426"/>
        <w:rPr>
          <w:rFonts w:ascii="Arial" w:hAnsi="Arial" w:cs="Arial"/>
        </w:rPr>
      </w:pPr>
    </w:p>
    <w:p w14:paraId="24410836" w14:textId="4570C225" w:rsidR="00C644C9" w:rsidRDefault="00C644C9" w:rsidP="000C384A">
      <w:pPr>
        <w:spacing w:after="22" w:line="259" w:lineRule="auto"/>
        <w:ind w:left="426" w:hanging="426"/>
        <w:rPr>
          <w:rFonts w:ascii="Arial" w:hAnsi="Arial" w:cs="Arial"/>
          <w:b/>
          <w:bCs/>
        </w:rPr>
      </w:pPr>
      <w:r w:rsidRPr="00C644C9">
        <w:rPr>
          <w:rFonts w:ascii="Arial" w:hAnsi="Arial" w:cs="Arial"/>
          <w:b/>
          <w:bCs/>
        </w:rPr>
        <w:t>16. C</w:t>
      </w:r>
      <w:r>
        <w:rPr>
          <w:rFonts w:ascii="Arial" w:hAnsi="Arial" w:cs="Arial"/>
          <w:b/>
          <w:bCs/>
        </w:rPr>
        <w:t>ODE OF CONDUCT COMPLAINT</w:t>
      </w:r>
    </w:p>
    <w:p w14:paraId="11D4D731" w14:textId="42C350C0" w:rsidR="00C644C9" w:rsidRDefault="00C644C9" w:rsidP="000C384A">
      <w:pPr>
        <w:spacing w:after="22" w:line="259" w:lineRule="auto"/>
        <w:ind w:left="426" w:hanging="426"/>
        <w:rPr>
          <w:rFonts w:ascii="Arial" w:hAnsi="Arial" w:cs="Arial"/>
          <w:b/>
          <w:bCs/>
        </w:rPr>
      </w:pPr>
    </w:p>
    <w:p w14:paraId="59FDBFB3" w14:textId="3902ECB5" w:rsidR="00C644C9" w:rsidRPr="00C644C9" w:rsidRDefault="00C644C9" w:rsidP="000C384A">
      <w:pPr>
        <w:spacing w:after="22" w:line="259" w:lineRule="auto"/>
        <w:ind w:left="426" w:hanging="426"/>
        <w:rPr>
          <w:rFonts w:ascii="Arial" w:hAnsi="Arial" w:cs="Arial"/>
        </w:rPr>
      </w:pPr>
      <w:r w:rsidRPr="00C644C9">
        <w:rPr>
          <w:rFonts w:ascii="Arial" w:hAnsi="Arial" w:cs="Arial"/>
        </w:rPr>
        <w:t>16.1</w:t>
      </w:r>
      <w:r w:rsidRPr="00C644C9">
        <w:rPr>
          <w:rFonts w:ascii="Arial" w:hAnsi="Arial" w:cs="Arial"/>
        </w:rPr>
        <w:tab/>
      </w:r>
      <w:r w:rsidRPr="00C644C9">
        <w:rPr>
          <w:rFonts w:ascii="Arial" w:hAnsi="Arial" w:cs="Arial"/>
        </w:rPr>
        <w:tab/>
        <w:t xml:space="preserve">To discuss the letter received from Legal </w:t>
      </w:r>
      <w:r w:rsidR="00E548AA">
        <w:rPr>
          <w:rFonts w:ascii="Arial" w:hAnsi="Arial" w:cs="Arial"/>
        </w:rPr>
        <w:t>S</w:t>
      </w:r>
      <w:r w:rsidRPr="00C644C9">
        <w:rPr>
          <w:rFonts w:ascii="Arial" w:hAnsi="Arial" w:cs="Arial"/>
        </w:rPr>
        <w:t xml:space="preserve">ervices Manager and </w:t>
      </w:r>
      <w:r w:rsidRPr="00C644C9">
        <w:rPr>
          <w:rFonts w:ascii="Arial" w:hAnsi="Arial" w:cs="Arial"/>
        </w:rPr>
        <w:tab/>
      </w:r>
      <w:r w:rsidRPr="00C644C9">
        <w:rPr>
          <w:rFonts w:ascii="Arial" w:hAnsi="Arial" w:cs="Arial"/>
        </w:rPr>
        <w:tab/>
      </w:r>
      <w:r>
        <w:rPr>
          <w:rFonts w:ascii="Arial" w:hAnsi="Arial" w:cs="Arial"/>
        </w:rPr>
        <w:tab/>
      </w:r>
      <w:r w:rsidRPr="00C644C9">
        <w:rPr>
          <w:rFonts w:ascii="Arial" w:hAnsi="Arial" w:cs="Arial"/>
        </w:rPr>
        <w:t>recommendations made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To</w:t>
      </w:r>
      <w:proofErr w:type="gramEnd"/>
      <w:r>
        <w:rPr>
          <w:rFonts w:ascii="Arial" w:hAnsi="Arial" w:cs="Arial"/>
        </w:rPr>
        <w:t xml:space="preserve"> be provided at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meeting</w:t>
      </w:r>
    </w:p>
    <w:p w14:paraId="1A42F821" w14:textId="6CC4AB4B" w:rsidR="00C644C9" w:rsidRDefault="00C644C9" w:rsidP="000C384A">
      <w:pPr>
        <w:spacing w:after="22" w:line="259" w:lineRule="auto"/>
        <w:ind w:left="426" w:hanging="426"/>
        <w:rPr>
          <w:rFonts w:ascii="Arial" w:hAnsi="Arial" w:cs="Arial"/>
          <w:b/>
          <w:bCs/>
        </w:rPr>
      </w:pPr>
    </w:p>
    <w:p w14:paraId="4FEC3D81" w14:textId="5FE4CCB0" w:rsidR="00C644C9" w:rsidRPr="00C644C9" w:rsidRDefault="00C644C9" w:rsidP="000C384A">
      <w:pPr>
        <w:spacing w:after="22" w:line="259" w:lineRule="auto"/>
        <w:ind w:left="426" w:hanging="426"/>
        <w:rPr>
          <w:rFonts w:ascii="Arial" w:eastAsia="Calibri" w:hAnsi="Arial" w:cs="Arial"/>
          <w:sz w:val="22"/>
          <w:szCs w:val="22"/>
          <w:lang w:val="en-US"/>
        </w:rPr>
      </w:pPr>
      <w:r>
        <w:rPr>
          <w:rFonts w:ascii="Arial" w:hAnsi="Arial" w:cs="Arial"/>
          <w:b/>
          <w:bCs/>
        </w:rPr>
        <w:tab/>
      </w:r>
      <w:r w:rsidRPr="00C644C9">
        <w:rPr>
          <w:rFonts w:ascii="Arial" w:hAnsi="Arial" w:cs="Arial"/>
        </w:rPr>
        <w:t xml:space="preserve">Due to the personal and sensitive nature of this matter </w:t>
      </w:r>
      <w:r w:rsidR="00E548AA">
        <w:rPr>
          <w:rFonts w:ascii="Arial" w:hAnsi="Arial" w:cs="Arial"/>
        </w:rPr>
        <w:t>a vote needs to be held whether</w:t>
      </w:r>
      <w:r w:rsidRPr="00C644C9">
        <w:rPr>
          <w:rFonts w:ascii="Arial" w:hAnsi="Arial" w:cs="Arial"/>
        </w:rPr>
        <w:t xml:space="preserve"> this </w:t>
      </w:r>
      <w:r>
        <w:rPr>
          <w:rFonts w:ascii="Arial" w:hAnsi="Arial" w:cs="Arial"/>
        </w:rPr>
        <w:t xml:space="preserve">agenda item </w:t>
      </w:r>
      <w:r w:rsidRPr="00C644C9">
        <w:rPr>
          <w:rFonts w:ascii="Arial" w:hAnsi="Arial" w:cs="Arial"/>
        </w:rPr>
        <w:t>will be</w:t>
      </w:r>
      <w:r>
        <w:rPr>
          <w:rFonts w:ascii="Arial" w:hAnsi="Arial" w:cs="Arial"/>
        </w:rPr>
        <w:t xml:space="preserve"> </w:t>
      </w:r>
      <w:r w:rsidR="00E548AA">
        <w:rPr>
          <w:rFonts w:ascii="Arial" w:hAnsi="Arial" w:cs="Arial"/>
        </w:rPr>
        <w:t>discussed</w:t>
      </w:r>
      <w:r w:rsidRPr="00C644C9">
        <w:rPr>
          <w:rFonts w:ascii="Arial" w:hAnsi="Arial" w:cs="Arial"/>
        </w:rPr>
        <w:t xml:space="preserve"> in closed session</w:t>
      </w:r>
    </w:p>
    <w:p w14:paraId="6AB78360" w14:textId="346A75B6" w:rsidR="00011BAB" w:rsidRPr="000C384A" w:rsidRDefault="00011BAB" w:rsidP="000C384A">
      <w:pPr>
        <w:pStyle w:val="ListParagraph"/>
        <w:ind w:left="709" w:hanging="425"/>
        <w:rPr>
          <w:rFonts w:ascii="Arial" w:hAnsi="Arial" w:cs="Arial"/>
          <w:b/>
          <w:bCs/>
        </w:rPr>
      </w:pPr>
    </w:p>
    <w:p w14:paraId="7F13803B" w14:textId="77777777" w:rsidR="00C956D3" w:rsidRPr="000C384A" w:rsidRDefault="00C956D3" w:rsidP="00342CC8">
      <w:pPr>
        <w:spacing w:line="240" w:lineRule="auto"/>
        <w:jc w:val="both"/>
        <w:rPr>
          <w:rFonts w:ascii="Arial" w:hAnsi="Arial" w:cs="Arial"/>
          <w:b/>
          <w:bCs/>
        </w:rPr>
      </w:pPr>
    </w:p>
    <w:p w14:paraId="595F8E67" w14:textId="785FEA3E" w:rsidR="00342CC8" w:rsidRPr="000C384A" w:rsidRDefault="00CC0212" w:rsidP="00342CC8">
      <w:pPr>
        <w:spacing w:line="240" w:lineRule="auto"/>
        <w:jc w:val="both"/>
        <w:rPr>
          <w:rFonts w:ascii="Arial" w:hAnsi="Arial" w:cs="Arial"/>
        </w:rPr>
      </w:pPr>
      <w:r w:rsidRPr="000C384A">
        <w:rPr>
          <w:rFonts w:ascii="Arial" w:hAnsi="Arial" w:cs="Arial"/>
          <w:b/>
          <w:bCs/>
        </w:rPr>
        <w:t>17</w:t>
      </w:r>
      <w:r w:rsidR="00342CC8" w:rsidRPr="000C384A">
        <w:rPr>
          <w:rFonts w:ascii="Arial" w:hAnsi="Arial" w:cs="Arial"/>
          <w:b/>
          <w:bCs/>
        </w:rPr>
        <w:t xml:space="preserve">. DATE AND TIME OF NEXT MEETING:  </w:t>
      </w:r>
      <w:r w:rsidR="00300EBD" w:rsidRPr="000C384A">
        <w:rPr>
          <w:rFonts w:ascii="Arial" w:hAnsi="Arial" w:cs="Arial"/>
        </w:rPr>
        <w:t>1</w:t>
      </w:r>
      <w:r w:rsidR="00666D2A" w:rsidRPr="000C384A">
        <w:rPr>
          <w:rFonts w:ascii="Arial" w:hAnsi="Arial" w:cs="Arial"/>
        </w:rPr>
        <w:t>1</w:t>
      </w:r>
      <w:r w:rsidR="00300EBD" w:rsidRPr="000C384A">
        <w:rPr>
          <w:rFonts w:ascii="Arial" w:hAnsi="Arial" w:cs="Arial"/>
        </w:rPr>
        <w:t xml:space="preserve"> </w:t>
      </w:r>
      <w:r w:rsidR="00666D2A" w:rsidRPr="000C384A">
        <w:rPr>
          <w:rFonts w:ascii="Arial" w:hAnsi="Arial" w:cs="Arial"/>
        </w:rPr>
        <w:t xml:space="preserve">May </w:t>
      </w:r>
      <w:r w:rsidR="00342CC8" w:rsidRPr="000C384A">
        <w:rPr>
          <w:rFonts w:ascii="Arial" w:hAnsi="Arial" w:cs="Arial"/>
        </w:rPr>
        <w:t>202</w:t>
      </w:r>
      <w:r w:rsidR="002426CF" w:rsidRPr="000C384A">
        <w:rPr>
          <w:rFonts w:ascii="Arial" w:hAnsi="Arial" w:cs="Arial"/>
        </w:rPr>
        <w:t>2</w:t>
      </w:r>
      <w:r w:rsidR="00342CC8" w:rsidRPr="000C384A">
        <w:rPr>
          <w:rFonts w:ascii="Arial" w:hAnsi="Arial" w:cs="Arial"/>
        </w:rPr>
        <w:t xml:space="preserve"> @ 6.30 p.m. </w:t>
      </w:r>
    </w:p>
    <w:p w14:paraId="541215FD" w14:textId="77777777" w:rsidR="00342CC8" w:rsidRPr="000C384A" w:rsidRDefault="00342CC8" w:rsidP="00342CC8">
      <w:pPr>
        <w:spacing w:line="240" w:lineRule="auto"/>
        <w:jc w:val="both"/>
        <w:rPr>
          <w:rFonts w:ascii="Arial" w:hAnsi="Arial" w:cs="Arial"/>
        </w:rPr>
      </w:pPr>
    </w:p>
    <w:p w14:paraId="5481432B" w14:textId="77777777" w:rsidR="00342CC8" w:rsidRPr="000C384A" w:rsidRDefault="00342CC8" w:rsidP="00342CC8">
      <w:pPr>
        <w:spacing w:line="240" w:lineRule="auto"/>
        <w:jc w:val="both"/>
        <w:rPr>
          <w:rFonts w:ascii="Arial" w:hAnsi="Arial" w:cs="Arial"/>
          <w:b/>
          <w:bCs/>
        </w:rPr>
      </w:pPr>
      <w:r w:rsidRPr="000C384A">
        <w:rPr>
          <w:rFonts w:ascii="Arial" w:hAnsi="Arial" w:cs="Arial"/>
          <w:b/>
          <w:bCs/>
        </w:rPr>
        <w:t>NOTES:</w:t>
      </w:r>
    </w:p>
    <w:p w14:paraId="085B8AF0" w14:textId="0B6308B4" w:rsidR="00342CC8" w:rsidRPr="000C384A" w:rsidRDefault="00342CC8" w:rsidP="00342CC8">
      <w:pPr>
        <w:spacing w:line="240" w:lineRule="auto"/>
        <w:jc w:val="both"/>
        <w:rPr>
          <w:rFonts w:ascii="Arial" w:hAnsi="Arial" w:cs="Arial"/>
        </w:rPr>
      </w:pPr>
      <w:r w:rsidRPr="000C384A">
        <w:rPr>
          <w:rFonts w:ascii="Arial" w:hAnsi="Arial" w:cs="Arial"/>
        </w:rPr>
        <w:t xml:space="preserve">a) </w:t>
      </w:r>
      <w:r w:rsidRPr="000C384A">
        <w:rPr>
          <w:rFonts w:ascii="Arial" w:hAnsi="Arial" w:cs="Arial"/>
        </w:rPr>
        <w:tab/>
        <w:t xml:space="preserve">The meeting is open to the press &amp; public. </w:t>
      </w:r>
    </w:p>
    <w:p w14:paraId="22D10B6D" w14:textId="77777777" w:rsidR="00342CC8" w:rsidRPr="000C384A" w:rsidRDefault="00342CC8" w:rsidP="00342CC8">
      <w:pPr>
        <w:spacing w:line="240" w:lineRule="auto"/>
        <w:jc w:val="both"/>
        <w:rPr>
          <w:rFonts w:ascii="Arial" w:hAnsi="Arial" w:cs="Arial"/>
        </w:rPr>
      </w:pPr>
      <w:r w:rsidRPr="000C384A">
        <w:rPr>
          <w:rFonts w:ascii="Arial" w:hAnsi="Arial" w:cs="Arial"/>
        </w:rPr>
        <w:t xml:space="preserve">b) </w:t>
      </w:r>
      <w:r w:rsidRPr="000C384A">
        <w:rPr>
          <w:rFonts w:ascii="Arial" w:hAnsi="Arial" w:cs="Arial"/>
        </w:rPr>
        <w:tab/>
        <w:t xml:space="preserve">The Town Council allows a short period of time at meetings of the Full Council </w:t>
      </w:r>
      <w:r w:rsidRPr="000C384A">
        <w:rPr>
          <w:rFonts w:ascii="Arial" w:hAnsi="Arial" w:cs="Arial"/>
        </w:rPr>
        <w:tab/>
        <w:t xml:space="preserve">when residents can put questions to the council. At other times, the public are not </w:t>
      </w:r>
      <w:r w:rsidRPr="000C384A">
        <w:rPr>
          <w:rFonts w:ascii="Arial" w:hAnsi="Arial" w:cs="Arial"/>
        </w:rPr>
        <w:tab/>
        <w:t xml:space="preserve">able to take part in the proceedings except at the discretion of the Chairman who </w:t>
      </w:r>
      <w:r w:rsidRPr="000C384A">
        <w:rPr>
          <w:rFonts w:ascii="Arial" w:hAnsi="Arial" w:cs="Arial"/>
        </w:rPr>
        <w:tab/>
        <w:t xml:space="preserve">may at a convenient time in the transaction of business adjourn the meeting and </w:t>
      </w:r>
      <w:r w:rsidRPr="000C384A">
        <w:rPr>
          <w:rFonts w:ascii="Arial" w:hAnsi="Arial" w:cs="Arial"/>
        </w:rPr>
        <w:tab/>
        <w:t xml:space="preserve">suspend standing orders to allow any member of the public to address the meeting </w:t>
      </w:r>
      <w:r w:rsidRPr="000C384A">
        <w:rPr>
          <w:rFonts w:ascii="Arial" w:hAnsi="Arial" w:cs="Arial"/>
        </w:rPr>
        <w:tab/>
        <w:t xml:space="preserve">and ask questions requiring answers of a factual nature </w:t>
      </w:r>
    </w:p>
    <w:p w14:paraId="43DAD955" w14:textId="3357F34D" w:rsidR="00B03674" w:rsidRPr="000C384A" w:rsidRDefault="00342CC8" w:rsidP="00342CC8">
      <w:pPr>
        <w:spacing w:line="240" w:lineRule="auto"/>
        <w:jc w:val="both"/>
        <w:rPr>
          <w:rFonts w:ascii="Arial" w:hAnsi="Arial" w:cs="Arial"/>
        </w:rPr>
      </w:pPr>
      <w:r w:rsidRPr="000C384A">
        <w:rPr>
          <w:rFonts w:ascii="Arial" w:hAnsi="Arial" w:cs="Arial"/>
        </w:rPr>
        <w:t xml:space="preserve">c) </w:t>
      </w:r>
      <w:r w:rsidRPr="000C384A">
        <w:rPr>
          <w:rFonts w:ascii="Arial" w:hAnsi="Arial" w:cs="Arial"/>
        </w:rPr>
        <w:tab/>
        <w:t xml:space="preserve">Mobile phones are to be </w:t>
      </w:r>
      <w:r w:rsidR="002426CF" w:rsidRPr="000C384A">
        <w:rPr>
          <w:rFonts w:ascii="Arial" w:hAnsi="Arial" w:cs="Arial"/>
        </w:rPr>
        <w:t xml:space="preserve">switched to silent </w:t>
      </w:r>
      <w:r w:rsidRPr="000C384A">
        <w:rPr>
          <w:rFonts w:ascii="Arial" w:hAnsi="Arial" w:cs="Arial"/>
        </w:rPr>
        <w:t>during the meeting</w:t>
      </w:r>
    </w:p>
    <w:p w14:paraId="49F3F153" w14:textId="2E7DD5B8" w:rsidR="00342CC8" w:rsidRPr="000C384A" w:rsidRDefault="00342CC8" w:rsidP="00342CC8">
      <w:pPr>
        <w:spacing w:line="240" w:lineRule="auto"/>
        <w:jc w:val="both"/>
        <w:rPr>
          <w:rFonts w:ascii="Arial" w:hAnsi="Arial" w:cs="Arial"/>
        </w:rPr>
      </w:pPr>
    </w:p>
    <w:p w14:paraId="01776FA8" w14:textId="5E0331EF" w:rsidR="00342CC8" w:rsidRPr="000C384A" w:rsidRDefault="00342CC8" w:rsidP="00342CC8">
      <w:pPr>
        <w:spacing w:line="240" w:lineRule="auto"/>
        <w:jc w:val="both"/>
        <w:rPr>
          <w:rFonts w:ascii="Arial" w:hAnsi="Arial" w:cs="Arial"/>
        </w:rPr>
      </w:pPr>
    </w:p>
    <w:p w14:paraId="26D4E32C" w14:textId="715328F3" w:rsidR="0044066C" w:rsidRPr="00342CC8" w:rsidRDefault="0044066C" w:rsidP="00342CC8">
      <w:pPr>
        <w:spacing w:line="240" w:lineRule="auto"/>
        <w:jc w:val="both"/>
        <w:rPr>
          <w:rStyle w:val="Emphasis"/>
          <w:rFonts w:ascii="Arial" w:hAnsi="Arial" w:cs="Arial"/>
          <w:i w:val="0"/>
          <w:iCs w:val="0"/>
        </w:rPr>
      </w:pPr>
    </w:p>
    <w:sectPr w:rsidR="0044066C"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84A"/>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70B"/>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66C"/>
    <w:rsid w:val="00440767"/>
    <w:rsid w:val="00440850"/>
    <w:rsid w:val="00440B76"/>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6B57"/>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26C"/>
    <w:rsid w:val="006619EA"/>
    <w:rsid w:val="00661E44"/>
    <w:rsid w:val="00662995"/>
    <w:rsid w:val="0066517E"/>
    <w:rsid w:val="00665710"/>
    <w:rsid w:val="006667E3"/>
    <w:rsid w:val="00666D2A"/>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2F2D"/>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1EA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31A"/>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3403"/>
    <w:rsid w:val="00984889"/>
    <w:rsid w:val="00984ECE"/>
    <w:rsid w:val="009902E6"/>
    <w:rsid w:val="00990835"/>
    <w:rsid w:val="00990ECE"/>
    <w:rsid w:val="009918F5"/>
    <w:rsid w:val="0099365A"/>
    <w:rsid w:val="00993971"/>
    <w:rsid w:val="00993B0D"/>
    <w:rsid w:val="00995025"/>
    <w:rsid w:val="00995D70"/>
    <w:rsid w:val="0099627B"/>
    <w:rsid w:val="009962C7"/>
    <w:rsid w:val="00996EF3"/>
    <w:rsid w:val="0099754A"/>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0DE5"/>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44C9"/>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5D1E"/>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31D5"/>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BD5"/>
    <w:rsid w:val="00E00DD0"/>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8AA"/>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123</TotalTime>
  <Pages>3</Pages>
  <Words>767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9</cp:revision>
  <cp:lastPrinted>2022-03-03T11:00:00Z</cp:lastPrinted>
  <dcterms:created xsi:type="dcterms:W3CDTF">2022-04-06T13:54:00Z</dcterms:created>
  <dcterms:modified xsi:type="dcterms:W3CDTF">2022-04-07T12:10:00Z</dcterms:modified>
</cp:coreProperties>
</file>