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BCDB" w14:textId="77777777" w:rsidR="00B30D99" w:rsidRDefault="00B30D99">
      <w:pPr>
        <w:pStyle w:val="BodyAA"/>
      </w:pPr>
    </w:p>
    <w:tbl>
      <w:tblPr>
        <w:tblW w:w="90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2"/>
        <w:gridCol w:w="4507"/>
      </w:tblGrid>
      <w:tr w:rsidR="00B30D99" w14:paraId="023EAFB6" w14:textId="77777777">
        <w:trPr>
          <w:trHeight w:val="815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968E" w14:textId="0C9AA53B" w:rsidR="00C31548" w:rsidRDefault="00D84AE4">
            <w:pPr>
              <w:pStyle w:val="BodyAA"/>
            </w:pPr>
            <w:r>
              <w:t xml:space="preserve">Report No.          </w:t>
            </w:r>
            <w:r w:rsidR="00C31548">
              <w:t>2022/03</w:t>
            </w:r>
            <w:r>
              <w:t xml:space="preserve">                                       </w:t>
            </w:r>
          </w:p>
          <w:p w14:paraId="6FFFC7D1" w14:textId="4E75D36F" w:rsidR="00B30D99" w:rsidRDefault="00D84AE4">
            <w:pPr>
              <w:pStyle w:val="BodyAA"/>
            </w:pPr>
            <w:r>
              <w:t>Agenda Item No.</w:t>
            </w:r>
            <w:r w:rsidR="00E82732">
              <w:t xml:space="preserve"> 17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87D9" w14:textId="77777777" w:rsidR="00B30D99" w:rsidRDefault="00D84AE4">
            <w:pPr>
              <w:pStyle w:val="BodyAA"/>
              <w:spacing w:after="0" w:line="240" w:lineRule="auto"/>
            </w:pPr>
            <w:r>
              <w:t>Council</w:t>
            </w:r>
          </w:p>
          <w:p w14:paraId="49E57177" w14:textId="21D5D53A" w:rsidR="00B30D99" w:rsidRDefault="00D84AE4">
            <w:pPr>
              <w:pStyle w:val="BodyAA"/>
              <w:spacing w:after="0" w:line="240" w:lineRule="auto"/>
            </w:pPr>
            <w:r>
              <w:t>Date of Meeting: 1</w:t>
            </w:r>
            <w:r w:rsidR="00C31548">
              <w:t>2.01.2022</w:t>
            </w:r>
          </w:p>
        </w:tc>
      </w:tr>
      <w:tr w:rsidR="00B30D99" w14:paraId="01FB410E" w14:textId="77777777">
        <w:trPr>
          <w:trHeight w:val="389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858D" w14:textId="77777777" w:rsidR="00B30D99" w:rsidRDefault="00D84AE4">
            <w:pPr>
              <w:pStyle w:val="BodyAA"/>
              <w:jc w:val="center"/>
            </w:pPr>
            <w:r>
              <w:rPr>
                <w:b/>
                <w:bCs/>
                <w:sz w:val="32"/>
                <w:szCs w:val="32"/>
              </w:rPr>
              <w:t>Oakham Town Council</w:t>
            </w:r>
          </w:p>
        </w:tc>
      </w:tr>
      <w:tr w:rsidR="00B30D99" w14:paraId="7E513D8A" w14:textId="77777777">
        <w:trPr>
          <w:trHeight w:val="231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5D80" w14:textId="77777777" w:rsidR="00B30D99" w:rsidRDefault="00D84AE4">
            <w:pPr>
              <w:pStyle w:val="BodyAA"/>
            </w:pPr>
            <w:r>
              <w:t>Report Author:  Cllr Adam Lowe Cllr Ade orchard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BFCF" w14:textId="77777777" w:rsidR="00B30D99" w:rsidRDefault="00D84AE4">
            <w:pPr>
              <w:pStyle w:val="BodyAA"/>
              <w:spacing w:after="0" w:line="240" w:lineRule="auto"/>
            </w:pPr>
            <w:r>
              <w:t>Title: Bank Reconciliation</w:t>
            </w:r>
          </w:p>
        </w:tc>
      </w:tr>
      <w:tr w:rsidR="00B30D99" w14:paraId="2057F770" w14:textId="77777777">
        <w:trPr>
          <w:trHeight w:val="231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D311" w14:textId="77777777" w:rsidR="00B30D99" w:rsidRDefault="00D84AE4">
            <w:pPr>
              <w:pStyle w:val="BodyAA"/>
              <w:spacing w:after="0" w:line="240" w:lineRule="auto"/>
            </w:pPr>
            <w:r>
              <w:t>Subject:     Awarding Contracts with transparency</w:t>
            </w:r>
          </w:p>
        </w:tc>
      </w:tr>
      <w:tr w:rsidR="00B30D99" w14:paraId="77579880" w14:textId="77777777">
        <w:trPr>
          <w:trHeight w:val="481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495E" w14:textId="77777777" w:rsidR="00B30D99" w:rsidRDefault="00D84AE4">
            <w:pPr>
              <w:pStyle w:val="BodyAA"/>
              <w:spacing w:after="0" w:line="240" w:lineRule="auto"/>
            </w:pPr>
            <w:r>
              <w:t xml:space="preserve">Strategic Aim No.  Ensure robust financial controls are in place to enable the delivery of </w:t>
            </w:r>
            <w:proofErr w:type="gramStart"/>
            <w:r>
              <w:t>cost effective</w:t>
            </w:r>
            <w:proofErr w:type="gramEnd"/>
            <w:r>
              <w:t xml:space="preserve"> services as required now and in the future.</w:t>
            </w:r>
          </w:p>
        </w:tc>
      </w:tr>
    </w:tbl>
    <w:p w14:paraId="76826247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eastAsia="Calibri" w:hAnsi="Calibri" w:cs="Calibri"/>
          <w:noProof/>
          <w:color w:val="202122"/>
          <w:sz w:val="22"/>
          <w:szCs w:val="22"/>
          <w:u w:color="202122"/>
          <w:shd w:val="clear" w:color="auto" w:fill="FFFFFF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6C1C49" wp14:editId="3585E74D">
                <wp:simplePos x="0" y="0"/>
                <wp:positionH relativeFrom="page">
                  <wp:posOffset>955161</wp:posOffset>
                </wp:positionH>
                <wp:positionV relativeFrom="page">
                  <wp:posOffset>1743530</wp:posOffset>
                </wp:positionV>
                <wp:extent cx="5583920" cy="464468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920" cy="4644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31A9FE" w14:textId="77777777" w:rsidR="00B30D99" w:rsidRDefault="00D84AE4">
                            <w:pPr>
                              <w:pStyle w:val="BodyAA"/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14:paraId="73531F75" w14:textId="77777777" w:rsidR="00B30D99" w:rsidRDefault="00B30D99">
                            <w:pPr>
                              <w:pStyle w:val="BodyAA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26" type="#_x0000_t202" style="visibility:visible;position:absolute;margin-left:75.2pt;margin-top:137.3pt;width:439.7pt;height:36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hd w:val="nil" w:color="auto" w:fill="auto"/>
                          <w:rtl w:val="0"/>
                        </w:rPr>
                      </w:pPr>
                      <w:r>
                        <w:tab/>
                      </w:r>
                    </w:p>
                    <w:p>
                      <w:pPr>
                        <w:pStyle w:val="Body A A"/>
                        <w:spacing w:after="0" w:line="240" w:lineRule="auto"/>
                      </w:pPr>
                      <w:r>
                        <w:rPr>
                          <w:shd w:val="nil" w:color="auto" w:fill="auto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 w14:paraId="030140B2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621BACBA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A cleaning Contract was issued to AA Cleaning by the Town Council for Cleaning. This would have been tendered for and different companies asked to tender.</w:t>
      </w:r>
    </w:p>
    <w:p w14:paraId="5ABE4106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4FD171C6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After checking the Bank </w:t>
      </w:r>
      <w:proofErr w:type="gramStart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Rec</w:t>
      </w:r>
      <w:proofErr w:type="gramEnd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 it appears we have engaged another Cleaning Company without having tendered. Specifically Lend a Hand.</w:t>
      </w:r>
    </w:p>
    <w:p w14:paraId="310696AB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64CEDA83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There may also be an overdue review of other contracts, with K and K window services and </w:t>
      </w:r>
    </w:p>
    <w:p w14:paraId="6EA1BCDD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Millennium Computers.</w:t>
      </w:r>
    </w:p>
    <w:p w14:paraId="4DD74BFE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578B23B7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This paper is to ensure that the Town Council are being completely Transparent in the issue of </w:t>
      </w:r>
    </w:p>
    <w:p w14:paraId="0FE61886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Contracts and payments made using public money.</w:t>
      </w:r>
    </w:p>
    <w:p w14:paraId="09477585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15742292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The Council is being asked to review the following ‘</w:t>
      </w:r>
      <w:proofErr w:type="gramStart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contracts’</w:t>
      </w:r>
      <w:proofErr w:type="gramEnd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. There may be more that should be reviewed, these three do stand out as a start point.</w:t>
      </w:r>
    </w:p>
    <w:p w14:paraId="235EF7CF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0D557F98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K &amp; K Windows</w:t>
      </w:r>
    </w:p>
    <w:p w14:paraId="240C90F5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Lend a Hand</w:t>
      </w:r>
    </w:p>
    <w:p w14:paraId="1121DD53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Millennium Computer Services</w:t>
      </w:r>
    </w:p>
    <w:p w14:paraId="5B347638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06A81D9C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Proposal:</w:t>
      </w:r>
    </w:p>
    <w:p w14:paraId="7A84A649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4DEC3CB3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  <w:t>(a) The Council does nothing, it would need to consider reviewing controls.</w:t>
      </w:r>
    </w:p>
    <w:p w14:paraId="7AE1745E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363A3615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  <w:t>(b) If no contract is in place then the tendering of contracts process should be applied.</w:t>
      </w:r>
    </w:p>
    <w:p w14:paraId="723987E3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241EFB83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proofErr w:type="gramStart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Millennium Computer Services,</w:t>
      </w:r>
      <w:proofErr w:type="gramEnd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 are responsible for our computer security and back-ups, a contract or agreement would outline what we require. As this is a crucial operational need the Council may choose to engage directly and invite Millennium to </w:t>
      </w:r>
      <w:proofErr w:type="gramStart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enter into</w:t>
      </w:r>
      <w:proofErr w:type="gramEnd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 a contract.</w:t>
      </w:r>
    </w:p>
    <w:p w14:paraId="53A3A7BB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4866944A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  <w:t xml:space="preserve">(c) An overdue or expired contract is </w:t>
      </w:r>
      <w:proofErr w:type="gramStart"/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>renegotiated  directly</w:t>
      </w:r>
      <w:proofErr w:type="gramEnd"/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 xml:space="preserve"> and is then reviewed along with </w:t>
      </w: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</w: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  <w:t>other contracts at the appropriate anniversary.</w:t>
      </w:r>
    </w:p>
    <w:p w14:paraId="2253AF2E" w14:textId="77777777" w:rsidR="00B30D99" w:rsidRDefault="00B30D99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7F743872" w14:textId="77777777" w:rsidR="00B30D99" w:rsidRDefault="00D84AE4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lastRenderedPageBreak/>
        <w:tab/>
        <w:t xml:space="preserve">(d) The Council ask the Office to review ALL Contracts and or regular payees to clarify which </w:t>
      </w: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</w: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  <w:t xml:space="preserve">are contracts, when they were agreed and when they expire, this could be presented back </w:t>
      </w: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</w: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  <w:t>to Full Council in a Spreadsheet Format.</w:t>
      </w:r>
    </w:p>
    <w:p w14:paraId="28A66B38" w14:textId="77777777" w:rsidR="00B30D99" w:rsidRDefault="00B30D99">
      <w:pPr>
        <w:pStyle w:val="Default"/>
        <w:spacing w:before="0" w:line="240" w:lineRule="auto"/>
      </w:pPr>
    </w:p>
    <w:sectPr w:rsidR="00B30D9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5EDF" w14:textId="77777777" w:rsidR="00974E09" w:rsidRDefault="00974E09">
      <w:r>
        <w:separator/>
      </w:r>
    </w:p>
  </w:endnote>
  <w:endnote w:type="continuationSeparator" w:id="0">
    <w:p w14:paraId="163FFAAD" w14:textId="77777777" w:rsidR="00974E09" w:rsidRDefault="0097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69E0" w14:textId="77777777" w:rsidR="00B30D99" w:rsidRDefault="00B30D9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F0CB" w14:textId="77777777" w:rsidR="00974E09" w:rsidRDefault="00974E09">
      <w:r>
        <w:separator/>
      </w:r>
    </w:p>
  </w:footnote>
  <w:footnote w:type="continuationSeparator" w:id="0">
    <w:p w14:paraId="42E42DD1" w14:textId="77777777" w:rsidR="00974E09" w:rsidRDefault="0097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B40B" w14:textId="77777777" w:rsidR="00B30D99" w:rsidRDefault="00B30D9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9"/>
    <w:rsid w:val="00125334"/>
    <w:rsid w:val="00974E09"/>
    <w:rsid w:val="00B30D99"/>
    <w:rsid w:val="00C31548"/>
    <w:rsid w:val="00D84AE4"/>
    <w:rsid w:val="00E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5579"/>
  <w15:docId w15:val="{DB6C0110-7245-4982-A8DD-E806CD37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Bell</cp:lastModifiedBy>
  <cp:revision>2</cp:revision>
  <dcterms:created xsi:type="dcterms:W3CDTF">2022-01-04T17:37:00Z</dcterms:created>
  <dcterms:modified xsi:type="dcterms:W3CDTF">2022-01-04T17:37:00Z</dcterms:modified>
</cp:coreProperties>
</file>