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386A" w14:textId="17FCF634" w:rsidR="00A30ECF" w:rsidRPr="00A30ECF" w:rsidRDefault="00A30ECF" w:rsidP="0099483D">
      <w:pPr>
        <w:ind w:right="-270"/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1</w:t>
      </w:r>
    </w:p>
    <w:p w14:paraId="7F9823E2" w14:textId="150DB5AC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726D4D46" w:rsidR="00FE749A" w:rsidRPr="00FE749A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FE749A">
        <w:rPr>
          <w:rFonts w:ascii="Arial" w:eastAsiaTheme="minorHAnsi" w:hAnsi="Arial" w:cs="Arial"/>
          <w:b/>
          <w:bCs/>
        </w:rPr>
        <w:t>MINUTES OF A MEETING OF OAKHAM TOWN COUNCIL</w:t>
      </w:r>
      <w:r w:rsidR="00FB4DDB">
        <w:rPr>
          <w:rFonts w:ascii="Arial" w:eastAsiaTheme="minorHAnsi" w:hAnsi="Arial" w:cs="Arial"/>
          <w:b/>
          <w:bCs/>
        </w:rPr>
        <w:t xml:space="preserve">’s STAFFING COMMITTEE </w:t>
      </w:r>
      <w:r w:rsidRPr="00FE749A">
        <w:rPr>
          <w:rFonts w:ascii="Arial" w:eastAsiaTheme="minorHAnsi" w:hAnsi="Arial" w:cs="Arial"/>
          <w:b/>
          <w:bCs/>
        </w:rPr>
        <w:t xml:space="preserve"> HELD ON WEDNESDAY </w:t>
      </w:r>
      <w:r w:rsidR="00FB4DDB">
        <w:rPr>
          <w:rFonts w:ascii="Arial" w:eastAsiaTheme="minorHAnsi" w:hAnsi="Arial" w:cs="Arial"/>
          <w:b/>
          <w:bCs/>
        </w:rPr>
        <w:t xml:space="preserve">17 </w:t>
      </w:r>
      <w:r>
        <w:rPr>
          <w:rFonts w:ascii="Arial" w:eastAsiaTheme="minorHAnsi" w:hAnsi="Arial" w:cs="Arial"/>
          <w:b/>
          <w:bCs/>
        </w:rPr>
        <w:t xml:space="preserve">NOVEMBER </w:t>
      </w:r>
      <w:r w:rsidRPr="00FE749A">
        <w:rPr>
          <w:rFonts w:ascii="Arial" w:eastAsiaTheme="minorHAnsi" w:hAnsi="Arial" w:cs="Arial"/>
          <w:b/>
          <w:bCs/>
        </w:rPr>
        <w:t xml:space="preserve">2021 AT </w:t>
      </w:r>
      <w:r w:rsidR="00FB4DDB">
        <w:rPr>
          <w:rFonts w:ascii="Arial" w:eastAsiaTheme="minorHAnsi" w:hAnsi="Arial" w:cs="Arial"/>
          <w:b/>
          <w:bCs/>
        </w:rPr>
        <w:t>5</w:t>
      </w:r>
      <w:r w:rsidRPr="00FE749A">
        <w:rPr>
          <w:rFonts w:ascii="Arial" w:eastAsiaTheme="minorHAnsi" w:hAnsi="Arial" w:cs="Arial"/>
          <w:b/>
          <w:bCs/>
        </w:rPr>
        <w:t>.30 P.M. IN THE TOWN COUNCIL CHAMBERS</w:t>
      </w:r>
    </w:p>
    <w:p w14:paraId="33E53571" w14:textId="17EBA767" w:rsidR="00FE749A" w:rsidRPr="00FE749A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IN ATTENDANCE:</w:t>
      </w:r>
      <w:r w:rsidRPr="00FE749A">
        <w:rPr>
          <w:rFonts w:ascii="Arial" w:eastAsiaTheme="minorHAnsi" w:hAnsi="Arial" w:cs="Arial"/>
          <w:b/>
          <w:bCs/>
        </w:rPr>
        <w:tab/>
      </w:r>
      <w:r w:rsidRPr="00FE749A">
        <w:rPr>
          <w:rFonts w:ascii="Arial" w:eastAsiaTheme="minorHAnsi" w:hAnsi="Arial" w:cs="Arial"/>
        </w:rPr>
        <w:t>Cllrs:  Z. Nealson,</w:t>
      </w:r>
      <w:r w:rsidR="00FB4DDB">
        <w:rPr>
          <w:rFonts w:ascii="Arial" w:eastAsiaTheme="minorHAnsi" w:hAnsi="Arial" w:cs="Arial"/>
        </w:rPr>
        <w:t xml:space="preserve"> </w:t>
      </w:r>
      <w:r w:rsidRPr="00FE749A">
        <w:rPr>
          <w:rFonts w:ascii="Arial" w:eastAsiaTheme="minorHAnsi" w:hAnsi="Arial" w:cs="Arial"/>
        </w:rPr>
        <w:t xml:space="preserve"> D. Romney &amp; S-A. Wadsworth, </w:t>
      </w:r>
    </w:p>
    <w:p w14:paraId="07713649" w14:textId="4681AE04" w:rsidR="001B338D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ALSO IN ATTENDANCE:</w:t>
      </w:r>
      <w:r w:rsidRPr="00FE749A">
        <w:rPr>
          <w:rFonts w:ascii="Arial" w:eastAsiaTheme="minorHAnsi" w:hAnsi="Arial" w:cs="Arial"/>
        </w:rPr>
        <w:tab/>
        <w:t>K. Bell (Locum Town Clerk</w:t>
      </w:r>
      <w:r w:rsidR="00A30ECF">
        <w:rPr>
          <w:rFonts w:ascii="Arial" w:eastAsiaTheme="minorHAnsi" w:hAnsi="Arial" w:cs="Arial"/>
        </w:rPr>
        <w:t>)</w:t>
      </w:r>
    </w:p>
    <w:p w14:paraId="2F45A143" w14:textId="0854B6A2" w:rsidR="00FB4DDB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A</w:t>
      </w:r>
      <w:r w:rsidR="008B47AB">
        <w:rPr>
          <w:rFonts w:ascii="Arial" w:eastAsiaTheme="minorHAnsi" w:hAnsi="Arial" w:cs="Arial"/>
          <w:b/>
          <w:bCs/>
        </w:rPr>
        <w:t>BSENTEES</w:t>
      </w:r>
      <w:r w:rsidRPr="00FE749A">
        <w:rPr>
          <w:rFonts w:ascii="Arial" w:eastAsiaTheme="minorHAnsi" w:hAnsi="Arial" w:cs="Arial"/>
          <w:b/>
          <w:bCs/>
        </w:rPr>
        <w:t>:</w:t>
      </w:r>
      <w:r w:rsidRPr="00FE749A">
        <w:rPr>
          <w:rFonts w:ascii="Arial" w:eastAsiaTheme="minorHAnsi" w:hAnsi="Arial" w:cs="Arial"/>
        </w:rPr>
        <w:tab/>
      </w:r>
      <w:r w:rsidRPr="00FE749A">
        <w:rPr>
          <w:rFonts w:ascii="Arial" w:eastAsiaTheme="minorHAnsi" w:hAnsi="Arial" w:cs="Arial"/>
        </w:rPr>
        <w:tab/>
        <w:t>Cll</w:t>
      </w:r>
      <w:r w:rsidR="00FB4DDB">
        <w:rPr>
          <w:rFonts w:ascii="Arial" w:eastAsiaTheme="minorHAnsi" w:hAnsi="Arial" w:cs="Arial"/>
        </w:rPr>
        <w:t>rs. K Gilbody &amp; C. Nix</w:t>
      </w:r>
    </w:p>
    <w:p w14:paraId="3DB6C5A9" w14:textId="0D22480F" w:rsidR="00FE749A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</w:rPr>
        <w:t>Cllr Nealson opened the meeting and welcomed all present</w:t>
      </w:r>
      <w:r w:rsidR="008260E6">
        <w:rPr>
          <w:rFonts w:ascii="Arial" w:eastAsiaTheme="minorHAnsi" w:hAnsi="Arial" w:cs="Arial"/>
        </w:rPr>
        <w:t>.</w:t>
      </w:r>
    </w:p>
    <w:p w14:paraId="7733215E" w14:textId="77777777" w:rsidR="008260E6" w:rsidRPr="00FE749A" w:rsidRDefault="008260E6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665E3963" w14:textId="77777777" w:rsidR="00A30ECF" w:rsidRDefault="00FB4DDB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11/21 – 01</w:t>
      </w:r>
      <w:r>
        <w:rPr>
          <w:rFonts w:ascii="Arial" w:eastAsiaTheme="minorHAnsi" w:hAnsi="Arial" w:cs="Arial"/>
          <w:b/>
          <w:bCs/>
        </w:rPr>
        <w:tab/>
      </w:r>
      <w:r w:rsidR="00FE749A" w:rsidRPr="00FE749A">
        <w:rPr>
          <w:rFonts w:ascii="Arial" w:eastAsiaTheme="minorHAnsi" w:hAnsi="Arial" w:cs="Arial"/>
          <w:b/>
          <w:bCs/>
        </w:rPr>
        <w:t>APOLOGIES AND REASONS FOR ABSENCES</w:t>
      </w:r>
      <w:r>
        <w:rPr>
          <w:rFonts w:ascii="Arial" w:eastAsiaTheme="minorHAnsi" w:hAnsi="Arial" w:cs="Arial"/>
          <w:b/>
          <w:bCs/>
        </w:rPr>
        <w:t>:</w:t>
      </w:r>
      <w:r w:rsidR="00A30ECF">
        <w:rPr>
          <w:rFonts w:ascii="Arial" w:eastAsiaTheme="minorHAnsi" w:hAnsi="Arial" w:cs="Arial"/>
          <w:b/>
          <w:bCs/>
        </w:rPr>
        <w:t xml:space="preserve"> </w:t>
      </w:r>
      <w:r w:rsidR="00A30ECF">
        <w:rPr>
          <w:rFonts w:ascii="Arial" w:eastAsiaTheme="minorHAnsi" w:hAnsi="Arial" w:cs="Arial"/>
        </w:rPr>
        <w:t>There were none</w:t>
      </w:r>
    </w:p>
    <w:p w14:paraId="1B17F7C0" w14:textId="77777777" w:rsidR="006635E0" w:rsidRPr="00FE749A" w:rsidRDefault="006635E0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1E07A23B" w14:textId="77777777" w:rsidR="00FB4DDB" w:rsidRDefault="00FE749A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1</w:t>
      </w:r>
      <w:r w:rsidR="00CB603B">
        <w:rPr>
          <w:rFonts w:ascii="Arial" w:eastAsiaTheme="minorHAnsi" w:hAnsi="Arial" w:cs="Arial"/>
          <w:b/>
          <w:bCs/>
        </w:rPr>
        <w:t>1</w:t>
      </w:r>
      <w:r w:rsidRPr="00FE749A">
        <w:rPr>
          <w:rFonts w:ascii="Arial" w:eastAsiaTheme="minorHAnsi" w:hAnsi="Arial" w:cs="Arial"/>
          <w:b/>
          <w:bCs/>
        </w:rPr>
        <w:t>/21 – 02</w:t>
      </w:r>
      <w:r w:rsidRPr="00FE749A">
        <w:rPr>
          <w:rFonts w:ascii="Arial" w:eastAsiaTheme="minorHAnsi" w:hAnsi="Arial" w:cs="Arial"/>
          <w:b/>
          <w:bCs/>
        </w:rPr>
        <w:tab/>
        <w:t>DECLARATIONS OF MEMBERS INTERESTS A</w:t>
      </w:r>
      <w:r w:rsidR="008260E6">
        <w:rPr>
          <w:rFonts w:ascii="Arial" w:eastAsiaTheme="minorHAnsi" w:hAnsi="Arial" w:cs="Arial"/>
          <w:b/>
          <w:bCs/>
        </w:rPr>
        <w:t>N</w:t>
      </w:r>
      <w:r w:rsidRPr="00FE749A">
        <w:rPr>
          <w:rFonts w:ascii="Arial" w:eastAsiaTheme="minorHAnsi" w:hAnsi="Arial" w:cs="Arial"/>
          <w:b/>
          <w:bCs/>
        </w:rPr>
        <w:t xml:space="preserve">D APPLICATIONS FOR DISPENSATIONS:  </w:t>
      </w:r>
      <w:r w:rsidR="00FB4DDB">
        <w:rPr>
          <w:rFonts w:ascii="Arial" w:eastAsiaTheme="minorHAnsi" w:hAnsi="Arial" w:cs="Arial"/>
        </w:rPr>
        <w:t>There were none</w:t>
      </w:r>
    </w:p>
    <w:p w14:paraId="39508DBB" w14:textId="77777777" w:rsidR="00FB4DDB" w:rsidRDefault="00FB4DDB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67724053" w14:textId="08C31F2E" w:rsidR="008B47AB" w:rsidRDefault="008B47AB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11/21 – 03</w:t>
      </w:r>
      <w:r>
        <w:rPr>
          <w:rFonts w:ascii="Arial" w:hAnsi="Arial" w:cs="Arial"/>
          <w:b/>
          <w:bCs/>
          <w:lang w:eastAsia="en-GB"/>
        </w:rPr>
        <w:tab/>
      </w:r>
      <w:r w:rsidRPr="00C55181">
        <w:rPr>
          <w:rFonts w:ascii="Arial" w:hAnsi="Arial" w:cs="Arial"/>
          <w:b/>
          <w:bCs/>
          <w:lang w:eastAsia="en-GB"/>
        </w:rPr>
        <w:t>EXCLUSION OF PRESS AND PUBLIC</w:t>
      </w:r>
      <w:r>
        <w:rPr>
          <w:rFonts w:ascii="Arial" w:hAnsi="Arial" w:cs="Arial"/>
          <w:b/>
          <w:bCs/>
          <w:lang w:eastAsia="en-GB"/>
        </w:rPr>
        <w:t xml:space="preserve">:  </w:t>
      </w:r>
      <w:r>
        <w:rPr>
          <w:rFonts w:ascii="Arial" w:hAnsi="Arial" w:cs="Arial"/>
          <w:b/>
          <w:bCs/>
          <w:lang w:eastAsia="en-GB"/>
        </w:rPr>
        <w:t xml:space="preserve">RESOLVED </w:t>
      </w:r>
      <w:r w:rsidRPr="00A30ECF">
        <w:rPr>
          <w:rFonts w:ascii="Arial" w:hAnsi="Arial" w:cs="Arial"/>
          <w:lang w:eastAsia="en-GB"/>
        </w:rPr>
        <w:t xml:space="preserve">that the press and </w:t>
      </w:r>
      <w:r w:rsidRPr="00A30ECF">
        <w:rPr>
          <w:rFonts w:ascii="Arial" w:hAnsi="Arial" w:cs="Arial"/>
          <w:lang w:eastAsia="en-GB"/>
        </w:rPr>
        <w:tab/>
      </w:r>
      <w:r w:rsidRP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Pr="00A30ECF">
        <w:rPr>
          <w:rFonts w:ascii="Arial" w:hAnsi="Arial" w:cs="Arial"/>
          <w:lang w:eastAsia="en-GB"/>
        </w:rPr>
        <w:t>public would be excluded from the meeting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8745DD">
        <w:rPr>
          <w:rFonts w:ascii="Arial" w:hAnsi="Arial" w:cs="Arial"/>
          <w:lang w:eastAsia="en-GB"/>
        </w:rPr>
        <w:t xml:space="preserve">during consideration of the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following items on the grounds that they relate</w:t>
      </w:r>
      <w:r>
        <w:rPr>
          <w:rFonts w:ascii="Arial" w:hAnsi="Arial" w:cs="Arial"/>
          <w:lang w:eastAsia="en-GB"/>
        </w:rPr>
        <w:t>d</w:t>
      </w:r>
      <w:r w:rsidRPr="008745DD">
        <w:rPr>
          <w:rFonts w:ascii="Arial" w:hAnsi="Arial" w:cs="Arial"/>
          <w:lang w:eastAsia="en-GB"/>
        </w:rPr>
        <w:t xml:space="preserve"> to individuals and the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financial affairs of particular persons. This information is classed as exempt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under paragraphs 1, 2 and 3 of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Schedule 12A to Section 100A of the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Local Government Act 1972 (as revised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by The Local Government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(Access to Information) (Variation) Order 2006).</w:t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 w:rsidRPr="008B47AB">
        <w:rPr>
          <w:rFonts w:ascii="Arial" w:hAnsi="Arial" w:cs="Arial"/>
          <w:b/>
          <w:bCs/>
          <w:lang w:eastAsia="en-GB"/>
        </w:rPr>
        <w:t>Unanimous</w:t>
      </w:r>
    </w:p>
    <w:p w14:paraId="408FE288" w14:textId="77777777" w:rsidR="00A30ECF" w:rsidRDefault="00A30ECF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</w:p>
    <w:p w14:paraId="0FBB3014" w14:textId="77777777" w:rsidR="00A30ECF" w:rsidRDefault="008B47A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b/>
          <w:bCs/>
          <w:lang w:eastAsia="en-GB"/>
        </w:rPr>
        <w:t>11/21 – 03.1</w:t>
      </w:r>
      <w:r w:rsidRPr="00885D49">
        <w:rPr>
          <w:rFonts w:ascii="Arial" w:hAnsi="Arial" w:cs="Arial"/>
          <w:b/>
          <w:bCs/>
          <w:lang w:eastAsia="en-GB"/>
        </w:rPr>
        <w:tab/>
      </w:r>
      <w:r w:rsidRPr="00885D49">
        <w:rPr>
          <w:rFonts w:ascii="Arial" w:hAnsi="Arial" w:cs="Arial"/>
          <w:b/>
          <w:bCs/>
          <w:lang w:eastAsia="en-GB"/>
        </w:rPr>
        <w:t>Appointment of Town Clerk</w:t>
      </w:r>
      <w:r w:rsidRPr="00885D49">
        <w:rPr>
          <w:rFonts w:ascii="Arial" w:hAnsi="Arial" w:cs="Arial"/>
          <w:b/>
          <w:bCs/>
          <w:lang w:eastAsia="en-GB"/>
        </w:rPr>
        <w:t>:</w:t>
      </w:r>
      <w:r>
        <w:rPr>
          <w:rFonts w:ascii="Arial" w:hAnsi="Arial" w:cs="Arial"/>
          <w:lang w:eastAsia="en-GB"/>
        </w:rPr>
        <w:t xml:space="preserve">  following a discussion, </w:t>
      </w:r>
      <w:r w:rsidR="00A30ECF">
        <w:rPr>
          <w:rFonts w:ascii="Arial" w:hAnsi="Arial" w:cs="Arial"/>
          <w:lang w:eastAsia="en-GB"/>
        </w:rPr>
        <w:t>it was</w:t>
      </w:r>
    </w:p>
    <w:p w14:paraId="786F7804" w14:textId="546D1B7E" w:rsidR="008B47AB" w:rsidRDefault="00A30ECF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A30ECF">
        <w:rPr>
          <w:rFonts w:ascii="Arial" w:hAnsi="Arial" w:cs="Arial"/>
          <w:b/>
          <w:bCs/>
          <w:lang w:eastAsia="en-GB"/>
        </w:rPr>
        <w:tab/>
        <w:t>RESOLVED:</w:t>
      </w:r>
      <w:r>
        <w:rPr>
          <w:rFonts w:ascii="Arial" w:hAnsi="Arial" w:cs="Arial"/>
          <w:lang w:eastAsia="en-GB"/>
        </w:rPr>
        <w:tab/>
        <w:t xml:space="preserve">That the </w:t>
      </w:r>
      <w:r w:rsidR="008B47AB">
        <w:rPr>
          <w:rFonts w:ascii="Arial" w:hAnsi="Arial" w:cs="Arial"/>
          <w:lang w:eastAsia="en-GB"/>
        </w:rPr>
        <w:t xml:space="preserve">Committee would recommend to full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8B47AB">
        <w:rPr>
          <w:rFonts w:ascii="Arial" w:hAnsi="Arial" w:cs="Arial"/>
          <w:lang w:eastAsia="en-GB"/>
        </w:rPr>
        <w:t xml:space="preserve">council that the position be offered to Mr Tassel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="008B47AB">
        <w:rPr>
          <w:rFonts w:ascii="Arial" w:hAnsi="Arial" w:cs="Arial"/>
          <w:lang w:eastAsia="en-GB"/>
        </w:rPr>
        <w:t>subject to the following</w:t>
      </w:r>
    </w:p>
    <w:p w14:paraId="7B24E138" w14:textId="77777777" w:rsidR="008B47AB" w:rsidRDefault="008B47AB" w:rsidP="008B47AB">
      <w:pPr>
        <w:pStyle w:val="ListParagraph"/>
        <w:numPr>
          <w:ilvl w:val="0"/>
          <w:numId w:val="47"/>
        </w:num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receipt </w:t>
      </w:r>
      <w:r w:rsidRPr="008B47AB">
        <w:rPr>
          <w:rFonts w:ascii="Arial" w:hAnsi="Arial" w:cs="Arial"/>
          <w:lang w:eastAsia="en-GB"/>
        </w:rPr>
        <w:t>satisfactory references</w:t>
      </w:r>
    </w:p>
    <w:p w14:paraId="76DD2BA0" w14:textId="77777777" w:rsidR="008B47AB" w:rsidRDefault="008B47AB" w:rsidP="008B47AB">
      <w:pPr>
        <w:pStyle w:val="ListParagraph"/>
        <w:numPr>
          <w:ilvl w:val="0"/>
          <w:numId w:val="47"/>
        </w:num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That Mr Tassel completed CILCA within one year of appointment</w:t>
      </w:r>
    </w:p>
    <w:p w14:paraId="328A6793" w14:textId="50F72F08" w:rsidR="008B47AB" w:rsidRPr="00885D49" w:rsidRDefault="008B47AB" w:rsidP="008B47AB">
      <w:pPr>
        <w:pStyle w:val="ListParagraph"/>
        <w:numPr>
          <w:ilvl w:val="0"/>
          <w:numId w:val="47"/>
        </w:num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That the salary scale would be within the SCP band, 27 – 38.  The appointment would be offered on the SCP 27.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B47AB">
        <w:rPr>
          <w:rFonts w:ascii="Arial" w:hAnsi="Arial" w:cs="Arial"/>
          <w:b/>
          <w:bCs/>
          <w:lang w:eastAsia="en-GB"/>
        </w:rPr>
        <w:t>Unanimous</w:t>
      </w:r>
    </w:p>
    <w:p w14:paraId="045877C3" w14:textId="77777777" w:rsidR="00885D49" w:rsidRPr="008B47AB" w:rsidRDefault="00885D49" w:rsidP="00885D49">
      <w:pPr>
        <w:pStyle w:val="ListParagraph"/>
        <w:spacing w:line="240" w:lineRule="auto"/>
        <w:ind w:left="3240"/>
        <w:jc w:val="both"/>
        <w:textAlignment w:val="top"/>
        <w:rPr>
          <w:rFonts w:ascii="Arial" w:hAnsi="Arial" w:cs="Arial"/>
          <w:lang w:eastAsia="en-GB"/>
        </w:rPr>
      </w:pPr>
    </w:p>
    <w:p w14:paraId="6D988675" w14:textId="2E74A0B8" w:rsidR="008B47AB" w:rsidRDefault="008B47AB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11/21 – 03.2</w:t>
      </w:r>
      <w:r>
        <w:rPr>
          <w:rFonts w:ascii="Arial" w:hAnsi="Arial" w:cs="Arial"/>
          <w:b/>
          <w:bCs/>
          <w:lang w:eastAsia="en-GB"/>
        </w:rPr>
        <w:tab/>
        <w:t xml:space="preserve">Appraisal of Deputy Clerk: </w:t>
      </w:r>
      <w:r w:rsidRPr="00885D49">
        <w:rPr>
          <w:rFonts w:ascii="Arial" w:hAnsi="Arial" w:cs="Arial"/>
          <w:lang w:eastAsia="en-GB"/>
        </w:rPr>
        <w:t xml:space="preserve"> It was reported that the </w:t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>appraisal</w:t>
      </w:r>
      <w:r w:rsidR="00A30ECF">
        <w:rPr>
          <w:rFonts w:ascii="Arial" w:hAnsi="Arial" w:cs="Arial"/>
          <w:lang w:eastAsia="en-GB"/>
        </w:rPr>
        <w:t xml:space="preserve"> of </w:t>
      </w:r>
      <w:r w:rsidRPr="00885D49">
        <w:rPr>
          <w:rFonts w:ascii="Arial" w:hAnsi="Arial" w:cs="Arial"/>
          <w:lang w:eastAsia="en-GB"/>
        </w:rPr>
        <w:t xml:space="preserve"> the Deputy Clerk had been carried out in </w:t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August 2021 but that the appraisal documentation had </w:t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not been </w:t>
      </w:r>
      <w:r w:rsidR="00885D49">
        <w:rPr>
          <w:rFonts w:ascii="Arial" w:hAnsi="Arial" w:cs="Arial"/>
          <w:lang w:eastAsia="en-GB"/>
        </w:rPr>
        <w:t xml:space="preserve">fully </w:t>
      </w:r>
      <w:r w:rsidRPr="00885D49">
        <w:rPr>
          <w:rFonts w:ascii="Arial" w:hAnsi="Arial" w:cs="Arial"/>
          <w:lang w:eastAsia="en-GB"/>
        </w:rPr>
        <w:t xml:space="preserve">completed.  Cllr </w:t>
      </w:r>
      <w:r w:rsidR="00885D49">
        <w:rPr>
          <w:rFonts w:ascii="Arial" w:hAnsi="Arial" w:cs="Arial"/>
          <w:lang w:eastAsia="en-GB"/>
        </w:rPr>
        <w:t>N</w:t>
      </w:r>
      <w:r w:rsidRPr="00885D49">
        <w:rPr>
          <w:rFonts w:ascii="Arial" w:hAnsi="Arial" w:cs="Arial"/>
          <w:lang w:eastAsia="en-GB"/>
        </w:rPr>
        <w:t xml:space="preserve">ealson </w:t>
      </w:r>
      <w:r w:rsidR="00885D49">
        <w:rPr>
          <w:rFonts w:ascii="Arial" w:hAnsi="Arial" w:cs="Arial"/>
          <w:lang w:eastAsia="en-GB"/>
        </w:rPr>
        <w:t xml:space="preserve">advised that the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work of the Deputy Clerk had met the </w:t>
      </w:r>
      <w:r w:rsidR="00885D49">
        <w:rPr>
          <w:rFonts w:ascii="Arial" w:hAnsi="Arial" w:cs="Arial"/>
          <w:lang w:eastAsia="en-GB"/>
        </w:rPr>
        <w:t xml:space="preserve">requirements of her </w:t>
      </w:r>
      <w:r w:rsidR="00A30ECF">
        <w:rPr>
          <w:rFonts w:ascii="Arial" w:hAnsi="Arial" w:cs="Arial"/>
          <w:lang w:eastAsia="en-GB"/>
        </w:rPr>
        <w:t>J</w:t>
      </w:r>
      <w:r w:rsidR="00885D49">
        <w:rPr>
          <w:rFonts w:ascii="Arial" w:hAnsi="Arial" w:cs="Arial"/>
          <w:lang w:eastAsia="en-GB"/>
        </w:rPr>
        <w:t xml:space="preserve">ob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  <w:t xml:space="preserve">Description, that she and </w:t>
      </w:r>
      <w:r w:rsidRPr="00885D49">
        <w:rPr>
          <w:rFonts w:ascii="Arial" w:hAnsi="Arial" w:cs="Arial"/>
          <w:lang w:eastAsia="en-GB"/>
        </w:rPr>
        <w:t>the Locum Clerk</w:t>
      </w:r>
      <w:r w:rsidR="00885D49">
        <w:rPr>
          <w:rFonts w:ascii="Arial" w:hAnsi="Arial" w:cs="Arial"/>
          <w:lang w:eastAsia="en-GB"/>
        </w:rPr>
        <w:t xml:space="preserve"> </w:t>
      </w:r>
      <w:r w:rsidRPr="00885D49">
        <w:rPr>
          <w:rFonts w:ascii="Arial" w:hAnsi="Arial" w:cs="Arial"/>
          <w:lang w:eastAsia="en-GB"/>
        </w:rPr>
        <w:t xml:space="preserve">worked well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>together and</w:t>
      </w:r>
      <w:r w:rsidR="00885D49">
        <w:rPr>
          <w:rFonts w:ascii="Arial" w:hAnsi="Arial" w:cs="Arial"/>
          <w:lang w:eastAsia="en-GB"/>
        </w:rPr>
        <w:t xml:space="preserve"> that </w:t>
      </w:r>
      <w:r w:rsidRPr="00885D49">
        <w:rPr>
          <w:rFonts w:ascii="Arial" w:hAnsi="Arial" w:cs="Arial"/>
          <w:lang w:eastAsia="en-GB"/>
        </w:rPr>
        <w:t xml:space="preserve"> the </w:t>
      </w:r>
      <w:r w:rsidR="00CB4FFB" w:rsidRPr="00885D49">
        <w:rPr>
          <w:rFonts w:ascii="Arial" w:hAnsi="Arial" w:cs="Arial"/>
          <w:lang w:eastAsia="en-GB"/>
        </w:rPr>
        <w:t xml:space="preserve">work of the Deputy Clerk was going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>from strength to strength.</w:t>
      </w:r>
      <w:r w:rsidRPr="00885D49">
        <w:rPr>
          <w:rFonts w:ascii="Arial" w:hAnsi="Arial" w:cs="Arial"/>
          <w:lang w:eastAsia="en-GB"/>
        </w:rPr>
        <w:t xml:space="preserve"> </w:t>
      </w:r>
      <w:r w:rsidR="00885D49">
        <w:rPr>
          <w:rFonts w:ascii="Arial" w:hAnsi="Arial" w:cs="Arial"/>
          <w:lang w:eastAsia="en-GB"/>
        </w:rPr>
        <w:t>Following a discussion it was:</w:t>
      </w:r>
    </w:p>
    <w:p w14:paraId="104F3F9C" w14:textId="5E2D0B10" w:rsidR="00885D49" w:rsidRPr="00885D49" w:rsidRDefault="008B47A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CB4FFB">
        <w:rPr>
          <w:rFonts w:ascii="Arial" w:hAnsi="Arial" w:cs="Arial"/>
          <w:b/>
          <w:bCs/>
          <w:lang w:eastAsia="en-GB"/>
        </w:rPr>
        <w:tab/>
      </w:r>
      <w:r w:rsidR="00CB4FFB">
        <w:rPr>
          <w:rFonts w:ascii="Arial" w:hAnsi="Arial" w:cs="Arial"/>
          <w:b/>
          <w:bCs/>
          <w:lang w:eastAsia="en-GB"/>
        </w:rPr>
        <w:tab/>
      </w:r>
      <w:r w:rsidR="00CB4FFB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>RESOLVED:</w:t>
      </w:r>
      <w:r>
        <w:rPr>
          <w:rFonts w:ascii="Arial" w:hAnsi="Arial" w:cs="Arial"/>
          <w:b/>
          <w:bCs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That it be recommended to council that it </w:t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="00CB4FFB"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>acc</w:t>
      </w:r>
      <w:r w:rsidR="00885D49">
        <w:rPr>
          <w:rFonts w:ascii="Arial" w:hAnsi="Arial" w:cs="Arial"/>
          <w:lang w:eastAsia="en-GB"/>
        </w:rPr>
        <w:t>epts</w:t>
      </w:r>
      <w:r w:rsidRPr="00885D49">
        <w:rPr>
          <w:rFonts w:ascii="Arial" w:hAnsi="Arial" w:cs="Arial"/>
          <w:lang w:eastAsia="en-GB"/>
        </w:rPr>
        <w:t xml:space="preserve"> the appraisal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 w:rsidRPr="008B47AB">
        <w:rPr>
          <w:rFonts w:ascii="Arial" w:hAnsi="Arial" w:cs="Arial"/>
          <w:b/>
          <w:bCs/>
          <w:lang w:eastAsia="en-GB"/>
        </w:rPr>
        <w:t>Unanimous</w:t>
      </w:r>
    </w:p>
    <w:p w14:paraId="1F11E5E6" w14:textId="77777777" w:rsidR="00A30ECF" w:rsidRDefault="00CB4FF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</w:p>
    <w:p w14:paraId="0FF9FACB" w14:textId="69BAAF85" w:rsidR="00A30ECF" w:rsidRPr="00B7298D" w:rsidRDefault="00A30ECF" w:rsidP="00A30ECF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445F68DD" w14:textId="77777777" w:rsidR="00A30ECF" w:rsidRDefault="00A30ECF" w:rsidP="00A30ECF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</w:p>
    <w:p w14:paraId="0EBF7DEE" w14:textId="77777777" w:rsidR="00A30ECF" w:rsidRDefault="00A30ECF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</w:p>
    <w:p w14:paraId="626EBD1F" w14:textId="3F35FBE7" w:rsidR="00A30ECF" w:rsidRPr="00A30ECF" w:rsidRDefault="00A30ECF" w:rsidP="00A30ECF">
      <w:pPr>
        <w:spacing w:line="240" w:lineRule="auto"/>
        <w:jc w:val="center"/>
        <w:textAlignment w:val="top"/>
        <w:rPr>
          <w:rFonts w:ascii="Arial" w:hAnsi="Arial" w:cs="Arial"/>
          <w:b/>
          <w:bCs/>
          <w:color w:val="0070C0"/>
          <w:lang w:eastAsia="en-GB"/>
        </w:rPr>
      </w:pPr>
      <w:r w:rsidRPr="00A30ECF">
        <w:rPr>
          <w:rFonts w:ascii="Arial" w:hAnsi="Arial" w:cs="Arial"/>
          <w:b/>
          <w:bCs/>
          <w:color w:val="0070C0"/>
          <w:lang w:eastAsia="en-GB"/>
        </w:rPr>
        <w:lastRenderedPageBreak/>
        <w:t>2</w:t>
      </w:r>
    </w:p>
    <w:p w14:paraId="08266EB2" w14:textId="62B6B310" w:rsidR="00CB4FFB" w:rsidRPr="00885D49" w:rsidRDefault="00CB4FF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885D49">
        <w:rPr>
          <w:rFonts w:ascii="Arial" w:hAnsi="Arial" w:cs="Arial"/>
          <w:lang w:eastAsia="en-GB"/>
        </w:rPr>
        <w:t>It was further</w:t>
      </w:r>
    </w:p>
    <w:p w14:paraId="75E9E4FF" w14:textId="74536990" w:rsidR="00CB4FFB" w:rsidRDefault="00CB4FFB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RESOLVED:</w:t>
      </w:r>
      <w:r>
        <w:rPr>
          <w:rFonts w:ascii="Arial" w:hAnsi="Arial" w:cs="Arial"/>
          <w:b/>
          <w:bCs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That </w:t>
      </w:r>
      <w:r w:rsidR="00885D49">
        <w:rPr>
          <w:rFonts w:ascii="Arial" w:hAnsi="Arial" w:cs="Arial"/>
          <w:lang w:eastAsia="en-GB"/>
        </w:rPr>
        <w:t xml:space="preserve">as the Deputy clerk had been appointed to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  <w:t xml:space="preserve">a single salary point that </w:t>
      </w:r>
      <w:r w:rsidRPr="00885D49">
        <w:rPr>
          <w:rFonts w:ascii="Arial" w:hAnsi="Arial" w:cs="Arial"/>
          <w:lang w:eastAsia="en-GB"/>
        </w:rPr>
        <w:t xml:space="preserve">LRALC </w:t>
      </w:r>
      <w:r w:rsidR="00885D49">
        <w:rPr>
          <w:rFonts w:ascii="Arial" w:hAnsi="Arial" w:cs="Arial"/>
          <w:lang w:eastAsia="en-GB"/>
        </w:rPr>
        <w:t xml:space="preserve">would be asked </w:t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  <w:t xml:space="preserve">to suggest </w:t>
      </w:r>
      <w:r w:rsidRPr="00885D49">
        <w:rPr>
          <w:rFonts w:ascii="Arial" w:hAnsi="Arial" w:cs="Arial"/>
          <w:lang w:eastAsia="en-GB"/>
        </w:rPr>
        <w:t xml:space="preserve">a salary scale and that when this 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  <w:t>in</w:t>
      </w:r>
      <w:r w:rsidR="00885D49">
        <w:rPr>
          <w:rFonts w:ascii="Arial" w:hAnsi="Arial" w:cs="Arial"/>
          <w:lang w:eastAsia="en-GB"/>
        </w:rPr>
        <w:t xml:space="preserve">formation had been received the </w:t>
      </w:r>
      <w:r w:rsidRPr="00885D49">
        <w:rPr>
          <w:rFonts w:ascii="Arial" w:hAnsi="Arial" w:cs="Arial"/>
          <w:lang w:eastAsia="en-GB"/>
        </w:rPr>
        <w:t xml:space="preserve">Staffing 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Committee would recommend council to 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  <w:t>approval a salary increase for the Dep</w:t>
      </w:r>
      <w:r w:rsidR="00885D49">
        <w:rPr>
          <w:rFonts w:ascii="Arial" w:hAnsi="Arial" w:cs="Arial"/>
          <w:lang w:eastAsia="en-GB"/>
        </w:rPr>
        <w:t>uty</w:t>
      </w:r>
      <w:r w:rsidRPr="00885D49">
        <w:rPr>
          <w:rFonts w:ascii="Arial" w:hAnsi="Arial" w:cs="Arial"/>
          <w:lang w:eastAsia="en-GB"/>
        </w:rPr>
        <w:t xml:space="preserve"> 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  <w:t>clerk backdated to the anniver</w:t>
      </w:r>
      <w:r w:rsidR="00885D49">
        <w:rPr>
          <w:rFonts w:ascii="Arial" w:hAnsi="Arial" w:cs="Arial"/>
          <w:lang w:eastAsia="en-GB"/>
        </w:rPr>
        <w:t>sary</w:t>
      </w:r>
      <w:r w:rsidRPr="00885D49">
        <w:rPr>
          <w:rFonts w:ascii="Arial" w:hAnsi="Arial" w:cs="Arial"/>
          <w:lang w:eastAsia="en-GB"/>
        </w:rPr>
        <w:t xml:space="preserve"> of her 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  <w:t xml:space="preserve">appointment </w:t>
      </w:r>
      <w:r w:rsidR="00885D49">
        <w:rPr>
          <w:rFonts w:ascii="Arial" w:hAnsi="Arial" w:cs="Arial"/>
          <w:lang w:eastAsia="en-GB"/>
        </w:rPr>
        <w:t>(</w:t>
      </w:r>
      <w:r w:rsidRPr="00885D49">
        <w:rPr>
          <w:rFonts w:ascii="Arial" w:hAnsi="Arial" w:cs="Arial"/>
          <w:lang w:eastAsia="en-GB"/>
        </w:rPr>
        <w:t>01 September.</w:t>
      </w:r>
      <w:r w:rsidR="00885D49">
        <w:rPr>
          <w:rFonts w:ascii="Arial" w:hAnsi="Arial" w:cs="Arial"/>
          <w:lang w:eastAsia="en-GB"/>
        </w:rPr>
        <w:t>)</w:t>
      </w:r>
      <w:r w:rsidR="00885D49">
        <w:rPr>
          <w:rFonts w:ascii="Arial" w:hAnsi="Arial" w:cs="Arial"/>
          <w:lang w:eastAsia="en-GB"/>
        </w:rPr>
        <w:tab/>
      </w:r>
      <w:r w:rsidR="00885D49" w:rsidRPr="008B47AB">
        <w:rPr>
          <w:rFonts w:ascii="Arial" w:hAnsi="Arial" w:cs="Arial"/>
          <w:b/>
          <w:bCs/>
          <w:lang w:eastAsia="en-GB"/>
        </w:rPr>
        <w:t>Unanimous</w:t>
      </w:r>
    </w:p>
    <w:p w14:paraId="6E9E64C7" w14:textId="4D8D261F" w:rsidR="00CB4FFB" w:rsidRDefault="00CB4FFB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</w:p>
    <w:p w14:paraId="40859EE1" w14:textId="69B98BF2" w:rsidR="00CB4FFB" w:rsidRPr="00885D49" w:rsidRDefault="00CB4FF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11/21 – 03.3</w:t>
      </w:r>
      <w:r>
        <w:rPr>
          <w:rFonts w:ascii="Arial" w:hAnsi="Arial" w:cs="Arial"/>
          <w:b/>
          <w:bCs/>
          <w:lang w:eastAsia="en-GB"/>
        </w:rPr>
        <w:tab/>
        <w:t>Corresponde</w:t>
      </w:r>
      <w:r w:rsidR="00885D49">
        <w:rPr>
          <w:rFonts w:ascii="Arial" w:hAnsi="Arial" w:cs="Arial"/>
          <w:b/>
          <w:bCs/>
          <w:lang w:eastAsia="en-GB"/>
        </w:rPr>
        <w:t>nce</w:t>
      </w:r>
      <w:r>
        <w:rPr>
          <w:rFonts w:ascii="Arial" w:hAnsi="Arial" w:cs="Arial"/>
          <w:b/>
          <w:bCs/>
          <w:lang w:eastAsia="en-GB"/>
        </w:rPr>
        <w:t xml:space="preserve"> received relating to employment and </w:t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staffing issues.</w:t>
      </w:r>
    </w:p>
    <w:p w14:paraId="5EF9EF58" w14:textId="155A7B4C" w:rsidR="00CB4FFB" w:rsidRPr="00885D49" w:rsidRDefault="00CB4FF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="00A30ECF" w:rsidRPr="00885D49">
        <w:rPr>
          <w:rFonts w:ascii="Arial" w:hAnsi="Arial" w:cs="Arial"/>
          <w:lang w:eastAsia="en-GB"/>
        </w:rPr>
        <w:t xml:space="preserve">The Staffing Committee noted the difficult </w:t>
      </w:r>
      <w:r w:rsidR="00A30ECF">
        <w:rPr>
          <w:rFonts w:ascii="Arial" w:hAnsi="Arial" w:cs="Arial"/>
          <w:lang w:eastAsia="en-GB"/>
        </w:rPr>
        <w:t xml:space="preserve">working </w:t>
      </w:r>
      <w:r w:rsidR="00A30ECF" w:rsidRPr="00885D49">
        <w:rPr>
          <w:rFonts w:ascii="Arial" w:hAnsi="Arial" w:cs="Arial"/>
          <w:lang w:eastAsia="en-GB"/>
        </w:rPr>
        <w:t xml:space="preserve">situation </w:t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 w:rsidRPr="00885D49">
        <w:rPr>
          <w:rFonts w:ascii="Arial" w:hAnsi="Arial" w:cs="Arial"/>
          <w:lang w:eastAsia="en-GB"/>
        </w:rPr>
        <w:t>for both the former Town Clerk and the Deputy Clerk</w:t>
      </w:r>
      <w:r w:rsidR="00A30ECF">
        <w:rPr>
          <w:rFonts w:ascii="Arial" w:hAnsi="Arial" w:cs="Arial"/>
          <w:lang w:eastAsia="en-GB"/>
        </w:rPr>
        <w:t xml:space="preserve"> </w:t>
      </w:r>
      <w:r w:rsidR="00A30ECF">
        <w:rPr>
          <w:rFonts w:ascii="Arial" w:hAnsi="Arial" w:cs="Arial"/>
          <w:lang w:eastAsia="en-GB"/>
        </w:rPr>
        <w:tab/>
        <w:t xml:space="preserve">and </w:t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  <w:t xml:space="preserve">were of the but </w:t>
      </w:r>
      <w:proofErr w:type="gramStart"/>
      <w:r w:rsidR="00A30ECF">
        <w:rPr>
          <w:rFonts w:ascii="Arial" w:hAnsi="Arial" w:cs="Arial"/>
          <w:lang w:eastAsia="en-GB"/>
        </w:rPr>
        <w:t xml:space="preserve">were of the </w:t>
      </w:r>
      <w:r w:rsidR="00A30ECF" w:rsidRPr="00885D49">
        <w:rPr>
          <w:rFonts w:ascii="Arial" w:hAnsi="Arial" w:cs="Arial"/>
          <w:lang w:eastAsia="en-GB"/>
        </w:rPr>
        <w:t>opinion that</w:t>
      </w:r>
      <w:proofErr w:type="gramEnd"/>
      <w:r w:rsidR="00A30ECF" w:rsidRPr="00885D49">
        <w:rPr>
          <w:rFonts w:ascii="Arial" w:hAnsi="Arial" w:cs="Arial"/>
          <w:lang w:eastAsia="en-GB"/>
        </w:rPr>
        <w:t xml:space="preserve"> both could have </w:t>
      </w:r>
      <w:r w:rsidR="00A30ECF" w:rsidRPr="00885D49">
        <w:rPr>
          <w:rFonts w:ascii="Arial" w:hAnsi="Arial" w:cs="Arial"/>
          <w:lang w:eastAsia="en-GB"/>
        </w:rPr>
        <w:tab/>
      </w:r>
      <w:r w:rsidR="00A30ECF" w:rsidRPr="00885D49">
        <w:rPr>
          <w:rFonts w:ascii="Arial" w:hAnsi="Arial" w:cs="Arial"/>
          <w:lang w:eastAsia="en-GB"/>
        </w:rPr>
        <w:tab/>
      </w:r>
      <w:r w:rsidR="00A30ECF" w:rsidRPr="00885D49">
        <w:rPr>
          <w:rFonts w:ascii="Arial" w:hAnsi="Arial" w:cs="Arial"/>
          <w:lang w:eastAsia="en-GB"/>
        </w:rPr>
        <w:tab/>
      </w:r>
      <w:r w:rsidR="00A30ECF" w:rsidRPr="00885D49">
        <w:rPr>
          <w:rFonts w:ascii="Arial" w:hAnsi="Arial" w:cs="Arial"/>
          <w:lang w:eastAsia="en-GB"/>
        </w:rPr>
        <w:tab/>
      </w:r>
      <w:r w:rsidR="00A30ECF" w:rsidRPr="00885D49">
        <w:rPr>
          <w:rFonts w:ascii="Arial" w:hAnsi="Arial" w:cs="Arial"/>
          <w:lang w:eastAsia="en-GB"/>
        </w:rPr>
        <w:tab/>
        <w:t xml:space="preserve">submitted a </w:t>
      </w:r>
      <w:r w:rsidR="00A30ECF" w:rsidRPr="00885D49">
        <w:rPr>
          <w:rFonts w:ascii="Arial" w:hAnsi="Arial" w:cs="Arial"/>
          <w:lang w:eastAsia="en-GB"/>
        </w:rPr>
        <w:tab/>
        <w:t>grievance a</w:t>
      </w:r>
      <w:r w:rsidR="00A30ECF">
        <w:rPr>
          <w:rFonts w:ascii="Arial" w:hAnsi="Arial" w:cs="Arial"/>
          <w:lang w:eastAsia="en-GB"/>
        </w:rPr>
        <w:t>gainst</w:t>
      </w:r>
      <w:r w:rsidR="00A30ECF" w:rsidRPr="00885D49">
        <w:rPr>
          <w:rFonts w:ascii="Arial" w:hAnsi="Arial" w:cs="Arial"/>
          <w:lang w:eastAsia="en-GB"/>
        </w:rPr>
        <w:t xml:space="preserve"> each other. </w:t>
      </w:r>
      <w:r w:rsidRPr="00885D49">
        <w:rPr>
          <w:rFonts w:ascii="Arial" w:hAnsi="Arial" w:cs="Arial"/>
          <w:lang w:eastAsia="en-GB"/>
        </w:rPr>
        <w:t xml:space="preserve">Following a </w:t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discussion, it was </w:t>
      </w:r>
    </w:p>
    <w:p w14:paraId="3AFC489B" w14:textId="599268AF" w:rsidR="00CB4FFB" w:rsidRPr="00885D49" w:rsidRDefault="00CB4FFB" w:rsidP="00A30ECF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RESOLVED:</w:t>
      </w:r>
      <w:r>
        <w:rPr>
          <w:rFonts w:ascii="Arial" w:hAnsi="Arial" w:cs="Arial"/>
          <w:b/>
          <w:bCs/>
          <w:lang w:eastAsia="en-GB"/>
        </w:rPr>
        <w:tab/>
        <w:t>T</w:t>
      </w:r>
      <w:r w:rsidRPr="00885D49">
        <w:rPr>
          <w:rFonts w:ascii="Arial" w:hAnsi="Arial" w:cs="Arial"/>
          <w:lang w:eastAsia="en-GB"/>
        </w:rPr>
        <w:t>hat the correspon</w:t>
      </w:r>
      <w:r w:rsidR="00A30ECF">
        <w:rPr>
          <w:rFonts w:ascii="Arial" w:hAnsi="Arial" w:cs="Arial"/>
          <w:lang w:eastAsia="en-GB"/>
        </w:rPr>
        <w:t>dence</w:t>
      </w:r>
      <w:r w:rsidRPr="00885D49">
        <w:rPr>
          <w:rFonts w:ascii="Arial" w:hAnsi="Arial" w:cs="Arial"/>
          <w:lang w:eastAsia="en-GB"/>
        </w:rPr>
        <w:t xml:space="preserve"> be noted.  </w:t>
      </w:r>
    </w:p>
    <w:p w14:paraId="74AF8CAE" w14:textId="438FEE37" w:rsidR="00CB4FFB" w:rsidRDefault="00A30ECF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Pr="008B47AB">
        <w:rPr>
          <w:rFonts w:ascii="Arial" w:hAnsi="Arial" w:cs="Arial"/>
          <w:b/>
          <w:bCs/>
          <w:lang w:eastAsia="en-GB"/>
        </w:rPr>
        <w:t>Unanimous</w:t>
      </w:r>
    </w:p>
    <w:p w14:paraId="03B29970" w14:textId="77777777" w:rsidR="00A30ECF" w:rsidRDefault="00A30ECF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</w:p>
    <w:p w14:paraId="57BEAB19" w14:textId="77777777" w:rsidR="00CB4FFB" w:rsidRDefault="00CB4FFB" w:rsidP="00CB4FFB">
      <w:pPr>
        <w:ind w:right="-27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11/21 – 04</w:t>
      </w:r>
      <w:r>
        <w:rPr>
          <w:rFonts w:ascii="Arial" w:hAnsi="Arial" w:cs="Arial"/>
          <w:b/>
          <w:bCs/>
          <w:lang w:eastAsia="en-GB"/>
        </w:rPr>
        <w:tab/>
        <w:t xml:space="preserve">VOLUNTEER POLICY:  </w:t>
      </w:r>
      <w:r w:rsidRPr="00A30ECF">
        <w:rPr>
          <w:rFonts w:ascii="Arial" w:hAnsi="Arial" w:cs="Arial"/>
          <w:lang w:eastAsia="en-GB"/>
        </w:rPr>
        <w:t>Following a discussion, it was</w:t>
      </w:r>
    </w:p>
    <w:p w14:paraId="78B67246" w14:textId="74B45DDC" w:rsidR="00CB4FFB" w:rsidRDefault="00CB4FFB" w:rsidP="00CB4FFB">
      <w:pPr>
        <w:ind w:right="-27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RESOLVED:</w:t>
      </w:r>
      <w:r w:rsidR="00A30ECF">
        <w:rPr>
          <w:rFonts w:ascii="Arial" w:hAnsi="Arial" w:cs="Arial"/>
          <w:b/>
          <w:bCs/>
          <w:lang w:eastAsia="en-GB"/>
        </w:rPr>
        <w:tab/>
      </w:r>
      <w:r w:rsidRPr="00885D49">
        <w:rPr>
          <w:rFonts w:ascii="Arial" w:hAnsi="Arial" w:cs="Arial"/>
          <w:lang w:eastAsia="en-GB"/>
        </w:rPr>
        <w:t>That it would be recommended to full council that it adopt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="00A30ECF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 xml:space="preserve">the Draft Volunteer Policy which had been prepared by the </w:t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ab/>
      </w:r>
      <w:r w:rsidR="00885D49">
        <w:rPr>
          <w:rFonts w:ascii="Arial" w:hAnsi="Arial" w:cs="Arial"/>
          <w:lang w:eastAsia="en-GB"/>
        </w:rPr>
        <w:tab/>
      </w:r>
      <w:r w:rsidRPr="00885D49">
        <w:rPr>
          <w:rFonts w:ascii="Arial" w:hAnsi="Arial" w:cs="Arial"/>
          <w:lang w:eastAsia="en-GB"/>
        </w:rPr>
        <w:t>Locum Clerk.</w:t>
      </w:r>
      <w:r w:rsidR="00885D49">
        <w:rPr>
          <w:rFonts w:ascii="Arial" w:hAnsi="Arial" w:cs="Arial"/>
          <w:b/>
          <w:bCs/>
          <w:lang w:eastAsia="en-GB"/>
        </w:rPr>
        <w:tab/>
      </w:r>
      <w:r w:rsidR="00885D49">
        <w:rPr>
          <w:rFonts w:ascii="Arial" w:hAnsi="Arial" w:cs="Arial"/>
          <w:b/>
          <w:bCs/>
          <w:lang w:eastAsia="en-GB"/>
        </w:rPr>
        <w:tab/>
      </w:r>
      <w:r w:rsidR="00885D49">
        <w:rPr>
          <w:rFonts w:ascii="Arial" w:hAnsi="Arial" w:cs="Arial"/>
          <w:b/>
          <w:bCs/>
          <w:lang w:eastAsia="en-GB"/>
        </w:rPr>
        <w:tab/>
      </w:r>
      <w:r w:rsidR="00885D49">
        <w:rPr>
          <w:rFonts w:ascii="Arial" w:hAnsi="Arial" w:cs="Arial"/>
          <w:b/>
          <w:bCs/>
          <w:lang w:eastAsia="en-GB"/>
        </w:rPr>
        <w:tab/>
      </w:r>
      <w:r w:rsidR="00885D49">
        <w:rPr>
          <w:rFonts w:ascii="Arial" w:hAnsi="Arial" w:cs="Arial"/>
          <w:b/>
          <w:bCs/>
          <w:lang w:eastAsia="en-GB"/>
        </w:rPr>
        <w:tab/>
      </w:r>
      <w:r w:rsidR="00A30ECF">
        <w:rPr>
          <w:rFonts w:ascii="Arial" w:hAnsi="Arial" w:cs="Arial"/>
          <w:b/>
          <w:bCs/>
          <w:lang w:eastAsia="en-GB"/>
        </w:rPr>
        <w:tab/>
      </w:r>
      <w:r w:rsidR="00885D49">
        <w:rPr>
          <w:rFonts w:ascii="Arial" w:hAnsi="Arial" w:cs="Arial"/>
          <w:b/>
          <w:bCs/>
          <w:lang w:eastAsia="en-GB"/>
        </w:rPr>
        <w:t>Unanimous</w:t>
      </w:r>
    </w:p>
    <w:p w14:paraId="77545BA2" w14:textId="7A4C4065" w:rsidR="00CB4FFB" w:rsidRDefault="00CB4FFB" w:rsidP="00CB4FFB">
      <w:pPr>
        <w:ind w:right="-27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</w:p>
    <w:p w14:paraId="58293A95" w14:textId="57A51F73" w:rsidR="00CB4FFB" w:rsidRDefault="00CB4FFB" w:rsidP="00CB4FFB">
      <w:pPr>
        <w:ind w:right="-270"/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11/21 – 05</w:t>
      </w:r>
      <w:r>
        <w:rPr>
          <w:rFonts w:ascii="Arial" w:hAnsi="Arial" w:cs="Arial"/>
          <w:b/>
          <w:bCs/>
          <w:lang w:eastAsia="en-GB"/>
        </w:rPr>
        <w:tab/>
        <w:t xml:space="preserve">TOWN CRIER FOR OAKHAM:  </w:t>
      </w:r>
      <w:r w:rsidR="00A30ECF" w:rsidRPr="00A30ECF">
        <w:rPr>
          <w:rFonts w:ascii="Arial" w:hAnsi="Arial" w:cs="Arial"/>
          <w:lang w:eastAsia="en-GB"/>
        </w:rPr>
        <w:t xml:space="preserve">It was noted that auditions for the role </w:t>
      </w:r>
      <w:r w:rsidR="00A30ECF" w:rsidRPr="00A30ECF">
        <w:rPr>
          <w:rFonts w:ascii="Arial" w:hAnsi="Arial" w:cs="Arial"/>
          <w:lang w:eastAsia="en-GB"/>
        </w:rPr>
        <w:tab/>
      </w:r>
      <w:r w:rsidR="00A30ECF" w:rsidRPr="00A30ECF">
        <w:rPr>
          <w:rFonts w:ascii="Arial" w:hAnsi="Arial" w:cs="Arial"/>
          <w:lang w:eastAsia="en-GB"/>
        </w:rPr>
        <w:tab/>
      </w:r>
      <w:r w:rsidR="00A30ECF" w:rsidRPr="00A30ECF">
        <w:rPr>
          <w:rFonts w:ascii="Arial" w:hAnsi="Arial" w:cs="Arial"/>
          <w:lang w:eastAsia="en-GB"/>
        </w:rPr>
        <w:tab/>
        <w:t>were due to be held on</w:t>
      </w:r>
      <w:r w:rsidRPr="00885D49">
        <w:rPr>
          <w:rFonts w:ascii="Arial" w:hAnsi="Arial" w:cs="Arial"/>
          <w:lang w:eastAsia="en-GB"/>
        </w:rPr>
        <w:t xml:space="preserve"> 05 December during the Christmas Fair festivities.</w:t>
      </w:r>
    </w:p>
    <w:p w14:paraId="1D70636C" w14:textId="77777777" w:rsidR="00CB4FFB" w:rsidRDefault="00CB4FFB" w:rsidP="00CB4FFB">
      <w:pPr>
        <w:ind w:right="-270"/>
        <w:jc w:val="both"/>
        <w:rPr>
          <w:rFonts w:ascii="Arial" w:hAnsi="Arial" w:cs="Arial"/>
          <w:b/>
          <w:bCs/>
          <w:lang w:eastAsia="en-GB"/>
        </w:rPr>
      </w:pPr>
    </w:p>
    <w:p w14:paraId="5E728AA7" w14:textId="77777777" w:rsidR="00A30ECF" w:rsidRPr="00B7298D" w:rsidRDefault="00A30ECF" w:rsidP="00A30ECF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6B3E1B02" w14:textId="77777777" w:rsidR="00A30ECF" w:rsidRPr="00B7298D" w:rsidRDefault="00A30ECF" w:rsidP="00A30ECF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C4B48D6" w14:textId="77777777" w:rsidR="00A30ECF" w:rsidRDefault="00A30ECF" w:rsidP="00A30ECF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</w:p>
    <w:p w14:paraId="164DC145" w14:textId="77777777" w:rsidR="00A30ECF" w:rsidRDefault="00A30ECF" w:rsidP="00A30ECF">
      <w:pPr>
        <w:spacing w:line="259" w:lineRule="auto"/>
        <w:jc w:val="both"/>
        <w:rPr>
          <w:rFonts w:ascii="Arial" w:hAnsi="Arial" w:cs="Arial"/>
          <w:bCs/>
          <w:color w:val="000000"/>
        </w:rPr>
      </w:pPr>
    </w:p>
    <w:p w14:paraId="739D353F" w14:textId="77777777" w:rsidR="004F6262" w:rsidRPr="00B7298D" w:rsidRDefault="004F6262" w:rsidP="00B7298D">
      <w:pPr>
        <w:jc w:val="both"/>
        <w:rPr>
          <w:b/>
          <w:bCs/>
        </w:rPr>
      </w:pPr>
    </w:p>
    <w:sectPr w:rsidR="004F6262" w:rsidRPr="00B7298D" w:rsidSect="004F5EA9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6D1"/>
    <w:multiLevelType w:val="hybridMultilevel"/>
    <w:tmpl w:val="AD1ECC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EB352B"/>
    <w:multiLevelType w:val="hybridMultilevel"/>
    <w:tmpl w:val="0406BBE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13FDE"/>
    <w:multiLevelType w:val="hybridMultilevel"/>
    <w:tmpl w:val="C26E933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5DC70A7"/>
    <w:multiLevelType w:val="hybridMultilevel"/>
    <w:tmpl w:val="EF7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C22"/>
    <w:multiLevelType w:val="hybridMultilevel"/>
    <w:tmpl w:val="366AC8A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9E6CCA"/>
    <w:multiLevelType w:val="hybridMultilevel"/>
    <w:tmpl w:val="988A95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D95EAE"/>
    <w:multiLevelType w:val="hybridMultilevel"/>
    <w:tmpl w:val="F6F2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77EE"/>
    <w:multiLevelType w:val="hybridMultilevel"/>
    <w:tmpl w:val="5746B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74892"/>
    <w:multiLevelType w:val="hybridMultilevel"/>
    <w:tmpl w:val="B158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5FE8"/>
    <w:multiLevelType w:val="hybridMultilevel"/>
    <w:tmpl w:val="3AE4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256B4"/>
    <w:multiLevelType w:val="hybridMultilevel"/>
    <w:tmpl w:val="101A3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3901CA"/>
    <w:multiLevelType w:val="hybridMultilevel"/>
    <w:tmpl w:val="BEEE64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5E34A8"/>
    <w:multiLevelType w:val="hybridMultilevel"/>
    <w:tmpl w:val="BAB6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2D6D"/>
    <w:multiLevelType w:val="hybridMultilevel"/>
    <w:tmpl w:val="EBA84A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9F281A"/>
    <w:multiLevelType w:val="hybridMultilevel"/>
    <w:tmpl w:val="691007E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193077A"/>
    <w:multiLevelType w:val="hybridMultilevel"/>
    <w:tmpl w:val="E6DE99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C42AC5"/>
    <w:multiLevelType w:val="hybridMultilevel"/>
    <w:tmpl w:val="2B3CF4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4A736D2"/>
    <w:multiLevelType w:val="hybridMultilevel"/>
    <w:tmpl w:val="AA0C10E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62977C8"/>
    <w:multiLevelType w:val="hybridMultilevel"/>
    <w:tmpl w:val="059C90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2A1600"/>
    <w:multiLevelType w:val="hybridMultilevel"/>
    <w:tmpl w:val="58E4B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E0708"/>
    <w:multiLevelType w:val="hybridMultilevel"/>
    <w:tmpl w:val="B6BA9D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6212D9"/>
    <w:multiLevelType w:val="hybridMultilevel"/>
    <w:tmpl w:val="701C731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BFC66AD"/>
    <w:multiLevelType w:val="hybridMultilevel"/>
    <w:tmpl w:val="7CC29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56636A"/>
    <w:multiLevelType w:val="hybridMultilevel"/>
    <w:tmpl w:val="386C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976"/>
    <w:multiLevelType w:val="hybridMultilevel"/>
    <w:tmpl w:val="A8D0C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5E6A1A"/>
    <w:multiLevelType w:val="hybridMultilevel"/>
    <w:tmpl w:val="6760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7D8724A"/>
    <w:multiLevelType w:val="hybridMultilevel"/>
    <w:tmpl w:val="9D2C21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DD77416"/>
    <w:multiLevelType w:val="hybridMultilevel"/>
    <w:tmpl w:val="A81CE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853141"/>
    <w:multiLevelType w:val="hybridMultilevel"/>
    <w:tmpl w:val="A322F92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2857328"/>
    <w:multiLevelType w:val="hybridMultilevel"/>
    <w:tmpl w:val="C15A4BB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032D9"/>
    <w:multiLevelType w:val="hybridMultilevel"/>
    <w:tmpl w:val="B9E0356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5B24A42"/>
    <w:multiLevelType w:val="hybridMultilevel"/>
    <w:tmpl w:val="135AE9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8D6B8F"/>
    <w:multiLevelType w:val="hybridMultilevel"/>
    <w:tmpl w:val="4B42A2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513C76"/>
    <w:multiLevelType w:val="hybridMultilevel"/>
    <w:tmpl w:val="867A7C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210C87"/>
    <w:multiLevelType w:val="hybridMultilevel"/>
    <w:tmpl w:val="8D64C3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53F5C9E"/>
    <w:multiLevelType w:val="hybridMultilevel"/>
    <w:tmpl w:val="E3B4FEF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57A43D3"/>
    <w:multiLevelType w:val="hybridMultilevel"/>
    <w:tmpl w:val="5B3EC3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855EB5"/>
    <w:multiLevelType w:val="hybridMultilevel"/>
    <w:tmpl w:val="1D0A81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4651D7"/>
    <w:multiLevelType w:val="hybridMultilevel"/>
    <w:tmpl w:val="D2DA7E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EE1A6E"/>
    <w:multiLevelType w:val="hybridMultilevel"/>
    <w:tmpl w:val="66227F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AD4F18"/>
    <w:multiLevelType w:val="hybridMultilevel"/>
    <w:tmpl w:val="17C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E7AA3"/>
    <w:multiLevelType w:val="hybridMultilevel"/>
    <w:tmpl w:val="31CCB4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B20B66"/>
    <w:multiLevelType w:val="hybridMultilevel"/>
    <w:tmpl w:val="DFC642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C90E57"/>
    <w:multiLevelType w:val="hybridMultilevel"/>
    <w:tmpl w:val="C2C6A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E52432"/>
    <w:multiLevelType w:val="hybridMultilevel"/>
    <w:tmpl w:val="A914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"/>
  </w:num>
  <w:num w:numId="4">
    <w:abstractNumId w:val="40"/>
  </w:num>
  <w:num w:numId="5">
    <w:abstractNumId w:val="30"/>
  </w:num>
  <w:num w:numId="6">
    <w:abstractNumId w:val="15"/>
  </w:num>
  <w:num w:numId="7">
    <w:abstractNumId w:val="22"/>
  </w:num>
  <w:num w:numId="8">
    <w:abstractNumId w:val="42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0"/>
  </w:num>
  <w:num w:numId="14">
    <w:abstractNumId w:val="39"/>
  </w:num>
  <w:num w:numId="15">
    <w:abstractNumId w:val="16"/>
  </w:num>
  <w:num w:numId="16">
    <w:abstractNumId w:val="14"/>
  </w:num>
  <w:num w:numId="17">
    <w:abstractNumId w:val="33"/>
  </w:num>
  <w:num w:numId="18">
    <w:abstractNumId w:val="0"/>
  </w:num>
  <w:num w:numId="19">
    <w:abstractNumId w:val="41"/>
  </w:num>
  <w:num w:numId="20">
    <w:abstractNumId w:val="12"/>
  </w:num>
  <w:num w:numId="21">
    <w:abstractNumId w:val="45"/>
  </w:num>
  <w:num w:numId="22">
    <w:abstractNumId w:val="4"/>
  </w:num>
  <w:num w:numId="23">
    <w:abstractNumId w:val="43"/>
  </w:num>
  <w:num w:numId="24">
    <w:abstractNumId w:val="5"/>
  </w:num>
  <w:num w:numId="25">
    <w:abstractNumId w:val="28"/>
  </w:num>
  <w:num w:numId="26">
    <w:abstractNumId w:val="36"/>
  </w:num>
  <w:num w:numId="27">
    <w:abstractNumId w:val="2"/>
  </w:num>
  <w:num w:numId="28">
    <w:abstractNumId w:val="32"/>
  </w:num>
  <w:num w:numId="29">
    <w:abstractNumId w:val="37"/>
  </w:num>
  <w:num w:numId="30">
    <w:abstractNumId w:val="18"/>
  </w:num>
  <w:num w:numId="31">
    <w:abstractNumId w:val="19"/>
  </w:num>
  <w:num w:numId="32">
    <w:abstractNumId w:val="38"/>
  </w:num>
  <w:num w:numId="33">
    <w:abstractNumId w:val="26"/>
  </w:num>
  <w:num w:numId="34">
    <w:abstractNumId w:val="21"/>
  </w:num>
  <w:num w:numId="35">
    <w:abstractNumId w:val="6"/>
  </w:num>
  <w:num w:numId="36">
    <w:abstractNumId w:val="35"/>
  </w:num>
  <w:num w:numId="37">
    <w:abstractNumId w:val="44"/>
  </w:num>
  <w:num w:numId="38">
    <w:abstractNumId w:val="46"/>
  </w:num>
  <w:num w:numId="39">
    <w:abstractNumId w:val="23"/>
  </w:num>
  <w:num w:numId="40">
    <w:abstractNumId w:val="11"/>
  </w:num>
  <w:num w:numId="41">
    <w:abstractNumId w:val="34"/>
  </w:num>
  <w:num w:numId="42">
    <w:abstractNumId w:val="3"/>
  </w:num>
  <w:num w:numId="43">
    <w:abstractNumId w:val="7"/>
  </w:num>
  <w:num w:numId="44">
    <w:abstractNumId w:val="29"/>
  </w:num>
  <w:num w:numId="45">
    <w:abstractNumId w:val="13"/>
  </w:num>
  <w:num w:numId="46">
    <w:abstractNumId w:val="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37FF1"/>
    <w:rsid w:val="00052F2C"/>
    <w:rsid w:val="00065B91"/>
    <w:rsid w:val="00071037"/>
    <w:rsid w:val="000809D7"/>
    <w:rsid w:val="00084737"/>
    <w:rsid w:val="000C11B8"/>
    <w:rsid w:val="001435F0"/>
    <w:rsid w:val="00191D98"/>
    <w:rsid w:val="001B338D"/>
    <w:rsid w:val="001D5B0F"/>
    <w:rsid w:val="001E746A"/>
    <w:rsid w:val="00213821"/>
    <w:rsid w:val="002F3F56"/>
    <w:rsid w:val="003629F5"/>
    <w:rsid w:val="00365B53"/>
    <w:rsid w:val="00377FB7"/>
    <w:rsid w:val="00385C97"/>
    <w:rsid w:val="003D06FE"/>
    <w:rsid w:val="00444FB2"/>
    <w:rsid w:val="004D5EE2"/>
    <w:rsid w:val="004F5EA9"/>
    <w:rsid w:val="004F6262"/>
    <w:rsid w:val="005F0B63"/>
    <w:rsid w:val="006025AE"/>
    <w:rsid w:val="006066DE"/>
    <w:rsid w:val="006635E0"/>
    <w:rsid w:val="00671A62"/>
    <w:rsid w:val="00695B07"/>
    <w:rsid w:val="006D30CB"/>
    <w:rsid w:val="007F38BB"/>
    <w:rsid w:val="008260E6"/>
    <w:rsid w:val="00883DAB"/>
    <w:rsid w:val="00885D49"/>
    <w:rsid w:val="008B47AB"/>
    <w:rsid w:val="008C60A9"/>
    <w:rsid w:val="008C77A8"/>
    <w:rsid w:val="008F0091"/>
    <w:rsid w:val="009632B6"/>
    <w:rsid w:val="0099483D"/>
    <w:rsid w:val="009F280D"/>
    <w:rsid w:val="00A30ECF"/>
    <w:rsid w:val="00A6587A"/>
    <w:rsid w:val="00AF2FC6"/>
    <w:rsid w:val="00B412DD"/>
    <w:rsid w:val="00B47D36"/>
    <w:rsid w:val="00B67E02"/>
    <w:rsid w:val="00B7298D"/>
    <w:rsid w:val="00B97A77"/>
    <w:rsid w:val="00BD3D3F"/>
    <w:rsid w:val="00C04D13"/>
    <w:rsid w:val="00C62020"/>
    <w:rsid w:val="00C74775"/>
    <w:rsid w:val="00C8493C"/>
    <w:rsid w:val="00C9569B"/>
    <w:rsid w:val="00CB4FFB"/>
    <w:rsid w:val="00CB603B"/>
    <w:rsid w:val="00D03A4E"/>
    <w:rsid w:val="00D256A5"/>
    <w:rsid w:val="00D45E10"/>
    <w:rsid w:val="00DC3931"/>
    <w:rsid w:val="00DD5F6D"/>
    <w:rsid w:val="00E22AD9"/>
    <w:rsid w:val="00E64EB2"/>
    <w:rsid w:val="00E70540"/>
    <w:rsid w:val="00E7719F"/>
    <w:rsid w:val="00EF066D"/>
    <w:rsid w:val="00F54EF8"/>
    <w:rsid w:val="00F804EA"/>
    <w:rsid w:val="00FB4DDB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4</cp:revision>
  <cp:lastPrinted>2021-11-24T17:23:00Z</cp:lastPrinted>
  <dcterms:created xsi:type="dcterms:W3CDTF">2021-11-24T16:42:00Z</dcterms:created>
  <dcterms:modified xsi:type="dcterms:W3CDTF">2021-11-24T17:23:00Z</dcterms:modified>
</cp:coreProperties>
</file>