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64F39" w14:textId="77777777" w:rsidR="00E22C9B" w:rsidRPr="00625592" w:rsidRDefault="00E22C9B" w:rsidP="00E22C9B">
      <w:pPr>
        <w:jc w:val="center"/>
        <w:rPr>
          <w:rFonts w:ascii="Arial" w:hAnsi="Arial" w:cs="Arial"/>
          <w:b/>
          <w:sz w:val="28"/>
          <w:szCs w:val="28"/>
        </w:rPr>
      </w:pPr>
      <w:r w:rsidRPr="00625592">
        <w:rPr>
          <w:rFonts w:ascii="Arial" w:hAnsi="Arial" w:cs="Arial"/>
          <w:b/>
          <w:sz w:val="28"/>
          <w:szCs w:val="28"/>
        </w:rPr>
        <w:t>Oakham Town Council</w:t>
      </w:r>
    </w:p>
    <w:p w14:paraId="76457B63" w14:textId="23DA2227" w:rsidR="00E22C9B" w:rsidRPr="00625592" w:rsidRDefault="00E22C9B" w:rsidP="00E22C9B">
      <w:pPr>
        <w:ind w:left="11" w:hanging="11"/>
        <w:jc w:val="center"/>
        <w:rPr>
          <w:rFonts w:ascii="Arial" w:hAnsi="Arial" w:cs="Arial"/>
          <w:b/>
          <w:sz w:val="28"/>
          <w:szCs w:val="28"/>
        </w:rPr>
      </w:pPr>
      <w:r w:rsidRPr="00625592">
        <w:rPr>
          <w:rFonts w:ascii="Arial" w:hAnsi="Arial" w:cs="Arial"/>
          <w:b/>
          <w:sz w:val="28"/>
          <w:szCs w:val="28"/>
        </w:rPr>
        <w:t>Recreation, Planning and General Purposes Committee</w:t>
      </w:r>
    </w:p>
    <w:p w14:paraId="03AF7007" w14:textId="5B3103BA" w:rsidR="00E22C9B" w:rsidRPr="00625592" w:rsidRDefault="00E22C9B" w:rsidP="00E22C9B">
      <w:pPr>
        <w:jc w:val="center"/>
        <w:rPr>
          <w:rFonts w:ascii="Arial" w:hAnsi="Arial" w:cs="Arial"/>
          <w:b/>
          <w:sz w:val="28"/>
          <w:szCs w:val="28"/>
        </w:rPr>
      </w:pPr>
      <w:r w:rsidRPr="00625592">
        <w:rPr>
          <w:rFonts w:ascii="Arial" w:hAnsi="Arial" w:cs="Arial"/>
          <w:b/>
          <w:sz w:val="28"/>
          <w:szCs w:val="28"/>
        </w:rPr>
        <w:t>Terms of Reference (RPGPC)</w:t>
      </w:r>
    </w:p>
    <w:p w14:paraId="0268D56F" w14:textId="1E305C4C" w:rsidR="00625592" w:rsidRDefault="00625592" w:rsidP="00E22C9B">
      <w:pPr>
        <w:jc w:val="center"/>
        <w:rPr>
          <w:rFonts w:ascii="Arial" w:hAnsi="Arial" w:cs="Arial"/>
          <w:b/>
          <w:sz w:val="24"/>
          <w:szCs w:val="24"/>
        </w:rPr>
      </w:pPr>
      <w:r>
        <w:rPr>
          <w:rFonts w:ascii="Arial" w:hAnsi="Arial" w:cs="Arial"/>
          <w:b/>
          <w:sz w:val="24"/>
          <w:szCs w:val="24"/>
        </w:rPr>
        <w:t xml:space="preserve">Approved by Council </w:t>
      </w:r>
      <w:r w:rsidR="00BE7CF7">
        <w:rPr>
          <w:rFonts w:ascii="Arial" w:hAnsi="Arial" w:cs="Arial"/>
          <w:b/>
          <w:sz w:val="24"/>
          <w:szCs w:val="24"/>
        </w:rPr>
        <w:t>on 8</w:t>
      </w:r>
      <w:r w:rsidR="00BE7CF7" w:rsidRPr="00BE7CF7">
        <w:rPr>
          <w:rFonts w:ascii="Arial" w:hAnsi="Arial" w:cs="Arial"/>
          <w:b/>
          <w:sz w:val="24"/>
          <w:szCs w:val="24"/>
          <w:vertAlign w:val="superscript"/>
        </w:rPr>
        <w:t>th</w:t>
      </w:r>
      <w:r w:rsidR="00BE7CF7">
        <w:rPr>
          <w:rFonts w:ascii="Arial" w:hAnsi="Arial" w:cs="Arial"/>
          <w:b/>
          <w:sz w:val="24"/>
          <w:szCs w:val="24"/>
        </w:rPr>
        <w:t xml:space="preserve"> August 2018</w:t>
      </w:r>
    </w:p>
    <w:p w14:paraId="6C9EE3FD" w14:textId="77777777" w:rsidR="00956D89" w:rsidRDefault="00956D89" w:rsidP="00956D89">
      <w:pPr>
        <w:spacing w:after="0" w:line="274" w:lineRule="atLeast"/>
        <w:jc w:val="both"/>
        <w:rPr>
          <w:rFonts w:ascii="Arial" w:eastAsia="Times New Roman" w:hAnsi="Arial" w:cs="Arial"/>
          <w:b/>
          <w:bCs/>
          <w:color w:val="000000"/>
          <w:sz w:val="18"/>
          <w:szCs w:val="18"/>
          <w:lang w:eastAsia="en-GB"/>
        </w:rPr>
      </w:pPr>
    </w:p>
    <w:p w14:paraId="7D37DCE5" w14:textId="77777777" w:rsidR="00956D89" w:rsidRPr="00FB77F5" w:rsidRDefault="00956D89" w:rsidP="00956D89">
      <w:pPr>
        <w:spacing w:after="0" w:line="274" w:lineRule="atLeast"/>
        <w:jc w:val="both"/>
        <w:rPr>
          <w:rFonts w:ascii="Arial" w:eastAsia="Times New Roman" w:hAnsi="Arial" w:cs="Arial"/>
          <w:b/>
          <w:bCs/>
          <w:color w:val="000000"/>
          <w:lang w:eastAsia="en-GB"/>
        </w:rPr>
      </w:pPr>
      <w:r w:rsidRPr="00956D89">
        <w:rPr>
          <w:rFonts w:ascii="Arial" w:eastAsia="Times New Roman" w:hAnsi="Arial" w:cs="Arial"/>
          <w:b/>
          <w:bCs/>
          <w:color w:val="000000"/>
          <w:lang w:eastAsia="en-GB"/>
        </w:rPr>
        <w:t>Purpose of the Committee</w:t>
      </w:r>
    </w:p>
    <w:p w14:paraId="051F95B6" w14:textId="0547944B" w:rsidR="008E768E" w:rsidRPr="00FB77F5" w:rsidRDefault="00956D89" w:rsidP="00956D89">
      <w:pPr>
        <w:spacing w:after="0" w:line="274" w:lineRule="atLeast"/>
        <w:jc w:val="both"/>
        <w:rPr>
          <w:rFonts w:ascii="Arial" w:eastAsia="Times New Roman" w:hAnsi="Arial" w:cs="Arial"/>
          <w:color w:val="000000"/>
          <w:lang w:eastAsia="en-GB"/>
        </w:rPr>
      </w:pPr>
      <w:r w:rsidRPr="00956D89">
        <w:rPr>
          <w:rFonts w:ascii="Arial" w:eastAsia="Times New Roman" w:hAnsi="Arial" w:cs="Arial"/>
          <w:color w:val="000000"/>
          <w:lang w:eastAsia="en-GB"/>
        </w:rPr>
        <w:t>The purpose of the committee is to debate issues</w:t>
      </w:r>
      <w:r w:rsidR="00FB77F5">
        <w:rPr>
          <w:rFonts w:ascii="Arial" w:eastAsia="Times New Roman" w:hAnsi="Arial" w:cs="Arial"/>
          <w:color w:val="000000"/>
          <w:lang w:eastAsia="en-GB"/>
        </w:rPr>
        <w:t xml:space="preserve">, </w:t>
      </w:r>
      <w:r w:rsidRPr="00956D89">
        <w:rPr>
          <w:rFonts w:ascii="Arial" w:eastAsia="Times New Roman" w:hAnsi="Arial" w:cs="Arial"/>
          <w:color w:val="000000"/>
          <w:lang w:eastAsia="en-GB"/>
        </w:rPr>
        <w:t xml:space="preserve">determine decisions and </w:t>
      </w:r>
      <w:r w:rsidR="008E768E" w:rsidRPr="00FB77F5">
        <w:rPr>
          <w:rFonts w:ascii="Arial" w:hAnsi="Arial" w:cs="Arial"/>
        </w:rPr>
        <w:t>to assist Council, through the provision of an informed community perspective, on planning</w:t>
      </w:r>
      <w:r w:rsidR="00DB65D0" w:rsidRPr="00FB77F5">
        <w:rPr>
          <w:rFonts w:ascii="Arial" w:hAnsi="Arial" w:cs="Arial"/>
        </w:rPr>
        <w:t xml:space="preserve"> applications</w:t>
      </w:r>
      <w:r w:rsidR="008E768E" w:rsidRPr="00FB77F5">
        <w:rPr>
          <w:rFonts w:ascii="Arial" w:hAnsi="Arial" w:cs="Arial"/>
        </w:rPr>
        <w:t xml:space="preserve">, development, use, </w:t>
      </w:r>
      <w:r w:rsidR="00DB65D0" w:rsidRPr="00FB77F5">
        <w:rPr>
          <w:rFonts w:ascii="Arial" w:hAnsi="Arial" w:cs="Arial"/>
        </w:rPr>
        <w:t xml:space="preserve">planning </w:t>
      </w:r>
      <w:r w:rsidR="008E768E" w:rsidRPr="00FB77F5">
        <w:rPr>
          <w:rFonts w:ascii="Arial" w:hAnsi="Arial" w:cs="Arial"/>
        </w:rPr>
        <w:t>and service delivery of parks, play areas,</w:t>
      </w:r>
      <w:r w:rsidR="00DB65D0" w:rsidRPr="00FB77F5">
        <w:rPr>
          <w:rFonts w:ascii="Arial" w:hAnsi="Arial" w:cs="Arial"/>
        </w:rPr>
        <w:t xml:space="preserve"> community facilities, </w:t>
      </w:r>
      <w:r w:rsidR="00FB77F5">
        <w:rPr>
          <w:rFonts w:ascii="Arial" w:hAnsi="Arial" w:cs="Arial"/>
        </w:rPr>
        <w:t xml:space="preserve">including </w:t>
      </w:r>
      <w:r w:rsidR="00DB65D0" w:rsidRPr="00FB77F5">
        <w:rPr>
          <w:rFonts w:ascii="Arial" w:hAnsi="Arial" w:cs="Arial"/>
        </w:rPr>
        <w:t>toilets,</w:t>
      </w:r>
      <w:r w:rsidR="008E768E" w:rsidRPr="00FB77F5">
        <w:rPr>
          <w:rFonts w:ascii="Arial" w:hAnsi="Arial" w:cs="Arial"/>
        </w:rPr>
        <w:t xml:space="preserve"> </w:t>
      </w:r>
      <w:r w:rsidR="00FB77F5">
        <w:rPr>
          <w:rFonts w:ascii="Arial" w:hAnsi="Arial" w:cs="Arial"/>
        </w:rPr>
        <w:t>al</w:t>
      </w:r>
      <w:r w:rsidR="00FB77F5" w:rsidRPr="00FB77F5">
        <w:rPr>
          <w:rFonts w:ascii="Arial" w:hAnsi="Arial" w:cs="Arial"/>
        </w:rPr>
        <w:t>lotments,</w:t>
      </w:r>
      <w:r w:rsidR="00080EB8">
        <w:rPr>
          <w:rFonts w:ascii="Arial" w:hAnsi="Arial" w:cs="Arial"/>
        </w:rPr>
        <w:t xml:space="preserve"> Tennis/Bowls clubs,</w:t>
      </w:r>
      <w:r w:rsidR="00FB77F5" w:rsidRPr="00FB77F5">
        <w:rPr>
          <w:rFonts w:ascii="Arial" w:hAnsi="Arial" w:cs="Arial"/>
        </w:rPr>
        <w:t xml:space="preserve"> </w:t>
      </w:r>
      <w:r w:rsidR="008E768E" w:rsidRPr="00FB77F5">
        <w:rPr>
          <w:rFonts w:ascii="Arial" w:hAnsi="Arial" w:cs="Arial"/>
        </w:rPr>
        <w:t xml:space="preserve">recreation, culture and social programs that best represent the needs and support of current and future residents </w:t>
      </w:r>
      <w:r w:rsidR="008E768E" w:rsidRPr="00956D89">
        <w:rPr>
          <w:rFonts w:ascii="Arial" w:eastAsia="Times New Roman" w:hAnsi="Arial" w:cs="Arial"/>
          <w:color w:val="000000"/>
          <w:lang w:eastAsia="en-GB"/>
        </w:rPr>
        <w:t>which have a bearing on social cohesion and environmental wellbeing.</w:t>
      </w:r>
    </w:p>
    <w:p w14:paraId="1DBCEE6F" w14:textId="77777777" w:rsidR="00A73C2F" w:rsidRPr="00956D89" w:rsidRDefault="00A73C2F" w:rsidP="00956D89">
      <w:pPr>
        <w:spacing w:after="0" w:line="274" w:lineRule="atLeast"/>
        <w:jc w:val="both"/>
        <w:rPr>
          <w:rFonts w:ascii="Arial" w:eastAsia="Times New Roman" w:hAnsi="Arial" w:cs="Arial"/>
          <w:color w:val="000000"/>
          <w:lang w:eastAsia="en-GB"/>
        </w:rPr>
      </w:pPr>
    </w:p>
    <w:p w14:paraId="28875675" w14:textId="144C8D49" w:rsidR="00956D89" w:rsidRPr="00FB77F5" w:rsidRDefault="00956D89" w:rsidP="00956D89">
      <w:pPr>
        <w:spacing w:after="0" w:line="274" w:lineRule="atLeast"/>
        <w:jc w:val="both"/>
        <w:rPr>
          <w:rFonts w:ascii="Arial" w:eastAsia="Times New Roman" w:hAnsi="Arial" w:cs="Arial"/>
          <w:color w:val="000000"/>
          <w:lang w:eastAsia="en-GB"/>
        </w:rPr>
      </w:pPr>
      <w:r w:rsidRPr="00956D89">
        <w:rPr>
          <w:rFonts w:ascii="Arial" w:eastAsia="Times New Roman" w:hAnsi="Arial" w:cs="Arial"/>
          <w:b/>
          <w:bCs/>
          <w:color w:val="000000"/>
          <w:lang w:eastAsia="en-GB"/>
        </w:rPr>
        <w:t>Powers:</w:t>
      </w:r>
      <w:r w:rsidRPr="00956D89">
        <w:rPr>
          <w:rFonts w:ascii="Arial" w:eastAsia="Times New Roman" w:hAnsi="Arial" w:cs="Arial"/>
          <w:color w:val="000000"/>
          <w:lang w:eastAsia="en-GB"/>
        </w:rPr>
        <w:t xml:space="preserve"> To oversee the finance allocated to the Committee, for which it has delegated powers to make decisions and spend within the budget headings allocated to the Committee by the Council. Any virement applications must be referred </w:t>
      </w:r>
      <w:r w:rsidR="00DB65D0" w:rsidRPr="00FB77F5">
        <w:rPr>
          <w:rFonts w:ascii="Arial" w:eastAsia="Times New Roman" w:hAnsi="Arial" w:cs="Arial"/>
          <w:color w:val="000000"/>
          <w:lang w:eastAsia="en-GB"/>
        </w:rPr>
        <w:t xml:space="preserve">to </w:t>
      </w:r>
      <w:r w:rsidRPr="00956D89">
        <w:rPr>
          <w:rFonts w:ascii="Arial" w:eastAsia="Times New Roman" w:hAnsi="Arial" w:cs="Arial"/>
          <w:color w:val="000000"/>
          <w:lang w:eastAsia="en-GB"/>
        </w:rPr>
        <w:t>full Council.</w:t>
      </w:r>
    </w:p>
    <w:p w14:paraId="57D4DC65" w14:textId="77777777" w:rsidR="00DB65D0" w:rsidRPr="00956D89" w:rsidRDefault="00DB65D0" w:rsidP="00956D89">
      <w:pPr>
        <w:spacing w:after="0" w:line="274" w:lineRule="atLeast"/>
        <w:jc w:val="both"/>
        <w:rPr>
          <w:rFonts w:ascii="Arial" w:eastAsia="Times New Roman" w:hAnsi="Arial" w:cs="Arial"/>
          <w:color w:val="000000"/>
          <w:lang w:eastAsia="en-GB"/>
        </w:rPr>
      </w:pPr>
    </w:p>
    <w:p w14:paraId="6B0C854B" w14:textId="4F41B8EA" w:rsidR="00956D89" w:rsidRDefault="00956D89" w:rsidP="00956D89">
      <w:pPr>
        <w:spacing w:after="0" w:line="274" w:lineRule="atLeast"/>
        <w:jc w:val="both"/>
        <w:rPr>
          <w:rFonts w:ascii="Arial" w:eastAsia="Times New Roman" w:hAnsi="Arial" w:cs="Arial"/>
          <w:color w:val="000000"/>
          <w:lang w:eastAsia="en-GB"/>
        </w:rPr>
      </w:pPr>
      <w:r w:rsidRPr="00956D89">
        <w:rPr>
          <w:rFonts w:ascii="Arial" w:eastAsia="Times New Roman" w:hAnsi="Arial" w:cs="Arial"/>
          <w:b/>
          <w:bCs/>
          <w:color w:val="000000"/>
          <w:lang w:eastAsia="en-GB"/>
        </w:rPr>
        <w:t>Frequency of meetings:</w:t>
      </w:r>
      <w:r w:rsidRPr="00956D89">
        <w:rPr>
          <w:rFonts w:ascii="Arial" w:eastAsia="Times New Roman" w:hAnsi="Arial" w:cs="Arial"/>
          <w:color w:val="000000"/>
          <w:lang w:eastAsia="en-GB"/>
        </w:rPr>
        <w:t xml:space="preserve"> Monthly </w:t>
      </w:r>
      <w:r w:rsidR="00FB77F5">
        <w:rPr>
          <w:rFonts w:ascii="Arial" w:eastAsia="Times New Roman" w:hAnsi="Arial" w:cs="Arial"/>
          <w:color w:val="000000"/>
          <w:lang w:eastAsia="en-GB"/>
        </w:rPr>
        <w:t xml:space="preserve">(10 per year) </w:t>
      </w:r>
    </w:p>
    <w:p w14:paraId="275FDA4D" w14:textId="77777777" w:rsidR="00FB77F5" w:rsidRPr="00956D89" w:rsidRDefault="00FB77F5" w:rsidP="00956D89">
      <w:pPr>
        <w:spacing w:after="0" w:line="274" w:lineRule="atLeast"/>
        <w:jc w:val="both"/>
        <w:rPr>
          <w:rFonts w:ascii="Arial" w:eastAsia="Times New Roman" w:hAnsi="Arial" w:cs="Arial"/>
          <w:color w:val="000000"/>
          <w:lang w:eastAsia="en-GB"/>
        </w:rPr>
      </w:pPr>
    </w:p>
    <w:p w14:paraId="5A627053" w14:textId="68672906" w:rsidR="00956D89" w:rsidRDefault="00956D89" w:rsidP="00956D89">
      <w:pPr>
        <w:spacing w:after="0" w:line="274" w:lineRule="atLeast"/>
        <w:jc w:val="both"/>
        <w:rPr>
          <w:rFonts w:ascii="Arial" w:eastAsia="Times New Roman" w:hAnsi="Arial" w:cs="Arial"/>
          <w:b/>
          <w:bCs/>
          <w:color w:val="000000"/>
          <w:lang w:eastAsia="en-GB"/>
        </w:rPr>
      </w:pPr>
      <w:r w:rsidRPr="00956D89">
        <w:rPr>
          <w:rFonts w:ascii="Arial" w:eastAsia="Times New Roman" w:hAnsi="Arial" w:cs="Arial"/>
          <w:b/>
          <w:bCs/>
          <w:color w:val="000000"/>
          <w:lang w:eastAsia="en-GB"/>
        </w:rPr>
        <w:t>Specific brief to:</w:t>
      </w:r>
    </w:p>
    <w:p w14:paraId="70583654" w14:textId="77777777" w:rsidR="00651BB7" w:rsidRDefault="00C73C1B" w:rsidP="00C73C1B">
      <w:pPr>
        <w:numPr>
          <w:ilvl w:val="0"/>
          <w:numId w:val="4"/>
        </w:numPr>
        <w:spacing w:after="0" w:line="240" w:lineRule="auto"/>
        <w:rPr>
          <w:rFonts w:ascii="Arial" w:hAnsi="Arial" w:cs="Arial"/>
        </w:rPr>
      </w:pPr>
      <w:r>
        <w:rPr>
          <w:rFonts w:ascii="Arial" w:hAnsi="Arial" w:cs="Arial"/>
        </w:rPr>
        <w:t>a</w:t>
      </w:r>
      <w:r w:rsidR="00FB77F5" w:rsidRPr="000B153C">
        <w:rPr>
          <w:rFonts w:ascii="Arial" w:hAnsi="Arial" w:cs="Arial"/>
        </w:rPr>
        <w:t>ll meetings will be advertised as required by Standing Orders and will be open to the public</w:t>
      </w:r>
    </w:p>
    <w:p w14:paraId="04468476" w14:textId="73A08697" w:rsidR="00FB77F5" w:rsidRPr="000B153C" w:rsidRDefault="00FB77F5" w:rsidP="00651BB7">
      <w:pPr>
        <w:spacing w:after="0" w:line="240" w:lineRule="auto"/>
        <w:rPr>
          <w:rFonts w:ascii="Arial" w:hAnsi="Arial" w:cs="Arial"/>
        </w:rPr>
      </w:pPr>
      <w:r w:rsidRPr="000B153C">
        <w:rPr>
          <w:rFonts w:ascii="Arial" w:hAnsi="Arial" w:cs="Arial"/>
        </w:rPr>
        <w:t xml:space="preserve"> </w:t>
      </w:r>
    </w:p>
    <w:p w14:paraId="60C025C6" w14:textId="67A561FA" w:rsidR="00FB77F5" w:rsidRDefault="00C73C1B" w:rsidP="00C73C1B">
      <w:pPr>
        <w:numPr>
          <w:ilvl w:val="0"/>
          <w:numId w:val="4"/>
        </w:numPr>
        <w:spacing w:after="0" w:line="240" w:lineRule="auto"/>
        <w:rPr>
          <w:rFonts w:ascii="Arial" w:hAnsi="Arial" w:cs="Arial"/>
        </w:rPr>
      </w:pPr>
      <w:r>
        <w:rPr>
          <w:rFonts w:ascii="Arial" w:hAnsi="Arial" w:cs="Arial"/>
        </w:rPr>
        <w:t>t</w:t>
      </w:r>
      <w:r w:rsidR="00FB77F5" w:rsidRPr="000B153C">
        <w:rPr>
          <w:rFonts w:ascii="Arial" w:hAnsi="Arial" w:cs="Arial"/>
        </w:rPr>
        <w:t xml:space="preserve">he quorum will be </w:t>
      </w:r>
      <w:r w:rsidR="00FB77F5">
        <w:rPr>
          <w:rFonts w:ascii="Arial" w:hAnsi="Arial" w:cs="Arial"/>
        </w:rPr>
        <w:t>four</w:t>
      </w:r>
      <w:r w:rsidR="00FB77F5" w:rsidRPr="000B153C">
        <w:rPr>
          <w:rFonts w:ascii="Arial" w:hAnsi="Arial" w:cs="Arial"/>
        </w:rPr>
        <w:t xml:space="preserve"> members</w:t>
      </w:r>
    </w:p>
    <w:p w14:paraId="4EACA629" w14:textId="77777777" w:rsidR="00651BB7" w:rsidRDefault="00651BB7" w:rsidP="00651BB7">
      <w:pPr>
        <w:spacing w:after="0" w:line="240" w:lineRule="auto"/>
        <w:rPr>
          <w:rFonts w:ascii="Arial" w:hAnsi="Arial" w:cs="Arial"/>
        </w:rPr>
      </w:pPr>
    </w:p>
    <w:p w14:paraId="7DEB8AA2" w14:textId="10399958" w:rsidR="00651BB7" w:rsidRDefault="00C73C1B" w:rsidP="004517A0">
      <w:pPr>
        <w:numPr>
          <w:ilvl w:val="0"/>
          <w:numId w:val="4"/>
        </w:numPr>
        <w:spacing w:after="0" w:line="240" w:lineRule="auto"/>
        <w:rPr>
          <w:rFonts w:ascii="Arial" w:hAnsi="Arial" w:cs="Arial"/>
        </w:rPr>
      </w:pPr>
      <w:r w:rsidRPr="00651BB7">
        <w:rPr>
          <w:rFonts w:ascii="Arial" w:hAnsi="Arial" w:cs="Arial"/>
        </w:rPr>
        <w:t>t</w:t>
      </w:r>
      <w:r w:rsidR="00FB77F5" w:rsidRPr="00651BB7">
        <w:rPr>
          <w:rFonts w:ascii="Arial" w:hAnsi="Arial" w:cs="Arial"/>
        </w:rPr>
        <w:t xml:space="preserve">he RPGPC </w:t>
      </w:r>
      <w:r w:rsidR="00651BB7">
        <w:rPr>
          <w:rFonts w:ascii="Arial" w:hAnsi="Arial" w:cs="Arial"/>
        </w:rPr>
        <w:t>can</w:t>
      </w:r>
      <w:r w:rsidR="00FB77F5" w:rsidRPr="00651BB7">
        <w:rPr>
          <w:rFonts w:ascii="Arial" w:hAnsi="Arial" w:cs="Arial"/>
        </w:rPr>
        <w:t xml:space="preserve"> delegate authority to an officer of the Council as per the Local Government Act 1972 Section 101(2)</w:t>
      </w:r>
    </w:p>
    <w:p w14:paraId="498A7A58" w14:textId="77777777" w:rsidR="00651BB7" w:rsidRDefault="00651BB7" w:rsidP="00651BB7">
      <w:pPr>
        <w:pStyle w:val="ListParagraph"/>
        <w:rPr>
          <w:rFonts w:ascii="Arial" w:hAnsi="Arial" w:cs="Arial"/>
        </w:rPr>
      </w:pPr>
    </w:p>
    <w:p w14:paraId="517C170E" w14:textId="60846FBD" w:rsidR="00E22C9B" w:rsidRPr="00651BB7" w:rsidRDefault="00C73C1B" w:rsidP="00C73C1B">
      <w:pPr>
        <w:pStyle w:val="ListParagraph"/>
        <w:numPr>
          <w:ilvl w:val="0"/>
          <w:numId w:val="4"/>
        </w:numPr>
        <w:jc w:val="both"/>
        <w:rPr>
          <w:rFonts w:ascii="Arial" w:hAnsi="Arial" w:cs="Arial"/>
        </w:rPr>
      </w:pPr>
      <w:r>
        <w:rPr>
          <w:rFonts w:ascii="Arial" w:hAnsi="Arial" w:cs="Arial"/>
          <w:sz w:val="22"/>
          <w:szCs w:val="22"/>
        </w:rPr>
        <w:t>h</w:t>
      </w:r>
      <w:r w:rsidR="00E22C9B" w:rsidRPr="00FB77F5">
        <w:rPr>
          <w:rFonts w:ascii="Arial" w:hAnsi="Arial" w:cs="Arial"/>
          <w:sz w:val="22"/>
          <w:szCs w:val="22"/>
        </w:rPr>
        <w:t xml:space="preserve">as full delegated authority to consider and make comments and recommendations on all planning applications received by </w:t>
      </w:r>
      <w:r>
        <w:rPr>
          <w:rFonts w:ascii="Arial" w:hAnsi="Arial" w:cs="Arial"/>
          <w:sz w:val="22"/>
          <w:szCs w:val="22"/>
        </w:rPr>
        <w:t xml:space="preserve">the </w:t>
      </w:r>
      <w:r w:rsidR="00E22C9B" w:rsidRPr="00FB77F5">
        <w:rPr>
          <w:rFonts w:ascii="Arial" w:hAnsi="Arial" w:cs="Arial"/>
          <w:sz w:val="22"/>
          <w:szCs w:val="22"/>
        </w:rPr>
        <w:t xml:space="preserve">Council from the Local Planning Authority (Rutland County Council) </w:t>
      </w:r>
    </w:p>
    <w:p w14:paraId="75237C51" w14:textId="77777777" w:rsidR="00651BB7" w:rsidRPr="00651BB7" w:rsidRDefault="00651BB7" w:rsidP="00651BB7">
      <w:pPr>
        <w:pStyle w:val="ListParagraph"/>
        <w:rPr>
          <w:rFonts w:ascii="Arial" w:hAnsi="Arial" w:cs="Arial"/>
        </w:rPr>
      </w:pPr>
    </w:p>
    <w:p w14:paraId="208D51AC" w14:textId="5F74123B" w:rsidR="00E22C9B" w:rsidRDefault="00C73C1B" w:rsidP="00C73C1B">
      <w:pPr>
        <w:numPr>
          <w:ilvl w:val="0"/>
          <w:numId w:val="4"/>
        </w:numPr>
        <w:spacing w:after="0" w:line="240" w:lineRule="auto"/>
        <w:rPr>
          <w:rFonts w:ascii="Arial" w:hAnsi="Arial" w:cs="Arial"/>
        </w:rPr>
      </w:pPr>
      <w:r>
        <w:rPr>
          <w:rFonts w:ascii="Arial" w:hAnsi="Arial" w:cs="Arial"/>
        </w:rPr>
        <w:t>th</w:t>
      </w:r>
      <w:r w:rsidR="00E22C9B" w:rsidRPr="000B153C">
        <w:rPr>
          <w:rFonts w:ascii="Arial" w:hAnsi="Arial" w:cs="Arial"/>
        </w:rPr>
        <w:t>at the Council’s Tree Warden</w:t>
      </w:r>
      <w:r w:rsidR="00FB77F5">
        <w:rPr>
          <w:rFonts w:ascii="Arial" w:hAnsi="Arial" w:cs="Arial"/>
        </w:rPr>
        <w:t>s</w:t>
      </w:r>
      <w:r w:rsidR="00E22C9B" w:rsidRPr="000B153C">
        <w:rPr>
          <w:rFonts w:ascii="Arial" w:hAnsi="Arial" w:cs="Arial"/>
        </w:rPr>
        <w:t xml:space="preserve"> will be consulted on planning applications, limited to planning applications solely involving works to trees. The</w:t>
      </w:r>
      <w:r w:rsidR="00FB77F5">
        <w:rPr>
          <w:rFonts w:ascii="Arial" w:hAnsi="Arial" w:cs="Arial"/>
        </w:rPr>
        <w:t>y</w:t>
      </w:r>
      <w:r w:rsidR="00E22C9B" w:rsidRPr="000B153C">
        <w:rPr>
          <w:rFonts w:ascii="Arial" w:hAnsi="Arial" w:cs="Arial"/>
        </w:rPr>
        <w:t xml:space="preserve"> may also consult with the Tree Warden where an application affects trees</w:t>
      </w:r>
    </w:p>
    <w:p w14:paraId="3B997EE1" w14:textId="77777777" w:rsidR="0085343A" w:rsidRDefault="0085343A" w:rsidP="0085343A">
      <w:pPr>
        <w:pStyle w:val="ListParagraph"/>
        <w:rPr>
          <w:rFonts w:ascii="Arial" w:hAnsi="Arial" w:cs="Arial"/>
        </w:rPr>
      </w:pPr>
    </w:p>
    <w:p w14:paraId="0AA5497F" w14:textId="77777777" w:rsidR="0085343A" w:rsidRPr="00651BB7" w:rsidRDefault="0085343A" w:rsidP="0085343A">
      <w:pPr>
        <w:pStyle w:val="ListParagraph"/>
        <w:numPr>
          <w:ilvl w:val="0"/>
          <w:numId w:val="4"/>
        </w:numPr>
        <w:rPr>
          <w:rFonts w:ascii="Arial" w:hAnsi="Arial" w:cs="Arial"/>
          <w:sz w:val="22"/>
          <w:szCs w:val="22"/>
        </w:rPr>
      </w:pPr>
      <w:r w:rsidRPr="00651BB7">
        <w:rPr>
          <w:rFonts w:ascii="Arial" w:hAnsi="Arial" w:cs="Arial"/>
          <w:sz w:val="22"/>
          <w:szCs w:val="22"/>
        </w:rPr>
        <w:t>to oversee progress on any leisure or recreational projects</w:t>
      </w:r>
      <w:r w:rsidRPr="00651BB7">
        <w:rPr>
          <w:rFonts w:ascii="Arial" w:hAnsi="Arial" w:cs="Arial"/>
          <w:sz w:val="21"/>
          <w:szCs w:val="21"/>
          <w:shd w:val="clear" w:color="auto" w:fill="FFFFFF"/>
        </w:rPr>
        <w:t xml:space="preserve"> and shall assist with the active promotion of the parks in conjunction with the Promotion and Publicity working group </w:t>
      </w:r>
      <w:r>
        <w:rPr>
          <w:rFonts w:ascii="Arial" w:hAnsi="Arial" w:cs="Arial"/>
          <w:sz w:val="21"/>
          <w:szCs w:val="21"/>
          <w:shd w:val="clear" w:color="auto" w:fill="FFFFFF"/>
        </w:rPr>
        <w:t xml:space="preserve">and </w:t>
      </w:r>
      <w:r w:rsidRPr="00956D89">
        <w:rPr>
          <w:rFonts w:ascii="Arial" w:eastAsia="Times New Roman" w:hAnsi="Arial" w:cs="Arial"/>
          <w:color w:val="000000"/>
          <w:sz w:val="22"/>
          <w:szCs w:val="22"/>
          <w:lang w:eastAsia="en-GB"/>
        </w:rPr>
        <w:t>to make decisions and spend within the budget allocated</w:t>
      </w:r>
    </w:p>
    <w:p w14:paraId="02EC3AD4" w14:textId="18355A52" w:rsidR="0085343A" w:rsidRDefault="0085343A" w:rsidP="0085343A">
      <w:pPr>
        <w:spacing w:after="0" w:line="240" w:lineRule="auto"/>
        <w:rPr>
          <w:rFonts w:ascii="Arial" w:hAnsi="Arial" w:cs="Arial"/>
        </w:rPr>
      </w:pPr>
    </w:p>
    <w:p w14:paraId="272BB757" w14:textId="5E13B96F" w:rsidR="00651BB7" w:rsidRDefault="00651BB7" w:rsidP="00651BB7">
      <w:pPr>
        <w:pStyle w:val="ListParagraph"/>
        <w:numPr>
          <w:ilvl w:val="0"/>
          <w:numId w:val="4"/>
        </w:numPr>
        <w:rPr>
          <w:rFonts w:ascii="Arial" w:hAnsi="Arial" w:cs="Arial"/>
          <w:sz w:val="22"/>
          <w:szCs w:val="22"/>
        </w:rPr>
      </w:pPr>
      <w:r w:rsidRPr="00080EB8">
        <w:rPr>
          <w:rFonts w:ascii="Arial" w:hAnsi="Arial" w:cs="Arial"/>
          <w:sz w:val="22"/>
          <w:szCs w:val="22"/>
        </w:rPr>
        <w:t>consider projects and associated costs</w:t>
      </w:r>
    </w:p>
    <w:p w14:paraId="4B535222" w14:textId="77777777" w:rsidR="00651BB7" w:rsidRPr="00651BB7" w:rsidRDefault="00651BB7" w:rsidP="00651BB7">
      <w:pPr>
        <w:pStyle w:val="ListParagraph"/>
        <w:rPr>
          <w:rFonts w:ascii="Arial" w:hAnsi="Arial" w:cs="Arial"/>
          <w:sz w:val="22"/>
          <w:szCs w:val="22"/>
        </w:rPr>
      </w:pPr>
    </w:p>
    <w:p w14:paraId="10AE4146" w14:textId="526F909A" w:rsidR="00FB77F5" w:rsidRDefault="00FB77F5" w:rsidP="00C73C1B">
      <w:pPr>
        <w:pStyle w:val="ListParagraph"/>
        <w:numPr>
          <w:ilvl w:val="0"/>
          <w:numId w:val="4"/>
        </w:numPr>
        <w:rPr>
          <w:rFonts w:ascii="Arial" w:hAnsi="Arial" w:cs="Arial"/>
          <w:sz w:val="22"/>
          <w:szCs w:val="22"/>
        </w:rPr>
      </w:pPr>
      <w:r w:rsidRPr="00080EB8">
        <w:rPr>
          <w:rFonts w:ascii="Arial" w:hAnsi="Arial" w:cs="Arial"/>
          <w:sz w:val="22"/>
          <w:szCs w:val="22"/>
        </w:rPr>
        <w:t>consider and recommend any improvements variations, improvements or alterations to the Council leisure and recreation facilities</w:t>
      </w:r>
    </w:p>
    <w:p w14:paraId="57252D76" w14:textId="77777777" w:rsidR="00DD0685" w:rsidRPr="00DD0685" w:rsidRDefault="00DD0685" w:rsidP="00DD0685">
      <w:pPr>
        <w:pStyle w:val="ListParagraph"/>
        <w:rPr>
          <w:rFonts w:ascii="Arial" w:hAnsi="Arial" w:cs="Arial"/>
          <w:sz w:val="22"/>
          <w:szCs w:val="22"/>
        </w:rPr>
      </w:pPr>
    </w:p>
    <w:p w14:paraId="080AC73E" w14:textId="7A1E80AB" w:rsidR="00FB77F5" w:rsidRDefault="00FB77F5" w:rsidP="00C73C1B">
      <w:pPr>
        <w:pStyle w:val="ListParagraph"/>
        <w:numPr>
          <w:ilvl w:val="0"/>
          <w:numId w:val="4"/>
        </w:numPr>
        <w:rPr>
          <w:rFonts w:ascii="Arial" w:hAnsi="Arial" w:cs="Arial"/>
          <w:sz w:val="22"/>
          <w:szCs w:val="22"/>
        </w:rPr>
      </w:pPr>
      <w:r w:rsidRPr="00080EB8">
        <w:rPr>
          <w:rFonts w:ascii="Arial" w:hAnsi="Arial" w:cs="Arial"/>
          <w:sz w:val="22"/>
          <w:szCs w:val="22"/>
        </w:rPr>
        <w:t>monitor and enact changes to the grounds maintenance contract within existing budgetary constraints</w:t>
      </w:r>
    </w:p>
    <w:p w14:paraId="186857F1" w14:textId="77777777" w:rsidR="00651BB7" w:rsidRPr="00651BB7" w:rsidRDefault="00651BB7" w:rsidP="00651BB7">
      <w:pPr>
        <w:pStyle w:val="ListParagraph"/>
        <w:rPr>
          <w:rFonts w:ascii="Arial" w:hAnsi="Arial" w:cs="Arial"/>
          <w:sz w:val="22"/>
          <w:szCs w:val="22"/>
        </w:rPr>
      </w:pPr>
    </w:p>
    <w:p w14:paraId="208A3A77" w14:textId="7EA4B37C" w:rsidR="00FB77F5" w:rsidRDefault="00651BB7" w:rsidP="00C73C1B">
      <w:pPr>
        <w:pStyle w:val="ListParagraph"/>
        <w:numPr>
          <w:ilvl w:val="0"/>
          <w:numId w:val="4"/>
        </w:numPr>
        <w:rPr>
          <w:rFonts w:ascii="Arial" w:hAnsi="Arial" w:cs="Arial"/>
          <w:sz w:val="22"/>
          <w:szCs w:val="22"/>
        </w:rPr>
      </w:pPr>
      <w:r>
        <w:rPr>
          <w:rFonts w:ascii="Arial" w:hAnsi="Arial" w:cs="Arial"/>
          <w:sz w:val="22"/>
          <w:szCs w:val="22"/>
        </w:rPr>
        <w:t xml:space="preserve">annually inspect and </w:t>
      </w:r>
      <w:r w:rsidR="00FB77F5" w:rsidRPr="00080EB8">
        <w:rPr>
          <w:rFonts w:ascii="Arial" w:hAnsi="Arial" w:cs="Arial"/>
          <w:sz w:val="22"/>
          <w:szCs w:val="22"/>
        </w:rPr>
        <w:t>review the use of the Council's leisure and recreational facilities</w:t>
      </w:r>
    </w:p>
    <w:p w14:paraId="36F1D9EE" w14:textId="77777777" w:rsidR="00DD0685" w:rsidRPr="00DD0685" w:rsidRDefault="00DD0685" w:rsidP="00DD0685">
      <w:pPr>
        <w:pStyle w:val="ListParagraph"/>
        <w:rPr>
          <w:rFonts w:ascii="Arial" w:hAnsi="Arial" w:cs="Arial"/>
          <w:sz w:val="22"/>
          <w:szCs w:val="22"/>
        </w:rPr>
      </w:pPr>
    </w:p>
    <w:p w14:paraId="0F8686E6" w14:textId="0179AFCF" w:rsidR="00DD0685" w:rsidRDefault="00DD0685" w:rsidP="00C73C1B">
      <w:pPr>
        <w:pStyle w:val="ListParagraph"/>
        <w:numPr>
          <w:ilvl w:val="0"/>
          <w:numId w:val="4"/>
        </w:numPr>
        <w:rPr>
          <w:rFonts w:ascii="Arial" w:hAnsi="Arial" w:cs="Arial"/>
          <w:sz w:val="22"/>
          <w:szCs w:val="22"/>
        </w:rPr>
      </w:pPr>
      <w:r>
        <w:rPr>
          <w:rFonts w:ascii="Arial" w:hAnsi="Arial" w:cs="Arial"/>
          <w:sz w:val="22"/>
          <w:szCs w:val="22"/>
        </w:rPr>
        <w:t xml:space="preserve">receive quarterly play equipment inspection reports and to make decisions thereof  </w:t>
      </w:r>
    </w:p>
    <w:p w14:paraId="67029760" w14:textId="77777777" w:rsidR="00651BB7" w:rsidRPr="00651BB7" w:rsidRDefault="00651BB7" w:rsidP="00651BB7">
      <w:pPr>
        <w:pStyle w:val="ListParagraph"/>
        <w:rPr>
          <w:rFonts w:ascii="Arial" w:hAnsi="Arial" w:cs="Arial"/>
          <w:sz w:val="22"/>
          <w:szCs w:val="22"/>
        </w:rPr>
      </w:pPr>
    </w:p>
    <w:p w14:paraId="2D13E157" w14:textId="16A7174E" w:rsidR="00FB77F5" w:rsidRPr="00080EB8" w:rsidRDefault="00FB77F5" w:rsidP="00C73C1B">
      <w:pPr>
        <w:pStyle w:val="ListParagraph"/>
        <w:numPr>
          <w:ilvl w:val="0"/>
          <w:numId w:val="4"/>
        </w:numPr>
        <w:rPr>
          <w:rFonts w:ascii="Arial" w:hAnsi="Arial" w:cs="Arial"/>
          <w:sz w:val="22"/>
          <w:szCs w:val="22"/>
        </w:rPr>
      </w:pPr>
      <w:r w:rsidRPr="00080EB8">
        <w:rPr>
          <w:rFonts w:ascii="Arial" w:hAnsi="Arial" w:cs="Arial"/>
          <w:sz w:val="22"/>
          <w:szCs w:val="22"/>
        </w:rPr>
        <w:t>liaise with any appropriate external bodies and agencies</w:t>
      </w:r>
    </w:p>
    <w:p w14:paraId="0368C79C" w14:textId="77777777" w:rsidR="006E57DB" w:rsidRDefault="006E57DB" w:rsidP="00ED30EC">
      <w:pPr>
        <w:jc w:val="center"/>
        <w:rPr>
          <w:rFonts w:ascii="Arial" w:hAnsi="Arial" w:cs="Arial"/>
          <w:b/>
        </w:rPr>
      </w:pPr>
      <w:bookmarkStart w:id="0" w:name="_GoBack"/>
      <w:bookmarkEnd w:id="0"/>
    </w:p>
    <w:sectPr w:rsidR="006E57DB" w:rsidSect="00FB77F5">
      <w:pgSz w:w="11906" w:h="16838"/>
      <w:pgMar w:top="993"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D606C" w14:textId="77777777" w:rsidR="006E57DB" w:rsidRDefault="006E57DB" w:rsidP="006E57DB">
      <w:pPr>
        <w:spacing w:after="0" w:line="240" w:lineRule="auto"/>
      </w:pPr>
      <w:r>
        <w:separator/>
      </w:r>
    </w:p>
  </w:endnote>
  <w:endnote w:type="continuationSeparator" w:id="0">
    <w:p w14:paraId="59C786B5" w14:textId="77777777" w:rsidR="006E57DB" w:rsidRDefault="006E57DB" w:rsidP="006E5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D445E" w14:textId="77777777" w:rsidR="006E57DB" w:rsidRDefault="006E57DB" w:rsidP="006E57DB">
      <w:pPr>
        <w:spacing w:after="0" w:line="240" w:lineRule="auto"/>
      </w:pPr>
      <w:r>
        <w:separator/>
      </w:r>
    </w:p>
  </w:footnote>
  <w:footnote w:type="continuationSeparator" w:id="0">
    <w:p w14:paraId="120C4154" w14:textId="77777777" w:rsidR="006E57DB" w:rsidRDefault="006E57DB" w:rsidP="006E57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4374C"/>
    <w:multiLevelType w:val="hybridMultilevel"/>
    <w:tmpl w:val="6178D2C6"/>
    <w:lvl w:ilvl="0" w:tplc="08090001">
      <w:start w:val="1"/>
      <w:numFmt w:val="bullet"/>
      <w:lvlText w:val=""/>
      <w:lvlJc w:val="left"/>
      <w:pPr>
        <w:ind w:left="720" w:hanging="360"/>
      </w:pPr>
      <w:rPr>
        <w:rFonts w:ascii="Symbol" w:hAnsi="Symbol" w:hint="default"/>
      </w:rPr>
    </w:lvl>
    <w:lvl w:ilvl="1" w:tplc="8916BBA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667BB3"/>
    <w:multiLevelType w:val="hybridMultilevel"/>
    <w:tmpl w:val="55DE8A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8A55C6"/>
    <w:multiLevelType w:val="multilevel"/>
    <w:tmpl w:val="8FF0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F3303"/>
    <w:multiLevelType w:val="hybridMultilevel"/>
    <w:tmpl w:val="C55C0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0EC"/>
    <w:rsid w:val="000309F3"/>
    <w:rsid w:val="00080EB8"/>
    <w:rsid w:val="00094D59"/>
    <w:rsid w:val="000B153C"/>
    <w:rsid w:val="00197406"/>
    <w:rsid w:val="0020682B"/>
    <w:rsid w:val="003E1E06"/>
    <w:rsid w:val="0056079F"/>
    <w:rsid w:val="005702A9"/>
    <w:rsid w:val="00625592"/>
    <w:rsid w:val="00651BB7"/>
    <w:rsid w:val="006E57DB"/>
    <w:rsid w:val="007A3779"/>
    <w:rsid w:val="0085343A"/>
    <w:rsid w:val="008E768E"/>
    <w:rsid w:val="00956D89"/>
    <w:rsid w:val="00A73C2F"/>
    <w:rsid w:val="00BE7CF7"/>
    <w:rsid w:val="00C73C1B"/>
    <w:rsid w:val="00DB65D0"/>
    <w:rsid w:val="00DD0685"/>
    <w:rsid w:val="00E074B5"/>
    <w:rsid w:val="00E22C9B"/>
    <w:rsid w:val="00E706F6"/>
    <w:rsid w:val="00EA484C"/>
    <w:rsid w:val="00ED30EC"/>
    <w:rsid w:val="00EF1736"/>
    <w:rsid w:val="00FB77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BEE33"/>
  <w15:chartTrackingRefBased/>
  <w15:docId w15:val="{EFC16E82-15D9-41FF-8494-156C52BD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A9"/>
    <w:rPr>
      <w:rFonts w:ascii="Segoe UI" w:hAnsi="Segoe UI" w:cs="Segoe UI"/>
      <w:sz w:val="18"/>
      <w:szCs w:val="18"/>
    </w:rPr>
  </w:style>
  <w:style w:type="paragraph" w:styleId="ListParagraph">
    <w:name w:val="List Paragraph"/>
    <w:basedOn w:val="Normal"/>
    <w:uiPriority w:val="34"/>
    <w:qFormat/>
    <w:rsid w:val="0020682B"/>
    <w:pPr>
      <w:spacing w:after="0" w:line="240" w:lineRule="auto"/>
      <w:ind w:left="720"/>
    </w:pPr>
    <w:rPr>
      <w:rFonts w:ascii="Times New Roman" w:eastAsia="Calibri" w:hAnsi="Times New Roman" w:cs="Times New Roman"/>
      <w:sz w:val="24"/>
      <w:szCs w:val="24"/>
      <w:lang w:val="en-US"/>
    </w:rPr>
  </w:style>
  <w:style w:type="paragraph" w:styleId="Header">
    <w:name w:val="header"/>
    <w:basedOn w:val="Normal"/>
    <w:link w:val="HeaderChar"/>
    <w:uiPriority w:val="99"/>
    <w:unhideWhenUsed/>
    <w:rsid w:val="006E57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7DB"/>
  </w:style>
  <w:style w:type="paragraph" w:styleId="Footer">
    <w:name w:val="footer"/>
    <w:basedOn w:val="Normal"/>
    <w:link w:val="FooterChar"/>
    <w:uiPriority w:val="99"/>
    <w:unhideWhenUsed/>
    <w:rsid w:val="006E57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83281">
      <w:bodyDiv w:val="1"/>
      <w:marLeft w:val="0"/>
      <w:marRight w:val="0"/>
      <w:marTop w:val="0"/>
      <w:marBottom w:val="0"/>
      <w:divBdr>
        <w:top w:val="none" w:sz="0" w:space="0" w:color="auto"/>
        <w:left w:val="none" w:sz="0" w:space="0" w:color="auto"/>
        <w:bottom w:val="none" w:sz="0" w:space="0" w:color="auto"/>
        <w:right w:val="none" w:sz="0" w:space="0" w:color="auto"/>
      </w:divBdr>
    </w:div>
    <w:div w:id="1524250905">
      <w:bodyDiv w:val="1"/>
      <w:marLeft w:val="0"/>
      <w:marRight w:val="0"/>
      <w:marTop w:val="0"/>
      <w:marBottom w:val="0"/>
      <w:divBdr>
        <w:top w:val="none" w:sz="0" w:space="0" w:color="auto"/>
        <w:left w:val="none" w:sz="0" w:space="0" w:color="auto"/>
        <w:bottom w:val="none" w:sz="0" w:space="0" w:color="auto"/>
        <w:right w:val="none" w:sz="0" w:space="0" w:color="auto"/>
      </w:divBdr>
    </w:div>
    <w:div w:id="173913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 Greaves</cp:lastModifiedBy>
  <cp:revision>9</cp:revision>
  <cp:lastPrinted>2017-04-04T11:55:00Z</cp:lastPrinted>
  <dcterms:created xsi:type="dcterms:W3CDTF">2018-05-22T10:15:00Z</dcterms:created>
  <dcterms:modified xsi:type="dcterms:W3CDTF">2018-08-16T10:59:00Z</dcterms:modified>
</cp:coreProperties>
</file>