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502"/>
        <w:gridCol w:w="7"/>
        <w:gridCol w:w="4507"/>
      </w:tblGrid>
      <w:tr w:rsidR="0095452D" w:rsidTr="008A0088">
        <w:tc>
          <w:tcPr>
            <w:tcW w:w="4509" w:type="dxa"/>
            <w:gridSpan w:val="2"/>
          </w:tcPr>
          <w:p w:rsidR="0095452D" w:rsidRDefault="0095452D">
            <w:r>
              <w:t>Report No.</w:t>
            </w:r>
            <w:r w:rsidR="008A0088">
              <w:t xml:space="preserve"> TC00618</w:t>
            </w:r>
          </w:p>
          <w:p w:rsidR="0095452D" w:rsidRDefault="0095452D">
            <w:r>
              <w:t>Appendix:</w:t>
            </w:r>
            <w:r w:rsidR="008A0088">
              <w:t xml:space="preserve">   J</w:t>
            </w:r>
          </w:p>
          <w:p w:rsidR="0095452D" w:rsidRDefault="0095452D">
            <w:r>
              <w:t>Agenda Item No.</w:t>
            </w:r>
            <w:r w:rsidR="008A0088">
              <w:t xml:space="preserve"> 15</w:t>
            </w:r>
          </w:p>
        </w:tc>
        <w:tc>
          <w:tcPr>
            <w:tcW w:w="4507" w:type="dxa"/>
          </w:tcPr>
          <w:p w:rsidR="0095452D" w:rsidRDefault="0095452D">
            <w:r>
              <w:t>Council</w:t>
            </w:r>
          </w:p>
          <w:p w:rsidR="0095452D" w:rsidRDefault="0095452D"/>
          <w:p w:rsidR="0095452D" w:rsidRDefault="0095452D" w:rsidP="008A0088">
            <w:r>
              <w:t>D</w:t>
            </w:r>
            <w:r w:rsidR="006E3FF0">
              <w:t xml:space="preserve">ate of Meeting: </w:t>
            </w:r>
            <w:r w:rsidR="00830574">
              <w:t xml:space="preserve"> </w:t>
            </w:r>
            <w:r w:rsidR="008A0088">
              <w:t>10</w:t>
            </w:r>
            <w:r w:rsidR="008A0088">
              <w:rPr>
                <w:vertAlign w:val="superscript"/>
              </w:rPr>
              <w:t xml:space="preserve">th </w:t>
            </w:r>
            <w:r w:rsidR="00830574">
              <w:t>January 2018</w:t>
            </w:r>
          </w:p>
        </w:tc>
      </w:tr>
      <w:tr w:rsidR="0095452D" w:rsidTr="008A0088">
        <w:tc>
          <w:tcPr>
            <w:tcW w:w="9016" w:type="dxa"/>
            <w:gridSpan w:val="3"/>
          </w:tcPr>
          <w:p w:rsidR="0095452D" w:rsidRPr="0095452D" w:rsidRDefault="0095452D" w:rsidP="0095452D">
            <w:pPr>
              <w:jc w:val="center"/>
              <w:rPr>
                <w:b/>
                <w:sz w:val="32"/>
                <w:szCs w:val="32"/>
              </w:rPr>
            </w:pPr>
            <w:r w:rsidRPr="0095452D">
              <w:rPr>
                <w:b/>
                <w:sz w:val="32"/>
                <w:szCs w:val="32"/>
              </w:rPr>
              <w:t>Oakham Town Council</w:t>
            </w:r>
          </w:p>
        </w:tc>
      </w:tr>
      <w:tr w:rsidR="0095452D" w:rsidTr="008A0088">
        <w:tc>
          <w:tcPr>
            <w:tcW w:w="4502" w:type="dxa"/>
          </w:tcPr>
          <w:p w:rsidR="0095452D" w:rsidRDefault="006E3FF0">
            <w:r>
              <w:t xml:space="preserve">Report Author: </w:t>
            </w:r>
            <w:r w:rsidR="006A1A93">
              <w:t xml:space="preserve"> Adam Lowe</w:t>
            </w:r>
          </w:p>
          <w:p w:rsidR="0095452D" w:rsidRDefault="0095452D"/>
        </w:tc>
        <w:tc>
          <w:tcPr>
            <w:tcW w:w="4514" w:type="dxa"/>
            <w:gridSpan w:val="2"/>
          </w:tcPr>
          <w:p w:rsidR="0095452D" w:rsidRDefault="006E3FF0" w:rsidP="008A0088">
            <w:r>
              <w:t xml:space="preserve">Title: </w:t>
            </w:r>
            <w:r w:rsidR="00830574">
              <w:t xml:space="preserve"> </w:t>
            </w:r>
            <w:r w:rsidR="008A0088">
              <w:t>Councillor</w:t>
            </w:r>
          </w:p>
        </w:tc>
      </w:tr>
      <w:tr w:rsidR="0095452D" w:rsidTr="008A0088">
        <w:tc>
          <w:tcPr>
            <w:tcW w:w="9016" w:type="dxa"/>
            <w:gridSpan w:val="3"/>
          </w:tcPr>
          <w:p w:rsidR="0095452D" w:rsidRDefault="0095452D" w:rsidP="0095452D">
            <w:r>
              <w:t xml:space="preserve">Subject:     </w:t>
            </w:r>
            <w:r w:rsidR="00830574">
              <w:t>Formation of a specific Christmas Light/Tree Working Group</w:t>
            </w:r>
          </w:p>
          <w:p w:rsidR="0095452D" w:rsidRDefault="0095452D"/>
        </w:tc>
      </w:tr>
      <w:tr w:rsidR="0095452D" w:rsidTr="008A0088">
        <w:tc>
          <w:tcPr>
            <w:tcW w:w="9016" w:type="dxa"/>
            <w:gridSpan w:val="3"/>
          </w:tcPr>
          <w:p w:rsidR="008F11E7" w:rsidRPr="00830574" w:rsidRDefault="0095452D" w:rsidP="008A0088">
            <w:pPr>
              <w:pStyle w:val="ListParagraph"/>
              <w:ind w:left="0"/>
              <w:textAlignment w:val="baseline"/>
              <w:rPr>
                <w:rFonts w:eastAsia="Times New Roman" w:cstheme="minorHAnsi"/>
                <w:color w:val="000000"/>
                <w:lang w:eastAsia="en-GB"/>
              </w:rPr>
            </w:pPr>
            <w:r w:rsidRPr="00830574">
              <w:rPr>
                <w:rFonts w:cstheme="minorHAnsi"/>
              </w:rPr>
              <w:t>Strategic Ai</w:t>
            </w:r>
            <w:r w:rsidR="00830574">
              <w:rPr>
                <w:rFonts w:cstheme="minorHAnsi"/>
              </w:rPr>
              <w:t>ms;</w:t>
            </w:r>
            <w:r w:rsidR="00830574" w:rsidRPr="00830574">
              <w:rPr>
                <w:rFonts w:cstheme="minorHAnsi"/>
              </w:rPr>
              <w:t xml:space="preserve">  </w:t>
            </w:r>
            <w:r w:rsidR="00830574" w:rsidRPr="00830574">
              <w:rPr>
                <w:rFonts w:eastAsia="Times New Roman" w:cstheme="minorHAnsi"/>
                <w:color w:val="000000"/>
                <w:lang w:eastAsia="en-GB"/>
              </w:rPr>
              <w:t>Promote the town as an attractive place to visit and stay. Ensure that Oakham remains a viable and pleasant environment in which to live, work and play.</w:t>
            </w:r>
          </w:p>
        </w:tc>
      </w:tr>
    </w:tbl>
    <w:p w:rsidR="006A1A93" w:rsidRDefault="006A1A93" w:rsidP="008C7979"/>
    <w:p w:rsidR="00CE3B89" w:rsidRPr="008A0088" w:rsidRDefault="00CE3B89" w:rsidP="008C7979">
      <w:pPr>
        <w:rPr>
          <w:rFonts w:ascii="Arial" w:hAnsi="Arial" w:cs="Arial"/>
        </w:rPr>
      </w:pPr>
      <w:r w:rsidRPr="008A0088">
        <w:rPr>
          <w:rFonts w:ascii="Arial" w:hAnsi="Arial" w:cs="Arial"/>
        </w:rPr>
        <w:t xml:space="preserve">Background: The contract with LITE came to an end with the 2017 Christmas offering.                      The budget is currently £17K. </w:t>
      </w:r>
    </w:p>
    <w:p w:rsidR="00CE3B89" w:rsidRPr="008A0088" w:rsidRDefault="00CE3B89" w:rsidP="008C7979">
      <w:pPr>
        <w:rPr>
          <w:rFonts w:ascii="Arial" w:hAnsi="Arial" w:cs="Arial"/>
        </w:rPr>
      </w:pPr>
      <w:r w:rsidRPr="008A0088">
        <w:rPr>
          <w:rFonts w:ascii="Arial" w:hAnsi="Arial" w:cs="Arial"/>
        </w:rPr>
        <w:t>The Council would need to go out to tender and this would take at least three months, there is a potential opportunity for the Council to engage more with the Town Business community.</w:t>
      </w:r>
    </w:p>
    <w:p w:rsidR="00CE3B89" w:rsidRPr="008A0088" w:rsidRDefault="00CE3B89" w:rsidP="008C7979">
      <w:pPr>
        <w:rPr>
          <w:rFonts w:ascii="Arial" w:hAnsi="Arial" w:cs="Arial"/>
        </w:rPr>
      </w:pPr>
      <w:r w:rsidRPr="008A0088">
        <w:rPr>
          <w:rFonts w:ascii="Arial" w:hAnsi="Arial" w:cs="Arial"/>
        </w:rPr>
        <w:t xml:space="preserve">It was suggested a specific working group undertake the identification of a new contractor, new light </w:t>
      </w:r>
      <w:r w:rsidR="00B814BE" w:rsidRPr="008A0088">
        <w:rPr>
          <w:rFonts w:ascii="Arial" w:hAnsi="Arial" w:cs="Arial"/>
        </w:rPr>
        <w:t>scheme, Christmas tree provider and potentially looking for support from the business community.</w:t>
      </w:r>
    </w:p>
    <w:p w:rsidR="00B814BE" w:rsidRPr="008A0088" w:rsidRDefault="00B814BE" w:rsidP="008C7979">
      <w:pPr>
        <w:rPr>
          <w:rFonts w:ascii="Arial" w:hAnsi="Arial" w:cs="Arial"/>
        </w:rPr>
      </w:pPr>
      <w:r w:rsidRPr="008A0088">
        <w:rPr>
          <w:rFonts w:ascii="Arial" w:hAnsi="Arial" w:cs="Arial"/>
        </w:rPr>
        <w:t>The areas that any working group should focus on may also need to incorporate partnership working with the County Council, Town Partnership and local organisations who may be able to contribute in some more practical way, like the Rotary, Rutland Lions and builders with lifting trucks.</w:t>
      </w:r>
    </w:p>
    <w:p w:rsidR="00B814BE" w:rsidRPr="008A0088" w:rsidRDefault="00B814BE" w:rsidP="008C7979">
      <w:pPr>
        <w:rPr>
          <w:rFonts w:ascii="Arial" w:hAnsi="Arial" w:cs="Arial"/>
        </w:rPr>
      </w:pPr>
      <w:r w:rsidRPr="008A0088">
        <w:rPr>
          <w:rFonts w:ascii="Arial" w:hAnsi="Arial" w:cs="Arial"/>
        </w:rPr>
        <w:t>Decisions / Areas of responsibility / Proposals:</w:t>
      </w:r>
    </w:p>
    <w:p w:rsidR="00B814BE" w:rsidRPr="008A0088" w:rsidRDefault="00B814BE" w:rsidP="00B814BE">
      <w:pPr>
        <w:pStyle w:val="ListParagraph"/>
        <w:numPr>
          <w:ilvl w:val="0"/>
          <w:numId w:val="3"/>
        </w:numPr>
        <w:rPr>
          <w:rFonts w:ascii="Arial" w:hAnsi="Arial" w:cs="Arial"/>
        </w:rPr>
      </w:pPr>
      <w:r w:rsidRPr="008A0088">
        <w:rPr>
          <w:rFonts w:ascii="Arial" w:hAnsi="Arial" w:cs="Arial"/>
        </w:rPr>
        <w:t>Working Group is established.</w:t>
      </w:r>
    </w:p>
    <w:p w:rsidR="00B814BE" w:rsidRPr="008A0088" w:rsidRDefault="00B814BE" w:rsidP="00B814BE">
      <w:pPr>
        <w:pStyle w:val="ListParagraph"/>
        <w:numPr>
          <w:ilvl w:val="0"/>
          <w:numId w:val="3"/>
        </w:numPr>
        <w:rPr>
          <w:rFonts w:ascii="Arial" w:hAnsi="Arial" w:cs="Arial"/>
        </w:rPr>
      </w:pPr>
      <w:r w:rsidRPr="008A0088">
        <w:rPr>
          <w:rFonts w:ascii="Arial" w:hAnsi="Arial" w:cs="Arial"/>
        </w:rPr>
        <w:t>Councillors on the Working Group.</w:t>
      </w:r>
    </w:p>
    <w:p w:rsidR="00B814BE" w:rsidRPr="008A0088" w:rsidRDefault="00B814BE" w:rsidP="00B814BE">
      <w:pPr>
        <w:pStyle w:val="ListParagraph"/>
        <w:numPr>
          <w:ilvl w:val="0"/>
          <w:numId w:val="3"/>
        </w:numPr>
        <w:rPr>
          <w:rFonts w:ascii="Arial" w:hAnsi="Arial" w:cs="Arial"/>
        </w:rPr>
      </w:pPr>
      <w:r w:rsidRPr="008A0088">
        <w:rPr>
          <w:rFonts w:ascii="Arial" w:hAnsi="Arial" w:cs="Arial"/>
        </w:rPr>
        <w:t xml:space="preserve">Identifying a new contractor to supply, install, test, </w:t>
      </w:r>
      <w:r w:rsidR="008A0088" w:rsidRPr="008A0088">
        <w:rPr>
          <w:rFonts w:ascii="Arial" w:hAnsi="Arial" w:cs="Arial"/>
        </w:rPr>
        <w:t>and store</w:t>
      </w:r>
      <w:r w:rsidRPr="008A0088">
        <w:rPr>
          <w:rFonts w:ascii="Arial" w:hAnsi="Arial" w:cs="Arial"/>
        </w:rPr>
        <w:t>.</w:t>
      </w:r>
    </w:p>
    <w:p w:rsidR="00B814BE" w:rsidRPr="008A0088" w:rsidRDefault="00B814BE" w:rsidP="00B814BE">
      <w:pPr>
        <w:pStyle w:val="ListParagraph"/>
        <w:numPr>
          <w:ilvl w:val="0"/>
          <w:numId w:val="3"/>
        </w:numPr>
        <w:rPr>
          <w:rFonts w:ascii="Arial" w:hAnsi="Arial" w:cs="Arial"/>
        </w:rPr>
      </w:pPr>
      <w:r w:rsidRPr="008A0088">
        <w:rPr>
          <w:rFonts w:ascii="Arial" w:hAnsi="Arial" w:cs="Arial"/>
        </w:rPr>
        <w:t>Identify if the Council Purchase or Hire. (Or is this left to the working group to explore)</w:t>
      </w:r>
    </w:p>
    <w:p w:rsidR="00B814BE" w:rsidRPr="008A0088" w:rsidRDefault="00B814BE" w:rsidP="00B814BE">
      <w:pPr>
        <w:pStyle w:val="ListParagraph"/>
        <w:numPr>
          <w:ilvl w:val="0"/>
          <w:numId w:val="3"/>
        </w:numPr>
        <w:rPr>
          <w:rFonts w:ascii="Arial" w:hAnsi="Arial" w:cs="Arial"/>
        </w:rPr>
      </w:pPr>
      <w:r w:rsidRPr="008A0088">
        <w:rPr>
          <w:rFonts w:ascii="Arial" w:hAnsi="Arial" w:cs="Arial"/>
        </w:rPr>
        <w:t xml:space="preserve">Identify a Christmas </w:t>
      </w:r>
      <w:bookmarkStart w:id="0" w:name="_GoBack"/>
      <w:bookmarkEnd w:id="0"/>
      <w:r w:rsidR="008A0088" w:rsidRPr="008A0088">
        <w:rPr>
          <w:rFonts w:ascii="Arial" w:hAnsi="Arial" w:cs="Arial"/>
        </w:rPr>
        <w:t>tree</w:t>
      </w:r>
      <w:r w:rsidRPr="008A0088">
        <w:rPr>
          <w:rFonts w:ascii="Arial" w:hAnsi="Arial" w:cs="Arial"/>
        </w:rPr>
        <w:t xml:space="preserve"> provider.</w:t>
      </w:r>
    </w:p>
    <w:p w:rsidR="00B814BE" w:rsidRPr="008A0088" w:rsidRDefault="000023C6" w:rsidP="00B814BE">
      <w:pPr>
        <w:pStyle w:val="ListParagraph"/>
        <w:numPr>
          <w:ilvl w:val="0"/>
          <w:numId w:val="3"/>
        </w:numPr>
        <w:rPr>
          <w:rFonts w:ascii="Arial" w:hAnsi="Arial" w:cs="Arial"/>
        </w:rPr>
      </w:pPr>
      <w:r w:rsidRPr="008A0088">
        <w:rPr>
          <w:rFonts w:ascii="Arial" w:hAnsi="Arial" w:cs="Arial"/>
        </w:rPr>
        <w:t>Confirm a maximum budget for the 2018/19 budget. (Currently £17K, should it be £25K)</w:t>
      </w:r>
    </w:p>
    <w:p w:rsidR="000023C6" w:rsidRPr="008A0088" w:rsidRDefault="000023C6" w:rsidP="000023C6">
      <w:pPr>
        <w:pStyle w:val="ListParagraph"/>
        <w:numPr>
          <w:ilvl w:val="0"/>
          <w:numId w:val="3"/>
        </w:numPr>
        <w:rPr>
          <w:rFonts w:ascii="Arial" w:hAnsi="Arial" w:cs="Arial"/>
        </w:rPr>
      </w:pPr>
      <w:r w:rsidRPr="008A0088">
        <w:rPr>
          <w:rFonts w:ascii="Arial" w:hAnsi="Arial" w:cs="Arial"/>
        </w:rPr>
        <w:t>Council agree that it should be a multi partnership engagement with a representative invited to join the Working Group from the RCC, OTP. (Or is this left to the working group to explore)</w:t>
      </w:r>
    </w:p>
    <w:p w:rsidR="000023C6" w:rsidRPr="008A0088" w:rsidRDefault="000023C6" w:rsidP="000023C6">
      <w:pPr>
        <w:pStyle w:val="ListParagraph"/>
        <w:numPr>
          <w:ilvl w:val="0"/>
          <w:numId w:val="3"/>
        </w:numPr>
        <w:rPr>
          <w:rFonts w:ascii="Arial" w:hAnsi="Arial" w:cs="Arial"/>
        </w:rPr>
      </w:pPr>
      <w:r w:rsidRPr="008A0088">
        <w:rPr>
          <w:rFonts w:ascii="Arial" w:hAnsi="Arial" w:cs="Arial"/>
        </w:rPr>
        <w:t>Recommended reporting back and decision making deadlines to Council, monthly for example.</w:t>
      </w:r>
    </w:p>
    <w:p w:rsidR="00830574" w:rsidRPr="000023C6" w:rsidRDefault="00830574" w:rsidP="008C7979">
      <w:pPr>
        <w:rPr>
          <w:sz w:val="20"/>
          <w:szCs w:val="20"/>
        </w:rPr>
      </w:pPr>
    </w:p>
    <w:sectPr w:rsidR="00830574" w:rsidRPr="000023C6" w:rsidSect="00F54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C588E"/>
    <w:multiLevelType w:val="hybridMultilevel"/>
    <w:tmpl w:val="7C3ED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B02222"/>
    <w:multiLevelType w:val="hybridMultilevel"/>
    <w:tmpl w:val="697880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F6603D"/>
    <w:multiLevelType w:val="hybridMultilevel"/>
    <w:tmpl w:val="2F620F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5E"/>
    <w:rsid w:val="000023C6"/>
    <w:rsid w:val="00156A5D"/>
    <w:rsid w:val="00320EBF"/>
    <w:rsid w:val="005B3EA2"/>
    <w:rsid w:val="006A1A93"/>
    <w:rsid w:val="006E3FF0"/>
    <w:rsid w:val="00830574"/>
    <w:rsid w:val="008A0088"/>
    <w:rsid w:val="008C7979"/>
    <w:rsid w:val="008F11E7"/>
    <w:rsid w:val="0095452D"/>
    <w:rsid w:val="00AB24A9"/>
    <w:rsid w:val="00B814BE"/>
    <w:rsid w:val="00B979A2"/>
    <w:rsid w:val="00CE3B89"/>
    <w:rsid w:val="00DA6461"/>
    <w:rsid w:val="00F03381"/>
    <w:rsid w:val="00F4545E"/>
    <w:rsid w:val="00F54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2CD18-9ABD-4BC2-B79C-8CB46813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RichardW</cp:lastModifiedBy>
  <cp:revision>2</cp:revision>
  <cp:lastPrinted>2018-01-04T14:03:00Z</cp:lastPrinted>
  <dcterms:created xsi:type="dcterms:W3CDTF">2018-01-04T14:04:00Z</dcterms:created>
  <dcterms:modified xsi:type="dcterms:W3CDTF">2018-01-04T14:04:00Z</dcterms:modified>
</cp:coreProperties>
</file>